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197EFF" w:rsidRPr="00614F20" w:rsidRDefault="00197EFF" w:rsidP="00197E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EFF" w:rsidRPr="00614F20" w:rsidRDefault="00197EFF" w:rsidP="0019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97EFF" w:rsidRPr="00614F20" w:rsidRDefault="00197EFF" w:rsidP="0019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1555"/>
        <w:gridCol w:w="5683"/>
        <w:gridCol w:w="698"/>
        <w:gridCol w:w="854"/>
      </w:tblGrid>
      <w:tr w:rsidR="00197EFF" w:rsidRPr="00614F20" w:rsidTr="00F93AE6">
        <w:tc>
          <w:tcPr>
            <w:tcW w:w="534" w:type="dxa"/>
          </w:tcPr>
          <w:p w:rsidR="00197EFF" w:rsidRPr="00614F20" w:rsidRDefault="00197EFF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197EFF" w:rsidRPr="00614F20" w:rsidRDefault="00197EFF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20.12.2022</w:t>
            </w:r>
          </w:p>
        </w:tc>
        <w:tc>
          <w:tcPr>
            <w:tcW w:w="5953" w:type="dxa"/>
          </w:tcPr>
          <w:p w:rsidR="00197EFF" w:rsidRPr="00614F20" w:rsidRDefault="00197EFF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709" w:type="dxa"/>
          </w:tcPr>
          <w:p w:rsidR="00197EFF" w:rsidRPr="00614F20" w:rsidRDefault="00197EFF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197EFF" w:rsidRPr="00614F20" w:rsidRDefault="00197EFF" w:rsidP="00F93AE6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67/13</w:t>
            </w:r>
          </w:p>
        </w:tc>
      </w:tr>
    </w:tbl>
    <w:p w:rsidR="00197EFF" w:rsidRDefault="00197EFF" w:rsidP="001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EFF" w:rsidRPr="007524DF" w:rsidRDefault="00197EFF" w:rsidP="00197EFF">
      <w:pPr>
        <w:suppressAutoHyphens/>
        <w:spacing w:after="0" w:line="100" w:lineRule="atLeast"/>
        <w:ind w:right="4818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  <w:r w:rsidRPr="007524DF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>Об утверждении прейскуранта цен на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 </w:t>
      </w:r>
      <w:r w:rsidRPr="007524DF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>оказание платных услуг и мероприятий,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 </w:t>
      </w:r>
      <w:r w:rsidRPr="007524DF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предоставляемых населению МБУ «Вольгинский культурно - </w:t>
      </w:r>
      <w:proofErr w:type="spellStart"/>
      <w:r w:rsidRPr="007524DF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>досуговый</w:t>
      </w:r>
      <w:proofErr w:type="spellEnd"/>
      <w:r w:rsidRPr="007524DF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 центр»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 </w:t>
      </w:r>
      <w:r w:rsidRPr="007524DF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>на 2023 год</w:t>
      </w:r>
    </w:p>
    <w:p w:rsidR="00197EFF" w:rsidRPr="007524DF" w:rsidRDefault="00197EFF" w:rsidP="00197EFF">
      <w:pPr>
        <w:suppressAutoHyphens/>
        <w:spacing w:after="0" w:line="100" w:lineRule="atLeast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p w:rsidR="00197EFF" w:rsidRPr="007524DF" w:rsidRDefault="00197EFF" w:rsidP="00197EF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Рассмотрев обращение главы администрации пос. Вольгинский,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п</w:t>
      </w:r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оселок Вольгинский, Совет народных депутатов поселка Вольгинский</w:t>
      </w:r>
    </w:p>
    <w:p w:rsidR="00197EFF" w:rsidRPr="007524DF" w:rsidRDefault="00197EFF" w:rsidP="00197EFF">
      <w:pPr>
        <w:suppressAutoHyphens/>
        <w:spacing w:before="120" w:after="120" w:line="100" w:lineRule="atLeast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proofErr w:type="spellStart"/>
      <w:proofErr w:type="gramStart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р</w:t>
      </w:r>
      <w:proofErr w:type="spellEnd"/>
      <w:proofErr w:type="gramEnd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е </w:t>
      </w:r>
      <w:proofErr w:type="spellStart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ш</w:t>
      </w:r>
      <w:proofErr w:type="spellEnd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и л:</w:t>
      </w:r>
    </w:p>
    <w:p w:rsidR="00197EFF" w:rsidRPr="007524DF" w:rsidRDefault="00197EFF" w:rsidP="00197EFF">
      <w:pPr>
        <w:suppressAutoHyphens/>
        <w:spacing w:after="120" w:line="100" w:lineRule="atLeast"/>
        <w:ind w:firstLine="708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1.Утвердить прейскурант цен на оказание платных услуг и мероприятий, предоставляемых населению МБУ «Вольгинский культурно - </w:t>
      </w:r>
      <w:proofErr w:type="spellStart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досуговый</w:t>
      </w:r>
      <w:proofErr w:type="spellEnd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центр» на 2023 год согласно приложению.</w:t>
      </w:r>
    </w:p>
    <w:p w:rsidR="00197EFF" w:rsidRPr="007524DF" w:rsidRDefault="00197EFF" w:rsidP="00197EF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2. </w:t>
      </w:r>
      <w:bookmarkStart w:id="0" w:name="_GoBack"/>
      <w:r w:rsidRPr="007524DF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Настоящее решение подлежит опубликованию (обнародованию) в газете «Вольгинский Вестник» и вступает в силу с 01.01.2023г.</w:t>
      </w:r>
      <w:bookmarkEnd w:id="0"/>
    </w:p>
    <w:p w:rsidR="00197EFF" w:rsidRPr="007524DF" w:rsidRDefault="00197EFF" w:rsidP="00197EFF">
      <w:pPr>
        <w:suppressAutoHyphens/>
        <w:spacing w:after="0" w:line="100" w:lineRule="atLeas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197EFF" w:rsidRPr="007524DF" w:rsidRDefault="00197EFF" w:rsidP="00197EFF">
      <w:pPr>
        <w:suppressAutoHyphens/>
        <w:spacing w:after="0" w:line="100" w:lineRule="atLeas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197EFF" w:rsidRPr="007524DF" w:rsidRDefault="00197EFF" w:rsidP="00197EFF">
      <w:pPr>
        <w:suppressAutoHyphens/>
        <w:spacing w:after="0" w:line="100" w:lineRule="atLeas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7EFF" w:rsidRPr="007524DF" w:rsidTr="00F93AE6">
        <w:tc>
          <w:tcPr>
            <w:tcW w:w="4785" w:type="dxa"/>
            <w:hideMark/>
          </w:tcPr>
          <w:p w:rsidR="00197EFF" w:rsidRPr="007524DF" w:rsidRDefault="00197EFF" w:rsidP="00F93AE6">
            <w:pPr>
              <w:suppressAutoHyphens/>
              <w:spacing w:line="100" w:lineRule="atLeast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7524DF">
              <w:rPr>
                <w:rFonts w:eastAsia="Times New Roman" w:cs="Calibri"/>
                <w:kern w:val="2"/>
                <w:sz w:val="28"/>
                <w:szCs w:val="28"/>
                <w:lang w:eastAsia="ar-SA"/>
              </w:rPr>
              <w:t>Глава МО поселок Вольгинский</w:t>
            </w:r>
          </w:p>
        </w:tc>
        <w:tc>
          <w:tcPr>
            <w:tcW w:w="4786" w:type="dxa"/>
            <w:hideMark/>
          </w:tcPr>
          <w:p w:rsidR="00197EFF" w:rsidRPr="007524DF" w:rsidRDefault="00197EFF" w:rsidP="00F93AE6">
            <w:pPr>
              <w:suppressAutoHyphens/>
              <w:spacing w:line="100" w:lineRule="atLeast"/>
              <w:jc w:val="right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7524DF">
              <w:rPr>
                <w:rFonts w:eastAsia="Times New Roman" w:cs="Calibri"/>
                <w:kern w:val="2"/>
                <w:sz w:val="28"/>
                <w:szCs w:val="28"/>
                <w:lang w:eastAsia="ar-SA"/>
              </w:rPr>
              <w:t>Т.М.</w:t>
            </w:r>
            <w:r>
              <w:rPr>
                <w:rFonts w:eastAsia="Times New Roman" w:cs="Calibri"/>
                <w:kern w:val="2"/>
                <w:sz w:val="28"/>
                <w:szCs w:val="28"/>
                <w:lang w:eastAsia="ar-SA"/>
              </w:rPr>
              <w:t xml:space="preserve"> </w:t>
            </w:r>
            <w:r w:rsidRPr="007524DF">
              <w:rPr>
                <w:rFonts w:eastAsia="Times New Roman" w:cs="Calibri"/>
                <w:kern w:val="2"/>
                <w:sz w:val="28"/>
                <w:szCs w:val="28"/>
                <w:lang w:eastAsia="ar-SA"/>
              </w:rPr>
              <w:t>Вещунова</w:t>
            </w:r>
          </w:p>
        </w:tc>
      </w:tr>
    </w:tbl>
    <w:p w:rsidR="00197EFF" w:rsidRDefault="00197EFF" w:rsidP="001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EFF" w:rsidRDefault="00197EFF" w:rsidP="00197E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97EFF" w:rsidRPr="007524DF" w:rsidRDefault="00197EFF" w:rsidP="00197EFF">
      <w:pPr>
        <w:suppressAutoHyphens/>
        <w:spacing w:after="0" w:line="100" w:lineRule="atLeast"/>
        <w:ind w:left="5670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lastRenderedPageBreak/>
        <w:t>Приложение</w:t>
      </w:r>
    </w:p>
    <w:p w:rsidR="00197EFF" w:rsidRDefault="00197EFF" w:rsidP="00197EFF">
      <w:pPr>
        <w:suppressAutoHyphens/>
        <w:spacing w:after="0" w:line="100" w:lineRule="atLeast"/>
        <w:ind w:left="5670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к решению Совета </w:t>
      </w:r>
      <w:proofErr w:type="gramStart"/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народных</w:t>
      </w:r>
      <w:proofErr w:type="gramEnd"/>
    </w:p>
    <w:p w:rsidR="00197EFF" w:rsidRPr="007524DF" w:rsidRDefault="00197EFF" w:rsidP="00197EFF">
      <w:pPr>
        <w:suppressAutoHyphens/>
        <w:spacing w:after="0" w:line="100" w:lineRule="atLeast"/>
        <w:ind w:left="5670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депутатов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поселка Вольгинский</w:t>
      </w:r>
    </w:p>
    <w:p w:rsidR="00197EFF" w:rsidRPr="007524DF" w:rsidRDefault="00197EFF" w:rsidP="00197EFF">
      <w:pPr>
        <w:suppressAutoHyphens/>
        <w:spacing w:after="0" w:line="100" w:lineRule="atLeast"/>
        <w:ind w:left="5670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от</w:t>
      </w:r>
      <w:r w:rsidRPr="007524DF">
        <w:rPr>
          <w:rFonts w:ascii="Times New Roman" w:eastAsia="Times New Roman" w:hAnsi="Times New Roman" w:cs="Calibri"/>
          <w:kern w:val="2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Calibri"/>
          <w:kern w:val="2"/>
          <w:sz w:val="24"/>
          <w:szCs w:val="24"/>
          <w:u w:val="single"/>
          <w:lang w:eastAsia="ar-SA"/>
        </w:rPr>
        <w:t>20.12.2022</w:t>
      </w:r>
      <w:r w:rsidRPr="007524DF">
        <w:rPr>
          <w:rFonts w:ascii="Times New Roman" w:eastAsia="Times New Roman" w:hAnsi="Times New Roman" w:cs="Calibri"/>
          <w:kern w:val="2"/>
          <w:sz w:val="24"/>
          <w:szCs w:val="24"/>
          <w:u w:val="single"/>
          <w:lang w:eastAsia="ar-SA"/>
        </w:rPr>
        <w:t xml:space="preserve"> </w:t>
      </w:r>
      <w:r w:rsidRPr="007524DF">
        <w:rPr>
          <w:rFonts w:ascii="Times New Roman" w:eastAsia="Times New Roman" w:hAnsi="Times New Roman" w:cs="Calibri"/>
          <w:color w:val="FFFFFF" w:themeColor="background1"/>
          <w:kern w:val="2"/>
          <w:sz w:val="24"/>
          <w:szCs w:val="24"/>
          <w:lang w:eastAsia="ar-SA"/>
        </w:rPr>
        <w:t>.</w:t>
      </w:r>
      <w:r w:rsidRPr="007524D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kern w:val="2"/>
          <w:sz w:val="24"/>
          <w:szCs w:val="24"/>
          <w:u w:val="single"/>
          <w:lang w:eastAsia="ar-SA"/>
        </w:rPr>
        <w:t>67/13</w:t>
      </w:r>
      <w:r w:rsidRPr="007524DF">
        <w:rPr>
          <w:rFonts w:ascii="Times New Roman" w:eastAsia="Times New Roman" w:hAnsi="Times New Roman" w:cs="Calibri"/>
          <w:kern w:val="2"/>
          <w:sz w:val="24"/>
          <w:szCs w:val="24"/>
          <w:u w:val="single"/>
          <w:lang w:eastAsia="ar-SA"/>
        </w:rPr>
        <w:t xml:space="preserve"> </w:t>
      </w:r>
      <w:r w:rsidRPr="007524DF">
        <w:rPr>
          <w:rFonts w:ascii="Times New Roman" w:eastAsia="Times New Roman" w:hAnsi="Times New Roman" w:cs="Calibri"/>
          <w:color w:val="FFFFFF" w:themeColor="background1"/>
          <w:kern w:val="2"/>
          <w:sz w:val="24"/>
          <w:szCs w:val="24"/>
          <w:lang w:eastAsia="ar-SA"/>
        </w:rPr>
        <w:t>.</w:t>
      </w:r>
    </w:p>
    <w:p w:rsidR="00197EFF" w:rsidRPr="007524DF" w:rsidRDefault="00197EFF" w:rsidP="00197EFF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7524DF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Прейскурант цен на услуги, предоставляемые населению </w:t>
      </w:r>
    </w:p>
    <w:p w:rsidR="00197EFF" w:rsidRPr="007524DF" w:rsidRDefault="00197EFF" w:rsidP="00197EFF">
      <w:pPr>
        <w:suppressAutoHyphens/>
        <w:spacing w:after="12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7524DF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МБУ «Вольгинский культурно - </w:t>
      </w:r>
      <w:proofErr w:type="spellStart"/>
      <w:r w:rsidRPr="007524DF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досуговый</w:t>
      </w:r>
      <w:proofErr w:type="spellEnd"/>
      <w:r w:rsidRPr="007524DF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 центр» на 2023 год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701"/>
        <w:gridCol w:w="1417"/>
      </w:tblGrid>
      <w:tr w:rsidR="00197EFF" w:rsidRPr="007524DF" w:rsidTr="00F93AE6">
        <w:trPr>
          <w:trHeight w:val="6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Предоставляемая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Цены 2023г. (руб.)</w:t>
            </w:r>
          </w:p>
        </w:tc>
      </w:tr>
      <w:tr w:rsidR="00197EFF" w:rsidRPr="007524DF" w:rsidTr="00F93AE6">
        <w:trPr>
          <w:trHeight w:val="25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7524DF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4DF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Разовая аренда помещения: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7EFF" w:rsidRPr="007524DF" w:rsidRDefault="00197EFF" w:rsidP="00F93A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97EFF" w:rsidRPr="007524DF" w:rsidTr="00F93AE6">
        <w:trPr>
          <w:trHeight w:val="25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большой зал 1-й этаж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1 500,00р. </w:t>
            </w:r>
          </w:p>
        </w:tc>
      </w:tr>
      <w:tr w:rsidR="00197EFF" w:rsidRPr="007524DF" w:rsidTr="00F93AE6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малый зал 2-й этаж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500,00р. </w:t>
            </w:r>
          </w:p>
        </w:tc>
      </w:tr>
      <w:tr w:rsidR="00197EFF" w:rsidRPr="007524DF" w:rsidTr="00F93AE6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холл 1-й этаж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холл 2-й этаж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посуда, мебель 2-й этаж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большого спортзала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малого спортзала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</w:t>
            </w:r>
            <w:proofErr w:type="spellEnd"/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</w:t>
            </w:r>
            <w:proofErr w:type="spellEnd"/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дискотечный зал 2-й этаж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Билеты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бил.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билет от аренды (20% от кассового сбора)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10 бил.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детский билет (большой зал)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бил.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взрослый билет (большой зал)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бил.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Бегущая строка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10 об.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100,00р. </w:t>
            </w:r>
          </w:p>
        </w:tc>
      </w:tr>
      <w:tr w:rsidR="00197EFF" w:rsidRPr="007524DF" w:rsidTr="00F93AE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Новогодние услуги: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EFF" w:rsidRPr="007524DF" w:rsidTr="00F93AE6">
        <w:trPr>
          <w:trHeight w:val="4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новогодняя программа (без выезда)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3 500,00р. </w:t>
            </w:r>
          </w:p>
        </w:tc>
      </w:tr>
      <w:tr w:rsidR="00197EFF" w:rsidRPr="007524DF" w:rsidTr="00F93AE6">
        <w:trPr>
          <w:trHeight w:val="48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новогодняя программа (с выездом)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4 000,00р. </w:t>
            </w:r>
          </w:p>
        </w:tc>
      </w:tr>
      <w:tr w:rsidR="00197EFF" w:rsidRPr="007524DF" w:rsidTr="00F93AE6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Д.Мороза (взрослых)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1000,00р. </w:t>
            </w:r>
          </w:p>
        </w:tc>
      </w:tr>
      <w:tr w:rsidR="00197EFF" w:rsidRPr="007524DF" w:rsidTr="00F93AE6">
        <w:trPr>
          <w:trHeight w:val="21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Д.Мороза (детей)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600,00р. </w:t>
            </w:r>
          </w:p>
        </w:tc>
      </w:tr>
      <w:tr w:rsidR="00197EFF" w:rsidRPr="007524DF" w:rsidTr="00F93AE6">
        <w:trPr>
          <w:trHeight w:val="4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Д.Мороза и Снегурочки (взрослых)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2 000,00р. </w:t>
            </w:r>
          </w:p>
        </w:tc>
      </w:tr>
      <w:tr w:rsidR="00197EFF" w:rsidRPr="007524DF" w:rsidTr="00F93AE6">
        <w:trPr>
          <w:trHeight w:val="2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Д.Мороза и Снегурочки (детей)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1 500,00р. </w:t>
            </w:r>
          </w:p>
        </w:tc>
      </w:tr>
      <w:tr w:rsidR="00197EFF" w:rsidRPr="007524DF" w:rsidTr="00F93AE6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Билеты по Пушкинской карте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EFF" w:rsidRPr="007524DF" w:rsidTr="00F93AE6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7524DF">
              <w:rPr>
                <w:rFonts w:ascii="Calibri" w:eastAsia="Times New Roman" w:hAnsi="Calibri" w:cs="Calibri"/>
                <w:bCs/>
              </w:rPr>
              <w:t>22.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150,00р. </w:t>
            </w:r>
          </w:p>
        </w:tc>
      </w:tr>
      <w:tr w:rsidR="00197EFF" w:rsidRPr="007524DF" w:rsidTr="00F93AE6">
        <w:trPr>
          <w:trHeight w:val="19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7524DF">
              <w:rPr>
                <w:rFonts w:ascii="Calibri" w:eastAsia="Times New Roman" w:hAnsi="Calibri" w:cs="Calibri"/>
                <w:bCs/>
              </w:rPr>
              <w:t>23.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200,00р. </w:t>
            </w:r>
          </w:p>
        </w:tc>
      </w:tr>
      <w:tr w:rsidR="00197EFF" w:rsidRPr="007524DF" w:rsidTr="00F93AE6">
        <w:trPr>
          <w:trHeight w:val="19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4DF"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сцены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EFF" w:rsidRPr="007524DF" w:rsidRDefault="00197EFF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95 103,39р. </w:t>
            </w:r>
          </w:p>
        </w:tc>
      </w:tr>
    </w:tbl>
    <w:p w:rsidR="004852B9" w:rsidRDefault="004852B9"/>
    <w:sectPr w:rsidR="004852B9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FF"/>
    <w:rsid w:val="00197EFF"/>
    <w:rsid w:val="004852B9"/>
    <w:rsid w:val="00F6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19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2022-12-19T07:22:00Z</dcterms:created>
  <dcterms:modified xsi:type="dcterms:W3CDTF">2022-12-19T07:23:00Z</dcterms:modified>
</cp:coreProperties>
</file>