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A1" w:rsidRPr="00614F20" w:rsidRDefault="00C807A1" w:rsidP="00C807A1">
      <w:pPr>
        <w:spacing w:after="0" w:line="240" w:lineRule="auto"/>
        <w:jc w:val="center"/>
        <w:rPr>
          <w:rFonts w:ascii="Times New Roman" w:eastAsia="Times New Roman" w:hAnsi="Times New Roman" w:cs="Times New Roman"/>
          <w:b/>
          <w:sz w:val="36"/>
          <w:szCs w:val="36"/>
        </w:rPr>
      </w:pPr>
      <w:r w:rsidRPr="00614F20">
        <w:rPr>
          <w:rFonts w:ascii="Times New Roman" w:eastAsia="Times New Roman" w:hAnsi="Times New Roman" w:cs="Times New Roman"/>
          <w:b/>
          <w:sz w:val="36"/>
          <w:szCs w:val="36"/>
        </w:rPr>
        <w:t>РОССИЙСКАЯ    ФЕДЕРАЦИЯ</w:t>
      </w:r>
    </w:p>
    <w:p w:rsidR="00C807A1" w:rsidRPr="00614F20" w:rsidRDefault="00C807A1" w:rsidP="00C807A1">
      <w:pPr>
        <w:spacing w:after="0" w:line="240" w:lineRule="auto"/>
        <w:jc w:val="center"/>
        <w:rPr>
          <w:rFonts w:ascii="Times New Roman" w:eastAsia="Times New Roman" w:hAnsi="Times New Roman" w:cs="Times New Roman"/>
          <w:b/>
          <w:sz w:val="28"/>
          <w:szCs w:val="28"/>
        </w:rPr>
      </w:pPr>
    </w:p>
    <w:p w:rsidR="00C807A1" w:rsidRPr="00614F20" w:rsidRDefault="00C807A1" w:rsidP="00C807A1">
      <w:pPr>
        <w:spacing w:after="0" w:line="240" w:lineRule="auto"/>
        <w:jc w:val="center"/>
        <w:rPr>
          <w:rFonts w:ascii="Times New Roman" w:eastAsia="Times New Roman" w:hAnsi="Times New Roman" w:cs="Times New Roman"/>
          <w:b/>
          <w:sz w:val="28"/>
          <w:szCs w:val="28"/>
        </w:rPr>
      </w:pPr>
      <w:r w:rsidRPr="00614F20">
        <w:rPr>
          <w:rFonts w:ascii="Times New Roman" w:eastAsia="Times New Roman" w:hAnsi="Times New Roman" w:cs="Times New Roman"/>
          <w:b/>
          <w:sz w:val="28"/>
          <w:szCs w:val="28"/>
        </w:rPr>
        <w:t>СОВЕТ НАРОДНЫХ ДЕПУТАТОВ</w:t>
      </w:r>
    </w:p>
    <w:p w:rsidR="00C807A1" w:rsidRPr="00614F20" w:rsidRDefault="00C807A1" w:rsidP="00C807A1">
      <w:pPr>
        <w:spacing w:after="0" w:line="240" w:lineRule="auto"/>
        <w:jc w:val="center"/>
        <w:rPr>
          <w:rFonts w:ascii="Times New Roman" w:eastAsia="Times New Roman" w:hAnsi="Times New Roman" w:cs="Times New Roman"/>
          <w:b/>
          <w:sz w:val="28"/>
          <w:szCs w:val="28"/>
        </w:rPr>
      </w:pPr>
      <w:r w:rsidRPr="00614F20">
        <w:rPr>
          <w:rFonts w:ascii="Times New Roman" w:eastAsia="Times New Roman" w:hAnsi="Times New Roman" w:cs="Times New Roman"/>
          <w:b/>
          <w:sz w:val="28"/>
          <w:szCs w:val="28"/>
        </w:rPr>
        <w:t>ПОСЕЛКА ВОЛЬГИНСКИЙ</w:t>
      </w:r>
    </w:p>
    <w:p w:rsidR="00C807A1" w:rsidRPr="00614F20" w:rsidRDefault="00C807A1" w:rsidP="00C807A1">
      <w:pPr>
        <w:spacing w:after="0" w:line="240" w:lineRule="auto"/>
        <w:jc w:val="center"/>
        <w:rPr>
          <w:rFonts w:ascii="Times New Roman" w:eastAsia="Times New Roman" w:hAnsi="Times New Roman" w:cs="Times New Roman"/>
          <w:b/>
          <w:sz w:val="28"/>
          <w:szCs w:val="28"/>
        </w:rPr>
      </w:pPr>
    </w:p>
    <w:p w:rsidR="00C807A1" w:rsidRPr="00614F20" w:rsidRDefault="00C807A1" w:rsidP="00C807A1">
      <w:pPr>
        <w:spacing w:after="0" w:line="240" w:lineRule="auto"/>
        <w:jc w:val="center"/>
        <w:rPr>
          <w:rFonts w:ascii="Times New Roman" w:eastAsia="Times New Roman" w:hAnsi="Times New Roman" w:cs="Times New Roman"/>
          <w:b/>
          <w:sz w:val="28"/>
          <w:szCs w:val="28"/>
        </w:rPr>
      </w:pPr>
      <w:r w:rsidRPr="00614F20">
        <w:rPr>
          <w:rFonts w:ascii="Times New Roman" w:eastAsia="Times New Roman" w:hAnsi="Times New Roman" w:cs="Times New Roman"/>
          <w:b/>
          <w:sz w:val="28"/>
          <w:szCs w:val="28"/>
        </w:rPr>
        <w:t>Петушинского района</w:t>
      </w:r>
    </w:p>
    <w:p w:rsidR="00C807A1" w:rsidRPr="00614F20" w:rsidRDefault="00C807A1" w:rsidP="00C807A1">
      <w:pPr>
        <w:spacing w:after="0" w:line="240" w:lineRule="auto"/>
        <w:jc w:val="center"/>
        <w:rPr>
          <w:rFonts w:ascii="Times New Roman" w:eastAsia="Times New Roman" w:hAnsi="Times New Roman" w:cs="Times New Roman"/>
          <w:b/>
          <w:sz w:val="28"/>
          <w:szCs w:val="28"/>
        </w:rPr>
      </w:pPr>
      <w:r w:rsidRPr="00614F20">
        <w:rPr>
          <w:rFonts w:ascii="Times New Roman" w:eastAsia="Times New Roman" w:hAnsi="Times New Roman" w:cs="Times New Roman"/>
          <w:b/>
          <w:sz w:val="28"/>
          <w:szCs w:val="28"/>
        </w:rPr>
        <w:t>Владимирской области</w:t>
      </w:r>
    </w:p>
    <w:p w:rsidR="00C807A1" w:rsidRPr="00614F20" w:rsidRDefault="00C807A1" w:rsidP="00C807A1">
      <w:pPr>
        <w:spacing w:after="0" w:line="240" w:lineRule="auto"/>
        <w:rPr>
          <w:rFonts w:ascii="Times New Roman" w:eastAsia="Times New Roman" w:hAnsi="Times New Roman" w:cs="Times New Roman"/>
          <w:b/>
          <w:sz w:val="20"/>
          <w:szCs w:val="20"/>
        </w:rPr>
      </w:pPr>
    </w:p>
    <w:p w:rsidR="00C807A1" w:rsidRPr="00614F20" w:rsidRDefault="00C807A1" w:rsidP="00C807A1">
      <w:pPr>
        <w:spacing w:after="0" w:line="240" w:lineRule="auto"/>
        <w:jc w:val="center"/>
        <w:rPr>
          <w:rFonts w:ascii="Times New Roman" w:eastAsia="Times New Roman" w:hAnsi="Times New Roman" w:cs="Times New Roman"/>
          <w:b/>
          <w:sz w:val="36"/>
          <w:szCs w:val="36"/>
        </w:rPr>
      </w:pPr>
      <w:proofErr w:type="gramStart"/>
      <w:r w:rsidRPr="00614F20">
        <w:rPr>
          <w:rFonts w:ascii="Times New Roman" w:eastAsia="Times New Roman" w:hAnsi="Times New Roman" w:cs="Times New Roman"/>
          <w:b/>
          <w:sz w:val="36"/>
          <w:szCs w:val="36"/>
        </w:rPr>
        <w:t>Р</w:t>
      </w:r>
      <w:proofErr w:type="gramEnd"/>
      <w:r w:rsidRPr="00614F20">
        <w:rPr>
          <w:rFonts w:ascii="Times New Roman" w:eastAsia="Times New Roman" w:hAnsi="Times New Roman" w:cs="Times New Roman"/>
          <w:b/>
          <w:sz w:val="36"/>
          <w:szCs w:val="36"/>
        </w:rPr>
        <w:t xml:space="preserve"> Е Ш Е Н И Е</w:t>
      </w:r>
    </w:p>
    <w:p w:rsidR="00C807A1" w:rsidRPr="00614F20" w:rsidRDefault="00C807A1" w:rsidP="00C807A1">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Style w:val="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
        <w:gridCol w:w="1557"/>
        <w:gridCol w:w="5815"/>
        <w:gridCol w:w="704"/>
        <w:gridCol w:w="714"/>
      </w:tblGrid>
      <w:tr w:rsidR="00C807A1" w:rsidRPr="00614F20" w:rsidTr="004D2212">
        <w:tc>
          <w:tcPr>
            <w:tcW w:w="534" w:type="dxa"/>
          </w:tcPr>
          <w:p w:rsidR="00C807A1" w:rsidRPr="00614F20" w:rsidRDefault="00C807A1" w:rsidP="004D2212">
            <w:pPr>
              <w:suppressAutoHyphens/>
              <w:autoSpaceDN w:val="0"/>
              <w:jc w:val="both"/>
              <w:textAlignment w:val="baseline"/>
              <w:rPr>
                <w:rFonts w:ascii="Times New Roman" w:eastAsia="Times New Roman" w:hAnsi="Times New Roman" w:cs="Times New Roman"/>
                <w:kern w:val="3"/>
                <w:sz w:val="28"/>
                <w:szCs w:val="28"/>
              </w:rPr>
            </w:pPr>
            <w:r w:rsidRPr="00614F20">
              <w:rPr>
                <w:rFonts w:ascii="Times New Roman" w:eastAsia="Times New Roman" w:hAnsi="Times New Roman" w:cs="Times New Roman"/>
                <w:kern w:val="3"/>
                <w:sz w:val="28"/>
                <w:szCs w:val="28"/>
              </w:rPr>
              <w:t>от</w:t>
            </w:r>
          </w:p>
        </w:tc>
        <w:tc>
          <w:tcPr>
            <w:tcW w:w="1559" w:type="dxa"/>
          </w:tcPr>
          <w:p w:rsidR="00C807A1" w:rsidRPr="00614F20" w:rsidRDefault="00C807A1" w:rsidP="004D2212">
            <w:pPr>
              <w:suppressAutoHyphens/>
              <w:autoSpaceDN w:val="0"/>
              <w:jc w:val="both"/>
              <w:textAlignment w:val="baseline"/>
              <w:rPr>
                <w:rFonts w:ascii="Times New Roman" w:eastAsia="Times New Roman" w:hAnsi="Times New Roman" w:cs="Times New Roman"/>
                <w:kern w:val="3"/>
                <w:sz w:val="28"/>
                <w:szCs w:val="28"/>
              </w:rPr>
            </w:pPr>
            <w:r w:rsidRPr="00614F20">
              <w:rPr>
                <w:rFonts w:ascii="Times New Roman" w:eastAsia="Times New Roman" w:hAnsi="Times New Roman" w:cs="Times New Roman"/>
                <w:kern w:val="3"/>
                <w:sz w:val="28"/>
                <w:szCs w:val="28"/>
              </w:rPr>
              <w:t>29.09.2022</w:t>
            </w:r>
          </w:p>
        </w:tc>
        <w:tc>
          <w:tcPr>
            <w:tcW w:w="5953" w:type="dxa"/>
          </w:tcPr>
          <w:p w:rsidR="00C807A1" w:rsidRPr="00614F20" w:rsidRDefault="00C807A1" w:rsidP="004D2212">
            <w:pPr>
              <w:suppressAutoHyphens/>
              <w:autoSpaceDN w:val="0"/>
              <w:jc w:val="both"/>
              <w:textAlignment w:val="baseline"/>
              <w:rPr>
                <w:rFonts w:ascii="Times New Roman" w:eastAsia="Times New Roman" w:hAnsi="Times New Roman" w:cs="Times New Roman"/>
                <w:kern w:val="3"/>
                <w:sz w:val="28"/>
                <w:szCs w:val="28"/>
              </w:rPr>
            </w:pPr>
          </w:p>
        </w:tc>
        <w:tc>
          <w:tcPr>
            <w:tcW w:w="709" w:type="dxa"/>
          </w:tcPr>
          <w:p w:rsidR="00C807A1" w:rsidRPr="00614F20" w:rsidRDefault="00C807A1" w:rsidP="004D2212">
            <w:pPr>
              <w:suppressAutoHyphens/>
              <w:autoSpaceDN w:val="0"/>
              <w:jc w:val="both"/>
              <w:textAlignment w:val="baseline"/>
              <w:rPr>
                <w:rFonts w:ascii="Times New Roman" w:eastAsia="Times New Roman" w:hAnsi="Times New Roman" w:cs="Times New Roman"/>
                <w:kern w:val="3"/>
                <w:sz w:val="28"/>
                <w:szCs w:val="28"/>
              </w:rPr>
            </w:pPr>
            <w:r w:rsidRPr="00614F20">
              <w:rPr>
                <w:rFonts w:ascii="Times New Roman" w:eastAsia="Times New Roman" w:hAnsi="Times New Roman" w:cs="Times New Roman"/>
                <w:kern w:val="3"/>
                <w:sz w:val="28"/>
                <w:szCs w:val="28"/>
              </w:rPr>
              <w:t>№</w:t>
            </w:r>
          </w:p>
        </w:tc>
        <w:tc>
          <w:tcPr>
            <w:tcW w:w="567" w:type="dxa"/>
          </w:tcPr>
          <w:p w:rsidR="00C807A1" w:rsidRPr="00614F20" w:rsidRDefault="00C807A1" w:rsidP="004D2212">
            <w:pPr>
              <w:suppressAutoHyphens/>
              <w:autoSpaceDN w:val="0"/>
              <w:jc w:val="right"/>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45/9</w:t>
            </w:r>
          </w:p>
        </w:tc>
      </w:tr>
    </w:tbl>
    <w:p w:rsidR="00C807A1" w:rsidRDefault="00C807A1" w:rsidP="00C807A1">
      <w:pPr>
        <w:spacing w:after="0" w:line="240" w:lineRule="auto"/>
        <w:rPr>
          <w:rFonts w:ascii="Times New Roman" w:eastAsia="Times New Roman" w:hAnsi="Times New Roman" w:cs="Times New Roman"/>
          <w:i/>
          <w:sz w:val="24"/>
          <w:szCs w:val="24"/>
        </w:rPr>
      </w:pPr>
    </w:p>
    <w:p w:rsidR="00C807A1" w:rsidRPr="00614F20" w:rsidRDefault="00C807A1" w:rsidP="00C807A1">
      <w:pPr>
        <w:spacing w:after="0" w:line="240" w:lineRule="auto"/>
        <w:rPr>
          <w:rFonts w:ascii="Times New Roman" w:eastAsia="Times New Roman" w:hAnsi="Times New Roman" w:cs="Times New Roman"/>
          <w:i/>
          <w:sz w:val="24"/>
          <w:szCs w:val="24"/>
        </w:rPr>
      </w:pPr>
    </w:p>
    <w:p w:rsidR="00C807A1" w:rsidRDefault="00C807A1" w:rsidP="00C807A1">
      <w:pPr>
        <w:spacing w:after="0" w:line="240" w:lineRule="auto"/>
        <w:ind w:right="4819"/>
        <w:jc w:val="both"/>
        <w:rPr>
          <w:rFonts w:ascii="Times New Roman" w:eastAsia="Times New Roman" w:hAnsi="Times New Roman" w:cs="Times New Roman"/>
          <w:i/>
          <w:sz w:val="24"/>
          <w:szCs w:val="24"/>
        </w:rPr>
      </w:pPr>
      <w:r w:rsidRPr="00614F20">
        <w:rPr>
          <w:rFonts w:ascii="Times New Roman" w:eastAsia="Times New Roman" w:hAnsi="Times New Roman" w:cs="Times New Roman"/>
          <w:i/>
          <w:sz w:val="24"/>
          <w:szCs w:val="24"/>
        </w:rPr>
        <w:t>Об утверждении положения об оплате труда специалиста по военно-учетной работе, осуществляющего первичный воинский учет на территории МО поселок Вольгинский</w:t>
      </w:r>
    </w:p>
    <w:p w:rsidR="00C807A1" w:rsidRPr="00614F20" w:rsidRDefault="00C807A1" w:rsidP="00C807A1">
      <w:pPr>
        <w:spacing w:after="0" w:line="240" w:lineRule="auto"/>
        <w:ind w:right="4819"/>
        <w:jc w:val="both"/>
        <w:rPr>
          <w:rFonts w:ascii="Times New Roman" w:eastAsia="Times New Roman" w:hAnsi="Times New Roman" w:cs="Times New Roman"/>
          <w:i/>
          <w:sz w:val="24"/>
          <w:szCs w:val="24"/>
        </w:rPr>
      </w:pPr>
    </w:p>
    <w:p w:rsidR="00C807A1" w:rsidRDefault="00C807A1" w:rsidP="00C807A1">
      <w:pPr>
        <w:spacing w:before="120" w:after="120" w:line="240" w:lineRule="auto"/>
        <w:ind w:firstLine="567"/>
        <w:jc w:val="both"/>
        <w:rPr>
          <w:rFonts w:ascii="Times New Roman" w:eastAsia="Times New Roman" w:hAnsi="Times New Roman" w:cs="Times New Roman"/>
          <w:sz w:val="28"/>
          <w:szCs w:val="28"/>
        </w:rPr>
      </w:pPr>
      <w:proofErr w:type="gramStart"/>
      <w:r w:rsidRPr="00614F20">
        <w:rPr>
          <w:rFonts w:ascii="Times New Roman" w:eastAsia="Times New Roman" w:hAnsi="Times New Roman" w:cs="Times New Roman"/>
          <w:sz w:val="28"/>
          <w:szCs w:val="28"/>
        </w:rPr>
        <w:t>Рассмотрев обращение главы администрации поселка Вольгинский, в целях установления единого порядка оплаты труда и определения расходов на оплату труда работника военно-учетного стола, в соответствии со ст. 140 Бюджетного кодекса Российской Федерации, Федеральным законом от 22.03.1998 № 53-ФЗ «О воинской обязанности и военной службе»,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w:t>
      </w:r>
      <w:proofErr w:type="gramEnd"/>
      <w:r w:rsidRPr="00614F20">
        <w:rPr>
          <w:rFonts w:ascii="Times New Roman" w:eastAsia="Times New Roman" w:hAnsi="Times New Roman" w:cs="Times New Roman"/>
          <w:sz w:val="28"/>
          <w:szCs w:val="28"/>
        </w:rPr>
        <w:t xml:space="preserve"> Федерации от 27.11.2006 № 719 «Об утверждении Положения о воинском учете»,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Уставом муниципального образования поселок Вольгинский</w:t>
      </w:r>
    </w:p>
    <w:p w:rsidR="00C807A1" w:rsidRPr="00614F20" w:rsidRDefault="00C807A1" w:rsidP="00C807A1">
      <w:pPr>
        <w:spacing w:before="120" w:after="120" w:line="240" w:lineRule="auto"/>
        <w:ind w:firstLine="567"/>
        <w:jc w:val="both"/>
        <w:rPr>
          <w:rFonts w:ascii="Times New Roman" w:eastAsia="Times New Roman" w:hAnsi="Times New Roman" w:cs="Times New Roman"/>
          <w:sz w:val="28"/>
          <w:szCs w:val="28"/>
        </w:rPr>
      </w:pPr>
      <w:proofErr w:type="spellStart"/>
      <w:proofErr w:type="gramStart"/>
      <w:r w:rsidRPr="00614F20">
        <w:rPr>
          <w:rFonts w:ascii="Times New Roman" w:eastAsia="Times New Roman" w:hAnsi="Times New Roman" w:cs="Times New Roman"/>
          <w:sz w:val="28"/>
          <w:szCs w:val="28"/>
        </w:rPr>
        <w:t>р</w:t>
      </w:r>
      <w:proofErr w:type="spellEnd"/>
      <w:proofErr w:type="gramEnd"/>
      <w:r w:rsidRPr="00614F20">
        <w:rPr>
          <w:rFonts w:ascii="Times New Roman" w:eastAsia="Times New Roman" w:hAnsi="Times New Roman" w:cs="Times New Roman"/>
          <w:sz w:val="28"/>
          <w:szCs w:val="28"/>
        </w:rPr>
        <w:t xml:space="preserve"> е </w:t>
      </w:r>
      <w:proofErr w:type="spellStart"/>
      <w:r w:rsidRPr="00614F20">
        <w:rPr>
          <w:rFonts w:ascii="Times New Roman" w:eastAsia="Times New Roman" w:hAnsi="Times New Roman" w:cs="Times New Roman"/>
          <w:sz w:val="28"/>
          <w:szCs w:val="28"/>
        </w:rPr>
        <w:t>ш</w:t>
      </w:r>
      <w:proofErr w:type="spellEnd"/>
      <w:r w:rsidRPr="00614F20">
        <w:rPr>
          <w:rFonts w:ascii="Times New Roman" w:eastAsia="Times New Roman" w:hAnsi="Times New Roman" w:cs="Times New Roman"/>
          <w:sz w:val="28"/>
          <w:szCs w:val="28"/>
        </w:rPr>
        <w:t xml:space="preserve"> и л:</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1. Утвердить Положение об оплате труда специалиста по военно-учетной работе, осуществляющего первичный воинский учет на территории МО поселок Вольгинский.</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2. Финансирование расходов, связанных с реализацией настоящего решения, осуществлять за счет средств субвенций, предоставляемых из федерального бюджета, на осуществление первичного воинского учета на территориях, где отсутствуют военные комиссариаты.</w:t>
      </w:r>
    </w:p>
    <w:p w:rsidR="00C807A1"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 xml:space="preserve">3. </w:t>
      </w:r>
      <w:proofErr w:type="gramStart"/>
      <w:r w:rsidRPr="00614F20">
        <w:rPr>
          <w:rFonts w:ascii="Times New Roman" w:eastAsia="Times New Roman" w:hAnsi="Times New Roman" w:cs="Times New Roman"/>
          <w:sz w:val="28"/>
          <w:szCs w:val="28"/>
        </w:rPr>
        <w:t>Контроль за</w:t>
      </w:r>
      <w:proofErr w:type="gramEnd"/>
      <w:r w:rsidRPr="00614F20">
        <w:rPr>
          <w:rFonts w:ascii="Times New Roman" w:eastAsia="Times New Roman" w:hAnsi="Times New Roman" w:cs="Times New Roman"/>
          <w:sz w:val="28"/>
          <w:szCs w:val="28"/>
        </w:rPr>
        <w:t xml:space="preserve"> исполнением настоящего решения возложить на председателя комитета по бюджету, экономической реформе и собственности Пискунова А.А.</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p>
    <w:p w:rsidR="00C807A1" w:rsidRPr="00614F20" w:rsidRDefault="00C807A1" w:rsidP="00C807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lastRenderedPageBreak/>
        <w:t xml:space="preserve">4. Настоящее решение вступает в силу с момента его подписания, подлежит опубликованию в газете «Вольгинский Вестник» и размещению на официальном сайте муниципального образования поселок Вольгинский </w:t>
      </w:r>
      <w:hyperlink r:id="rId4" w:history="1">
        <w:r w:rsidRPr="00614F20">
          <w:rPr>
            <w:rFonts w:ascii="Times New Roman" w:eastAsia="Times New Roman" w:hAnsi="Times New Roman" w:cs="Times New Roman"/>
            <w:color w:val="0000FF"/>
            <w:sz w:val="28"/>
            <w:u w:val="single"/>
            <w:lang w:val="en-US"/>
          </w:rPr>
          <w:t>www</w:t>
        </w:r>
        <w:r w:rsidRPr="00614F20">
          <w:rPr>
            <w:rFonts w:ascii="Times New Roman" w:eastAsia="Times New Roman" w:hAnsi="Times New Roman" w:cs="Times New Roman"/>
            <w:color w:val="0000FF"/>
            <w:sz w:val="28"/>
            <w:u w:val="single"/>
          </w:rPr>
          <w:t>.</w:t>
        </w:r>
        <w:proofErr w:type="spellStart"/>
        <w:r w:rsidRPr="00614F20">
          <w:rPr>
            <w:rFonts w:ascii="Times New Roman" w:eastAsia="Times New Roman" w:hAnsi="Times New Roman" w:cs="Times New Roman"/>
            <w:color w:val="0000FF"/>
            <w:sz w:val="28"/>
            <w:u w:val="single"/>
            <w:lang w:val="en-US"/>
          </w:rPr>
          <w:t>volginskiy</w:t>
        </w:r>
        <w:proofErr w:type="spellEnd"/>
        <w:r w:rsidRPr="00614F20">
          <w:rPr>
            <w:rFonts w:ascii="Times New Roman" w:eastAsia="Times New Roman" w:hAnsi="Times New Roman" w:cs="Times New Roman"/>
            <w:color w:val="0000FF"/>
            <w:sz w:val="28"/>
            <w:u w:val="single"/>
          </w:rPr>
          <w:t>.</w:t>
        </w:r>
        <w:r w:rsidRPr="00614F20">
          <w:rPr>
            <w:rFonts w:ascii="Times New Roman" w:eastAsia="Times New Roman" w:hAnsi="Times New Roman" w:cs="Times New Roman"/>
            <w:color w:val="0000FF"/>
            <w:sz w:val="28"/>
            <w:u w:val="single"/>
            <w:lang w:val="en-US"/>
          </w:rPr>
          <w:t>com</w:t>
        </w:r>
      </w:hyperlink>
      <w:r w:rsidRPr="00614F20">
        <w:rPr>
          <w:rFonts w:ascii="Times New Roman" w:eastAsia="Times New Roman" w:hAnsi="Times New Roman" w:cs="Times New Roman"/>
          <w:sz w:val="28"/>
          <w:szCs w:val="28"/>
        </w:rPr>
        <w:t>.</w:t>
      </w:r>
    </w:p>
    <w:p w:rsidR="00C807A1" w:rsidRDefault="00C807A1" w:rsidP="00C807A1">
      <w:pPr>
        <w:spacing w:before="120" w:after="0" w:line="240" w:lineRule="auto"/>
        <w:jc w:val="both"/>
        <w:rPr>
          <w:rFonts w:ascii="Times New Roman" w:eastAsia="Times New Roman" w:hAnsi="Times New Roman" w:cs="Times New Roman"/>
          <w:sz w:val="28"/>
          <w:szCs w:val="28"/>
        </w:rPr>
      </w:pPr>
    </w:p>
    <w:p w:rsidR="00C807A1" w:rsidRDefault="00C807A1" w:rsidP="00C807A1">
      <w:pPr>
        <w:spacing w:before="120" w:after="0" w:line="240" w:lineRule="auto"/>
        <w:jc w:val="both"/>
        <w:rPr>
          <w:rFonts w:ascii="Times New Roman" w:eastAsia="Times New Roman" w:hAnsi="Times New Roman" w:cs="Times New Roman"/>
          <w:sz w:val="28"/>
          <w:szCs w:val="28"/>
        </w:rPr>
      </w:pPr>
    </w:p>
    <w:p w:rsidR="00C807A1" w:rsidRPr="00614F20" w:rsidRDefault="00C807A1" w:rsidP="00C807A1">
      <w:pPr>
        <w:spacing w:before="120" w:after="0" w:line="240" w:lineRule="auto"/>
        <w:jc w:val="both"/>
        <w:rPr>
          <w:rFonts w:ascii="Times New Roman" w:eastAsia="Times New Roman" w:hAnsi="Times New Roman" w:cs="Times New Roman"/>
          <w:sz w:val="28"/>
          <w:szCs w:val="28"/>
        </w:rPr>
      </w:pPr>
    </w:p>
    <w:tbl>
      <w:tblPr>
        <w:tblW w:w="9464" w:type="dxa"/>
        <w:tblLook w:val="04A0"/>
      </w:tblPr>
      <w:tblGrid>
        <w:gridCol w:w="4785"/>
        <w:gridCol w:w="4679"/>
      </w:tblGrid>
      <w:tr w:rsidR="00C807A1" w:rsidRPr="00614F20" w:rsidTr="004D2212">
        <w:tc>
          <w:tcPr>
            <w:tcW w:w="4785" w:type="dxa"/>
          </w:tcPr>
          <w:p w:rsidR="00C807A1" w:rsidRPr="00614F20" w:rsidRDefault="00C807A1" w:rsidP="004D2212">
            <w:pPr>
              <w:spacing w:after="0" w:line="240" w:lineRule="auto"/>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Глава МО поселок Вольгинский</w:t>
            </w:r>
          </w:p>
        </w:tc>
        <w:tc>
          <w:tcPr>
            <w:tcW w:w="4679" w:type="dxa"/>
          </w:tcPr>
          <w:p w:rsidR="00C807A1" w:rsidRPr="00614F20" w:rsidRDefault="00C807A1" w:rsidP="004D2212">
            <w:pPr>
              <w:spacing w:after="0" w:line="240" w:lineRule="auto"/>
              <w:jc w:val="right"/>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Т.М. Вещунова</w:t>
            </w:r>
          </w:p>
        </w:tc>
      </w:tr>
    </w:tbl>
    <w:p w:rsidR="00C807A1" w:rsidRDefault="00C807A1" w:rsidP="00C807A1">
      <w:pPr>
        <w:spacing w:after="0" w:line="240" w:lineRule="auto"/>
        <w:ind w:left="5103"/>
        <w:contextualSpacing/>
        <w:rPr>
          <w:rFonts w:ascii="Times New Roman" w:eastAsia="Times New Roman" w:hAnsi="Times New Roman" w:cs="Times New Roman"/>
          <w:sz w:val="24"/>
          <w:szCs w:val="24"/>
        </w:rPr>
      </w:pPr>
    </w:p>
    <w:p w:rsidR="00C807A1" w:rsidRDefault="00C807A1" w:rsidP="00C807A1">
      <w:pPr>
        <w:spacing w:after="0" w:line="240" w:lineRule="auto"/>
        <w:ind w:left="5103"/>
        <w:contextualSpacing/>
        <w:rPr>
          <w:rFonts w:ascii="Times New Roman" w:eastAsia="Times New Roman" w:hAnsi="Times New Roman" w:cs="Times New Roman"/>
          <w:sz w:val="24"/>
          <w:szCs w:val="24"/>
        </w:rPr>
      </w:pPr>
    </w:p>
    <w:p w:rsidR="00C807A1" w:rsidRDefault="00C807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807A1" w:rsidRPr="00614F20" w:rsidRDefault="00C807A1" w:rsidP="00C807A1">
      <w:pPr>
        <w:spacing w:after="0" w:line="240" w:lineRule="auto"/>
        <w:ind w:left="5812"/>
        <w:contextualSpacing/>
        <w:rPr>
          <w:rFonts w:ascii="Times New Roman" w:eastAsia="Times New Roman" w:hAnsi="Times New Roman" w:cs="Times New Roman"/>
          <w:sz w:val="24"/>
          <w:szCs w:val="24"/>
        </w:rPr>
      </w:pPr>
      <w:r w:rsidRPr="00614F20">
        <w:rPr>
          <w:rFonts w:ascii="Times New Roman" w:eastAsia="Times New Roman" w:hAnsi="Times New Roman" w:cs="Times New Roman"/>
          <w:sz w:val="24"/>
          <w:szCs w:val="24"/>
        </w:rPr>
        <w:lastRenderedPageBreak/>
        <w:t>Приложение</w:t>
      </w:r>
    </w:p>
    <w:p w:rsidR="00C807A1" w:rsidRPr="00614F20" w:rsidRDefault="00C807A1" w:rsidP="00C807A1">
      <w:pPr>
        <w:spacing w:after="0" w:line="240" w:lineRule="auto"/>
        <w:ind w:left="5812"/>
        <w:contextualSpacing/>
        <w:rPr>
          <w:rFonts w:ascii="Times New Roman" w:eastAsia="Times New Roman" w:hAnsi="Times New Roman" w:cs="Times New Roman"/>
          <w:sz w:val="24"/>
          <w:szCs w:val="24"/>
        </w:rPr>
      </w:pPr>
      <w:r w:rsidRPr="00614F20">
        <w:rPr>
          <w:rFonts w:ascii="Times New Roman" w:eastAsia="Times New Roman" w:hAnsi="Times New Roman" w:cs="Times New Roman"/>
          <w:sz w:val="24"/>
          <w:szCs w:val="24"/>
        </w:rPr>
        <w:t xml:space="preserve">к решению Совета </w:t>
      </w:r>
      <w:proofErr w:type="gramStart"/>
      <w:r w:rsidRPr="00614F20">
        <w:rPr>
          <w:rFonts w:ascii="Times New Roman" w:eastAsia="Times New Roman" w:hAnsi="Times New Roman" w:cs="Times New Roman"/>
          <w:sz w:val="24"/>
          <w:szCs w:val="24"/>
        </w:rPr>
        <w:t>народных</w:t>
      </w:r>
      <w:proofErr w:type="gramEnd"/>
    </w:p>
    <w:p w:rsidR="00C807A1" w:rsidRPr="00614F20" w:rsidRDefault="00C807A1" w:rsidP="00C807A1">
      <w:pPr>
        <w:spacing w:after="0" w:line="240" w:lineRule="auto"/>
        <w:ind w:left="5812"/>
        <w:contextualSpacing/>
        <w:rPr>
          <w:rFonts w:ascii="Times New Roman" w:eastAsia="Times New Roman" w:hAnsi="Times New Roman" w:cs="Times New Roman"/>
          <w:sz w:val="24"/>
          <w:szCs w:val="24"/>
        </w:rPr>
      </w:pPr>
      <w:r w:rsidRPr="00614F20">
        <w:rPr>
          <w:rFonts w:ascii="Times New Roman" w:eastAsia="Times New Roman" w:hAnsi="Times New Roman" w:cs="Times New Roman"/>
          <w:sz w:val="24"/>
          <w:szCs w:val="24"/>
        </w:rPr>
        <w:t>депутатов поселка Вольгинский</w:t>
      </w:r>
    </w:p>
    <w:p w:rsidR="00C807A1" w:rsidRPr="009251ED" w:rsidRDefault="00C807A1" w:rsidP="00C807A1">
      <w:pPr>
        <w:spacing w:after="0"/>
        <w:ind w:left="5812"/>
        <w:rPr>
          <w:rFonts w:ascii="Times New Roman" w:hAnsi="Times New Roman" w:cs="Times New Roman"/>
          <w:sz w:val="24"/>
          <w:szCs w:val="24"/>
        </w:rPr>
      </w:pPr>
      <w:r w:rsidRPr="009251ED">
        <w:rPr>
          <w:rFonts w:ascii="Times New Roman" w:hAnsi="Times New Roman" w:cs="Times New Roman"/>
          <w:sz w:val="24"/>
          <w:szCs w:val="24"/>
        </w:rPr>
        <w:t xml:space="preserve">от </w:t>
      </w:r>
      <w:r w:rsidRPr="00C807A1">
        <w:rPr>
          <w:rFonts w:ascii="Times New Roman" w:hAnsi="Times New Roman" w:cs="Times New Roman"/>
          <w:sz w:val="24"/>
          <w:szCs w:val="24"/>
        </w:rPr>
        <w:t>29.09.2022</w:t>
      </w:r>
      <w:r w:rsidRPr="005F2A5B">
        <w:rPr>
          <w:rFonts w:ascii="Times New Roman" w:hAnsi="Times New Roman" w:cs="Times New Roman"/>
          <w:sz w:val="24"/>
          <w:szCs w:val="24"/>
        </w:rPr>
        <w:t xml:space="preserve"> </w:t>
      </w:r>
      <w:r w:rsidRPr="009251ED">
        <w:rPr>
          <w:rFonts w:ascii="Times New Roman" w:hAnsi="Times New Roman" w:cs="Times New Roman"/>
          <w:sz w:val="24"/>
          <w:szCs w:val="24"/>
        </w:rPr>
        <w:t>№</w:t>
      </w:r>
      <w:r>
        <w:rPr>
          <w:rFonts w:ascii="Times New Roman" w:hAnsi="Times New Roman" w:cs="Times New Roman"/>
          <w:sz w:val="24"/>
          <w:szCs w:val="24"/>
        </w:rPr>
        <w:t xml:space="preserve"> </w:t>
      </w:r>
      <w:r w:rsidRPr="00C807A1">
        <w:rPr>
          <w:rFonts w:ascii="Times New Roman" w:hAnsi="Times New Roman" w:cs="Times New Roman"/>
          <w:sz w:val="24"/>
          <w:szCs w:val="24"/>
        </w:rPr>
        <w:t>45/9</w:t>
      </w:r>
      <w:r w:rsidRPr="003C1CAA">
        <w:rPr>
          <w:rFonts w:ascii="Times New Roman" w:hAnsi="Times New Roman" w:cs="Times New Roman"/>
          <w:color w:val="FFFFFF" w:themeColor="background1"/>
          <w:sz w:val="24"/>
          <w:szCs w:val="24"/>
          <w:u w:val="single"/>
        </w:rPr>
        <w:t>.</w:t>
      </w:r>
    </w:p>
    <w:p w:rsidR="00C807A1" w:rsidRPr="00614F20" w:rsidRDefault="00C807A1" w:rsidP="00C807A1">
      <w:pPr>
        <w:widowControl w:val="0"/>
        <w:suppressAutoHyphens/>
        <w:autoSpaceDN w:val="0"/>
        <w:spacing w:after="0" w:line="240" w:lineRule="auto"/>
        <w:ind w:left="5103" w:firstLine="567"/>
        <w:jc w:val="both"/>
        <w:textAlignment w:val="baseline"/>
        <w:rPr>
          <w:rFonts w:ascii="Times New Roman" w:eastAsia="Times New Roman" w:hAnsi="Times New Roman" w:cs="Times New Roman"/>
          <w:kern w:val="3"/>
          <w:sz w:val="24"/>
          <w:szCs w:val="28"/>
          <w:lang w:eastAsia="zh-CN"/>
        </w:rPr>
      </w:pPr>
    </w:p>
    <w:p w:rsidR="00C807A1" w:rsidRPr="00614F20" w:rsidRDefault="00C807A1" w:rsidP="00C807A1">
      <w:pPr>
        <w:widowControl w:val="0"/>
        <w:suppressAutoHyphens/>
        <w:autoSpaceDN w:val="0"/>
        <w:spacing w:after="0" w:line="240" w:lineRule="auto"/>
        <w:ind w:left="5103" w:firstLine="567"/>
        <w:jc w:val="center"/>
        <w:textAlignment w:val="baseline"/>
        <w:rPr>
          <w:rFonts w:ascii="Times New Roman" w:eastAsia="Times New Roman" w:hAnsi="Times New Roman" w:cs="Times New Roman"/>
          <w:kern w:val="3"/>
          <w:sz w:val="24"/>
          <w:szCs w:val="28"/>
          <w:lang w:eastAsia="zh-CN"/>
        </w:rPr>
      </w:pPr>
    </w:p>
    <w:p w:rsidR="00C807A1" w:rsidRPr="00614F20" w:rsidRDefault="00C807A1" w:rsidP="00C807A1">
      <w:pPr>
        <w:widowControl w:val="0"/>
        <w:suppressAutoHyphens/>
        <w:autoSpaceDN w:val="0"/>
        <w:spacing w:after="0" w:line="240" w:lineRule="auto"/>
        <w:ind w:firstLine="567"/>
        <w:jc w:val="center"/>
        <w:textAlignment w:val="baseline"/>
        <w:rPr>
          <w:rFonts w:ascii="Times New Roman" w:eastAsia="Times New Roman" w:hAnsi="Times New Roman" w:cs="Times New Roman"/>
          <w:b/>
          <w:kern w:val="3"/>
          <w:sz w:val="28"/>
          <w:szCs w:val="28"/>
          <w:lang w:eastAsia="zh-CN"/>
        </w:rPr>
      </w:pPr>
      <w:r w:rsidRPr="00614F20">
        <w:rPr>
          <w:rFonts w:ascii="Times New Roman" w:eastAsia="Times New Roman" w:hAnsi="Times New Roman" w:cs="Times New Roman"/>
          <w:b/>
          <w:kern w:val="3"/>
          <w:sz w:val="28"/>
          <w:szCs w:val="28"/>
          <w:lang w:eastAsia="zh-CN"/>
        </w:rPr>
        <w:t>Положение об оплате труда специалиста по военно-учетной работе, осуществляющего первичный воинский учет</w:t>
      </w:r>
    </w:p>
    <w:p w:rsidR="00C807A1" w:rsidRPr="00614F20" w:rsidRDefault="00C807A1" w:rsidP="00C807A1">
      <w:pPr>
        <w:widowControl w:val="0"/>
        <w:suppressAutoHyphens/>
        <w:autoSpaceDN w:val="0"/>
        <w:spacing w:after="0" w:line="240" w:lineRule="auto"/>
        <w:ind w:firstLine="567"/>
        <w:jc w:val="center"/>
        <w:textAlignment w:val="baseline"/>
        <w:rPr>
          <w:rFonts w:ascii="Times New Roman" w:eastAsia="Times New Roman" w:hAnsi="Times New Roman" w:cs="Times New Roman"/>
          <w:b/>
          <w:kern w:val="3"/>
          <w:sz w:val="28"/>
          <w:szCs w:val="28"/>
          <w:lang w:eastAsia="zh-CN"/>
        </w:rPr>
      </w:pPr>
      <w:r w:rsidRPr="00614F20">
        <w:rPr>
          <w:rFonts w:ascii="Times New Roman" w:eastAsia="Times New Roman" w:hAnsi="Times New Roman" w:cs="Times New Roman"/>
          <w:b/>
          <w:kern w:val="3"/>
          <w:sz w:val="28"/>
          <w:szCs w:val="28"/>
          <w:lang w:eastAsia="zh-CN"/>
        </w:rPr>
        <w:t>на территории МО поселок Вольгинский</w:t>
      </w:r>
    </w:p>
    <w:p w:rsidR="00C807A1" w:rsidRPr="00614F20" w:rsidRDefault="00C807A1" w:rsidP="00C807A1">
      <w:pPr>
        <w:widowControl w:val="0"/>
        <w:suppressAutoHyphens/>
        <w:autoSpaceDN w:val="0"/>
        <w:spacing w:before="120" w:after="120" w:line="240" w:lineRule="auto"/>
        <w:ind w:firstLine="567"/>
        <w:jc w:val="center"/>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1. Основные положения</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 xml:space="preserve">1.1. </w:t>
      </w:r>
      <w:proofErr w:type="gramStart"/>
      <w:r w:rsidRPr="00614F20">
        <w:rPr>
          <w:rFonts w:ascii="Times New Roman" w:eastAsia="Times New Roman" w:hAnsi="Times New Roman" w:cs="Times New Roman"/>
          <w:kern w:val="3"/>
          <w:sz w:val="28"/>
          <w:szCs w:val="28"/>
          <w:lang w:eastAsia="zh-CN"/>
        </w:rPr>
        <w:t>Настоящее Положение об оплате труда специалиста по военно-учетной работе администрации поселка Вольгинский (далее Положение) разработано в соответствии со ст. 140 Бюджетного кодекса Российской Федерации, ст. 53 Федерального закона от 06.10.2003 N 131-ФЗ "Об общих принципах организации местного самоуправления в Российской Федерации", Федеральным законом от 22.03.1998 № 53-ФЗ «О воинской обязанности и военной службе», постановлением Правительства Российской Федерации от 27.11.2006 № 719 «Об</w:t>
      </w:r>
      <w:proofErr w:type="gramEnd"/>
      <w:r w:rsidRPr="00614F20">
        <w:rPr>
          <w:rFonts w:ascii="Times New Roman" w:eastAsia="Times New Roman" w:hAnsi="Times New Roman" w:cs="Times New Roman"/>
          <w:kern w:val="3"/>
          <w:sz w:val="28"/>
          <w:szCs w:val="28"/>
          <w:lang w:eastAsia="zh-CN"/>
        </w:rPr>
        <w:t xml:space="preserve"> </w:t>
      </w:r>
      <w:proofErr w:type="gramStart"/>
      <w:r w:rsidRPr="00614F20">
        <w:rPr>
          <w:rFonts w:ascii="Times New Roman" w:eastAsia="Times New Roman" w:hAnsi="Times New Roman" w:cs="Times New Roman"/>
          <w:kern w:val="3"/>
          <w:sz w:val="28"/>
          <w:szCs w:val="28"/>
          <w:lang w:eastAsia="zh-CN"/>
        </w:rPr>
        <w:t>утверждении Положения о воинском учете»,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в целях установления единого порядка оплаты труда специалиста по военно-учетной работе и определения расходов на оплату труда за счет субвенции на осуществление первичного воинского учета на территориях, где отсутствуют военные комиссариаты.</w:t>
      </w:r>
      <w:proofErr w:type="gramEnd"/>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1.2. Настоящее Положение регулирует порядок оплаты труда специалистов по военно-учетной работе администрации поселка Вольгинский, осуществляющих полномочия по первичному воинскому учету на территориях, где отсутствуют военные комиссариаты.</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1.3. Настоящее Положение применяется при определении заработной платы специалиста по военно-учетной работе, осуществляющего первичный воинский учет на территории поселка Вольгинский.</w:t>
      </w:r>
    </w:p>
    <w:p w:rsidR="00C807A1" w:rsidRPr="00614F20" w:rsidRDefault="00C807A1" w:rsidP="00C807A1">
      <w:pPr>
        <w:widowControl w:val="0"/>
        <w:autoSpaceDE w:val="0"/>
        <w:autoSpaceDN w:val="0"/>
        <w:adjustRightInd w:val="0"/>
        <w:spacing w:before="120" w:after="120" w:line="240" w:lineRule="auto"/>
        <w:jc w:val="center"/>
        <w:outlineLvl w:val="1"/>
        <w:rPr>
          <w:rFonts w:ascii="Times New Roman" w:eastAsia="Times New Roman" w:hAnsi="Times New Roman" w:cs="Times New Roman"/>
          <w:b/>
          <w:bCs/>
          <w:sz w:val="28"/>
          <w:szCs w:val="28"/>
        </w:rPr>
      </w:pPr>
      <w:r w:rsidRPr="00614F20">
        <w:rPr>
          <w:rFonts w:ascii="Times New Roman" w:eastAsia="Times New Roman" w:hAnsi="Times New Roman" w:cs="Times New Roman"/>
          <w:b/>
          <w:bCs/>
          <w:sz w:val="28"/>
          <w:szCs w:val="28"/>
        </w:rPr>
        <w:t>2. Порядок и условия оплаты труда</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2.1. Оплата труда специалиста по военно-учетной работе производится из средств, предоставленных субвенций бюджетам поселений, входящих в состав муниципальных районов Владимирской области на осуществление государственных полномочий по первичному воинскому учету на территориях, где отсутствуют отделы (муниципальные) военного комиссариата Владимирской области.</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2.2. Оплата труда специалиста по военно-учетной работе осуществляется в соответствии с нормами, установленными законодательством Российской Федерации.</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 xml:space="preserve">2.3. Оплата труда специалиста по военно-учетной работе в поселке Вольгинский состоит из месячного должностного оклада и выплаты </w:t>
      </w:r>
      <w:r w:rsidRPr="00614F20">
        <w:rPr>
          <w:rFonts w:ascii="Times New Roman" w:eastAsia="Times New Roman" w:hAnsi="Times New Roman" w:cs="Times New Roman"/>
          <w:kern w:val="3"/>
          <w:sz w:val="28"/>
          <w:szCs w:val="28"/>
          <w:lang w:eastAsia="zh-CN"/>
        </w:rPr>
        <w:lastRenderedPageBreak/>
        <w:t>стимулирующего характера.</w:t>
      </w:r>
    </w:p>
    <w:p w:rsidR="00C807A1" w:rsidRPr="00614F20" w:rsidRDefault="00C807A1" w:rsidP="00C807A1">
      <w:pPr>
        <w:widowControl w:val="0"/>
        <w:suppressAutoHyphens/>
        <w:autoSpaceDN w:val="0"/>
        <w:spacing w:before="120" w:after="120" w:line="240" w:lineRule="auto"/>
        <w:ind w:firstLine="567"/>
        <w:jc w:val="center"/>
        <w:textAlignment w:val="baseline"/>
        <w:rPr>
          <w:rFonts w:ascii="Times New Roman" w:eastAsia="Times New Roman" w:hAnsi="Times New Roman" w:cs="Times New Roman"/>
          <w:b/>
          <w:kern w:val="3"/>
          <w:sz w:val="28"/>
          <w:szCs w:val="28"/>
          <w:lang w:eastAsia="zh-CN"/>
        </w:rPr>
      </w:pPr>
      <w:r w:rsidRPr="00614F20">
        <w:rPr>
          <w:rFonts w:ascii="Times New Roman" w:eastAsia="Times New Roman" w:hAnsi="Times New Roman" w:cs="Times New Roman"/>
          <w:b/>
          <w:kern w:val="3"/>
          <w:sz w:val="28"/>
          <w:szCs w:val="28"/>
          <w:lang w:eastAsia="zh-CN"/>
        </w:rPr>
        <w:t>3. Формирование фонда оплаты труда.</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 xml:space="preserve">3.1. Фонд оплаты труда специалиста по военно-учетной работе, формируется в соответствии с действующим законодательством, с учетом рекомендаций Министерства обороны РФ, Департамента финансов, бюджетной и налоговой политики Владимирской области. Объем средств рассчитывается на основании принятого размера среднемесячной заработной платы, </w:t>
      </w:r>
      <w:proofErr w:type="gramStart"/>
      <w:r w:rsidRPr="00614F20">
        <w:rPr>
          <w:rFonts w:ascii="Times New Roman" w:eastAsia="Times New Roman" w:hAnsi="Times New Roman" w:cs="Times New Roman"/>
          <w:kern w:val="3"/>
          <w:sz w:val="28"/>
          <w:szCs w:val="28"/>
          <w:lang w:eastAsia="zh-CN"/>
        </w:rPr>
        <w:t>исходя из размера  которой произведен</w:t>
      </w:r>
      <w:proofErr w:type="gramEnd"/>
      <w:r w:rsidRPr="00614F20">
        <w:rPr>
          <w:rFonts w:ascii="Times New Roman" w:eastAsia="Times New Roman" w:hAnsi="Times New Roman" w:cs="Times New Roman"/>
          <w:kern w:val="3"/>
          <w:sz w:val="28"/>
          <w:szCs w:val="28"/>
          <w:lang w:eastAsia="zh-CN"/>
        </w:rPr>
        <w:t xml:space="preserve"> расчет субвенций для органов местного самоуправления.</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3.2. Фонд оплаты труда специалиста по военно-учетной работе формируется на календарный год, исходя из объема субвенций из федерального бюджета, передаваемых администрации поселка Вольгинский на осуществление полномочий по первичному воинскому учету.</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 xml:space="preserve">3.3. Ежемесячная оплата труда специалиста по военно-учетной работе должна быть не менее минимального </w:t>
      </w:r>
      <w:proofErr w:type="gramStart"/>
      <w:r w:rsidRPr="00614F20">
        <w:rPr>
          <w:rFonts w:ascii="Times New Roman" w:eastAsia="Times New Roman" w:hAnsi="Times New Roman" w:cs="Times New Roman"/>
          <w:sz w:val="28"/>
          <w:szCs w:val="28"/>
        </w:rPr>
        <w:t>размера оплаты труда</w:t>
      </w:r>
      <w:proofErr w:type="gramEnd"/>
      <w:r w:rsidRPr="00614F20">
        <w:rPr>
          <w:rFonts w:ascii="Times New Roman" w:eastAsia="Times New Roman" w:hAnsi="Times New Roman" w:cs="Times New Roman"/>
          <w:sz w:val="28"/>
          <w:szCs w:val="28"/>
        </w:rPr>
        <w:t>, установленного Правительством Российской Федерации на текущий период в пределах выделенных ассигнований.</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3.4. Размеры должностных окладов специалиста по военно-учетной работе</w:t>
      </w:r>
      <w:r w:rsidRPr="00614F20">
        <w:rPr>
          <w:rFonts w:ascii="Arial" w:eastAsia="Times New Roman" w:hAnsi="Arial" w:cs="Arial"/>
          <w:sz w:val="28"/>
          <w:szCs w:val="28"/>
        </w:rPr>
        <w:t xml:space="preserve"> </w:t>
      </w:r>
      <w:r w:rsidRPr="00614F20">
        <w:rPr>
          <w:rFonts w:ascii="Times New Roman" w:eastAsia="Times New Roman" w:hAnsi="Times New Roman" w:cs="Times New Roman"/>
          <w:sz w:val="28"/>
          <w:szCs w:val="28"/>
        </w:rPr>
        <w:t>могут меняться (индексироваться) в пределах субвенций, выделенных из федерального бюджета на эти цели.</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3.5. Размеры премий устанавливаются в пределах выделенных средств на оплату труда, из объема субвенций из федерального бюджета, передаваемых администрации поселка Вольгинский на осуществление полномочий по первичному воинскому учету.</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3.6. При расчете годового фонда оплаты труда специалиста по военно-учетной работе, учитывается должностной оклад.</w:t>
      </w:r>
    </w:p>
    <w:p w:rsidR="00C807A1" w:rsidRPr="00614F20" w:rsidRDefault="00C807A1" w:rsidP="00C807A1">
      <w:pPr>
        <w:widowControl w:val="0"/>
        <w:suppressAutoHyphens/>
        <w:autoSpaceDN w:val="0"/>
        <w:spacing w:before="120" w:after="120" w:line="240" w:lineRule="auto"/>
        <w:ind w:firstLine="567"/>
        <w:jc w:val="center"/>
        <w:textAlignment w:val="baseline"/>
        <w:rPr>
          <w:rFonts w:ascii="Times New Roman" w:eastAsia="Times New Roman" w:hAnsi="Times New Roman" w:cs="Times New Roman"/>
          <w:b/>
          <w:kern w:val="3"/>
          <w:sz w:val="28"/>
          <w:szCs w:val="28"/>
          <w:lang w:eastAsia="zh-CN"/>
        </w:rPr>
      </w:pPr>
      <w:r w:rsidRPr="00614F20">
        <w:rPr>
          <w:rFonts w:ascii="Times New Roman" w:eastAsia="Times New Roman" w:hAnsi="Times New Roman" w:cs="Times New Roman"/>
          <w:b/>
          <w:kern w:val="3"/>
          <w:sz w:val="28"/>
          <w:szCs w:val="28"/>
          <w:lang w:eastAsia="zh-CN"/>
        </w:rPr>
        <w:t>4. Должностной оклад</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4.1. Должностной оклад устанавливается штатным расписанием,</w:t>
      </w:r>
      <w:r w:rsidRPr="00614F20">
        <w:rPr>
          <w:rFonts w:ascii="Times New Roman" w:eastAsia="Times New Roman" w:hAnsi="Times New Roman" w:cs="Times New Roman"/>
          <w:color w:val="FF0000"/>
          <w:kern w:val="3"/>
          <w:sz w:val="28"/>
          <w:szCs w:val="28"/>
          <w:highlight w:val="yellow"/>
          <w:lang w:eastAsia="zh-CN"/>
        </w:rPr>
        <w:t xml:space="preserve"> </w:t>
      </w:r>
      <w:r w:rsidRPr="00614F20">
        <w:rPr>
          <w:rFonts w:ascii="Times New Roman" w:eastAsia="Times New Roman" w:hAnsi="Times New Roman" w:cs="Times New Roman"/>
          <w:kern w:val="3"/>
          <w:sz w:val="28"/>
          <w:szCs w:val="28"/>
          <w:lang w:eastAsia="zh-CN"/>
        </w:rPr>
        <w:t>утверждается распоряжением главы администрации поселка Вольгинский.</w:t>
      </w:r>
    </w:p>
    <w:p w:rsidR="00C807A1" w:rsidRPr="00614F20" w:rsidRDefault="00C807A1" w:rsidP="00C807A1">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614F20">
        <w:rPr>
          <w:rFonts w:ascii="Times New Roman" w:eastAsia="Times New Roman" w:hAnsi="Times New Roman" w:cs="Times New Roman"/>
          <w:kern w:val="3"/>
          <w:sz w:val="28"/>
          <w:szCs w:val="28"/>
          <w:lang w:eastAsia="zh-CN"/>
        </w:rPr>
        <w:t xml:space="preserve">4.2. </w:t>
      </w:r>
      <w:proofErr w:type="gramStart"/>
      <w:r w:rsidRPr="00614F20">
        <w:rPr>
          <w:rFonts w:ascii="Times New Roman" w:eastAsia="Times New Roman" w:hAnsi="Times New Roman" w:cs="Times New Roman"/>
          <w:kern w:val="3"/>
          <w:sz w:val="28"/>
          <w:szCs w:val="28"/>
          <w:lang w:eastAsia="zh-CN"/>
        </w:rPr>
        <w:t>Размеры должностных окладов работников военно-учетного стола (инспектор военно-учетного стола) устанавливаются</w:t>
      </w:r>
      <w:r w:rsidRPr="00614F20">
        <w:rPr>
          <w:rFonts w:ascii="Times New Roman" w:eastAsia="Times New Roman" w:hAnsi="Times New Roman" w:cs="Times New Roman"/>
          <w:kern w:val="3"/>
          <w:sz w:val="24"/>
          <w:szCs w:val="20"/>
          <w:lang w:eastAsia="zh-CN"/>
        </w:rPr>
        <w:t xml:space="preserve"> </w:t>
      </w:r>
      <w:r w:rsidRPr="00614F20">
        <w:rPr>
          <w:rFonts w:ascii="Times New Roman" w:eastAsia="Times New Roman" w:hAnsi="Times New Roman" w:cs="Times New Roman"/>
          <w:kern w:val="3"/>
          <w:sz w:val="28"/>
          <w:szCs w:val="28"/>
          <w:lang w:eastAsia="zh-CN"/>
        </w:rPr>
        <w:t>штатным расписанием, утверждаемым распоряжением главы администрации поселка Вольгинский, на основе отнесения занимаемых ими должностей к профессиональным квалификационным группам в соответствии с приказом Министра обороны РФ от 18.09.2019 г. № 545 "О системе оплаты труда гражданского персонала (работников) воинских частей и организаций Вооруженных Сил Российской Федерации".</w:t>
      </w:r>
      <w:proofErr w:type="gramEnd"/>
    </w:p>
    <w:p w:rsidR="00C807A1" w:rsidRPr="00614F20" w:rsidRDefault="00C807A1" w:rsidP="00C807A1">
      <w:pPr>
        <w:widowControl w:val="0"/>
        <w:autoSpaceDE w:val="0"/>
        <w:autoSpaceDN w:val="0"/>
        <w:adjustRightInd w:val="0"/>
        <w:spacing w:before="120" w:after="0" w:line="240" w:lineRule="auto"/>
        <w:jc w:val="center"/>
        <w:outlineLvl w:val="1"/>
        <w:rPr>
          <w:rFonts w:ascii="Times New Roman" w:eastAsia="Times New Roman" w:hAnsi="Times New Roman" w:cs="Times New Roman"/>
          <w:b/>
          <w:bCs/>
          <w:sz w:val="28"/>
          <w:szCs w:val="28"/>
        </w:rPr>
      </w:pPr>
      <w:r w:rsidRPr="00614F20">
        <w:rPr>
          <w:rFonts w:ascii="Times New Roman" w:eastAsia="Times New Roman" w:hAnsi="Times New Roman" w:cs="Times New Roman"/>
          <w:b/>
          <w:bCs/>
          <w:sz w:val="28"/>
          <w:szCs w:val="28"/>
        </w:rPr>
        <w:t>5. Порядок и основания для премирования за счет средств</w:t>
      </w:r>
    </w:p>
    <w:p w:rsidR="00C807A1" w:rsidRPr="00614F20" w:rsidRDefault="00C807A1" w:rsidP="00C807A1">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614F20">
        <w:rPr>
          <w:rFonts w:ascii="Times New Roman" w:eastAsia="Times New Roman" w:hAnsi="Times New Roman" w:cs="Times New Roman"/>
          <w:b/>
          <w:bCs/>
          <w:sz w:val="28"/>
          <w:szCs w:val="28"/>
        </w:rPr>
        <w:t>фонда оплаты труда специалистов по военно-учетной работе</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5.1. Специалисты по военно-учетной работе имеют право на получение премии по итогам работы за год, а также за выполнение особо важных заданий.</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 xml:space="preserve">Премиальная выплата по результатам работы относится к выплатам </w:t>
      </w:r>
      <w:r w:rsidRPr="00614F20">
        <w:rPr>
          <w:rFonts w:ascii="Times New Roman" w:eastAsia="Times New Roman" w:hAnsi="Times New Roman" w:cs="Times New Roman"/>
          <w:sz w:val="28"/>
          <w:szCs w:val="28"/>
        </w:rPr>
        <w:lastRenderedPageBreak/>
        <w:t>стимулирующего характера.</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5.2. Премирование специалистов по военно-учетной работе производится в целях усилений его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rPr>
        <w:t xml:space="preserve">5.3. Премия по результатам работы (за выполнение особо важных и сложных заданий) специалистов по военно-учетной работе является элементом материального стимулирования, максимальными размерами не ограничивается. </w:t>
      </w:r>
      <w:r w:rsidRPr="00614F20">
        <w:rPr>
          <w:rFonts w:ascii="Times New Roman" w:eastAsia="Times New Roman" w:hAnsi="Times New Roman" w:cs="Times New Roman"/>
          <w:sz w:val="28"/>
          <w:szCs w:val="28"/>
          <w:lang w:eastAsia="ar-SA"/>
        </w:rPr>
        <w:t>Выплата премии производится по результатам работы за призывной период и по итогам работы за год.</w:t>
      </w:r>
    </w:p>
    <w:p w:rsidR="00C807A1" w:rsidRPr="00614F20" w:rsidRDefault="00C807A1" w:rsidP="00C807A1">
      <w:pPr>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5.4. Премия выплачивается одновременно с выплатой заработной платы.</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5.5. Выплата премии производится, если размер субвенции на осуществление полномочий по первичному воинскому учету на территориях, где отсутствуют военные комиссариаты, предоставленной местному бюджету достаточен для выплаты, при условии наличия экономии денежных сре</w:t>
      </w:r>
      <w:proofErr w:type="gramStart"/>
      <w:r w:rsidRPr="00614F20">
        <w:rPr>
          <w:rFonts w:ascii="Times New Roman" w:eastAsia="Times New Roman" w:hAnsi="Times New Roman" w:cs="Times New Roman"/>
          <w:sz w:val="28"/>
          <w:szCs w:val="28"/>
          <w:lang w:eastAsia="ar-SA"/>
        </w:rPr>
        <w:t>дств в ф</w:t>
      </w:r>
      <w:proofErr w:type="gramEnd"/>
      <w:r w:rsidRPr="00614F20">
        <w:rPr>
          <w:rFonts w:ascii="Times New Roman" w:eastAsia="Times New Roman" w:hAnsi="Times New Roman" w:cs="Times New Roman"/>
          <w:sz w:val="28"/>
          <w:szCs w:val="28"/>
          <w:lang w:eastAsia="ar-SA"/>
        </w:rPr>
        <w:t>онде оплаты труда.</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5.6. При образовании к концу года экономии средств на оплату труда специалиста по военно-учетной работе премия  выплачивается до 20 декабря текущего года, о</w:t>
      </w:r>
      <w:r w:rsidRPr="00614F20">
        <w:rPr>
          <w:rFonts w:ascii="Times New Roman" w:eastAsia="Times New Roman" w:hAnsi="Times New Roman" w:cs="Times New Roman"/>
          <w:sz w:val="28"/>
          <w:szCs w:val="28"/>
          <w:lang w:eastAsia="ar-SA"/>
        </w:rPr>
        <w:t>пределяется главой администрации поселок Вольгинский</w:t>
      </w:r>
      <w:r w:rsidRPr="00614F20">
        <w:rPr>
          <w:rFonts w:ascii="Arial" w:eastAsia="Times New Roman" w:hAnsi="Arial" w:cs="Arial"/>
          <w:sz w:val="24"/>
          <w:szCs w:val="24"/>
          <w:lang w:eastAsia="ar-SA"/>
        </w:rPr>
        <w:t xml:space="preserve"> и </w:t>
      </w:r>
      <w:r w:rsidRPr="00614F20">
        <w:rPr>
          <w:rFonts w:ascii="Times New Roman" w:eastAsia="Times New Roman" w:hAnsi="Times New Roman" w:cs="Times New Roman"/>
          <w:sz w:val="28"/>
          <w:szCs w:val="28"/>
          <w:lang w:eastAsia="ar-SA"/>
        </w:rPr>
        <w:t xml:space="preserve">оформляется </w:t>
      </w:r>
      <w:r w:rsidRPr="00614F20">
        <w:rPr>
          <w:rFonts w:ascii="Times New Roman" w:eastAsia="Times New Roman" w:hAnsi="Times New Roman" w:cs="Times New Roman"/>
          <w:sz w:val="28"/>
          <w:szCs w:val="28"/>
        </w:rPr>
        <w:t>распоряжением главы администрации поселка Вольгинский.</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5.7. Размер премии:</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5.7.1. Премия из средств экономии субвенций предельными размерами не ограничивается.</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lang w:eastAsia="ar-SA"/>
        </w:rPr>
        <w:t xml:space="preserve">5.7.2. Определяется главой администрации поселок Вольгинский, </w:t>
      </w:r>
      <w:r w:rsidRPr="00614F20">
        <w:rPr>
          <w:rFonts w:ascii="Times New Roman" w:eastAsia="Times New Roman" w:hAnsi="Times New Roman" w:cs="Times New Roman"/>
          <w:sz w:val="28"/>
          <w:szCs w:val="28"/>
        </w:rPr>
        <w:t>устанавливается персонально специалисту по военно-учетной работе</w:t>
      </w:r>
      <w:r w:rsidRPr="00614F20">
        <w:rPr>
          <w:rFonts w:ascii="Times New Roman" w:eastAsia="Times New Roman" w:hAnsi="Times New Roman" w:cs="Times New Roman"/>
          <w:sz w:val="28"/>
          <w:szCs w:val="28"/>
          <w:lang w:eastAsia="ar-SA"/>
        </w:rPr>
        <w:t xml:space="preserve"> и </w:t>
      </w:r>
      <w:r w:rsidRPr="00614F20">
        <w:rPr>
          <w:rFonts w:ascii="Times New Roman" w:eastAsia="Times New Roman" w:hAnsi="Times New Roman" w:cs="Times New Roman"/>
          <w:sz w:val="28"/>
          <w:szCs w:val="28"/>
        </w:rPr>
        <w:t>выплачивается на основании распоряжения главы администрации поселка Вольгинский.</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5.7.3. Устанавливается в зависимости от квалификации, личного вклада, важности и ответственности выполняемых работ в пределах выделенных средств на оплату труда.</w:t>
      </w:r>
    </w:p>
    <w:p w:rsidR="00C807A1" w:rsidRPr="00614F20" w:rsidRDefault="00C807A1" w:rsidP="00C807A1">
      <w:pPr>
        <w:spacing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614F20">
        <w:rPr>
          <w:rFonts w:ascii="Times New Roman" w:eastAsia="Times New Roman" w:hAnsi="Times New Roman" w:cs="Times New Roman"/>
          <w:sz w:val="28"/>
          <w:szCs w:val="28"/>
        </w:rPr>
        <w:t xml:space="preserve">5.7.4. Может быть </w:t>
      </w:r>
      <w:proofErr w:type="gramStart"/>
      <w:r w:rsidRPr="00614F20">
        <w:rPr>
          <w:rFonts w:ascii="Times New Roman" w:eastAsia="Times New Roman" w:hAnsi="Times New Roman" w:cs="Times New Roman"/>
          <w:sz w:val="28"/>
          <w:szCs w:val="28"/>
        </w:rPr>
        <w:t>снижен</w:t>
      </w:r>
      <w:proofErr w:type="gramEnd"/>
      <w:r w:rsidRPr="00614F20">
        <w:rPr>
          <w:rFonts w:ascii="Times New Roman" w:eastAsia="Times New Roman" w:hAnsi="Times New Roman" w:cs="Times New Roman"/>
          <w:sz w:val="28"/>
          <w:szCs w:val="28"/>
        </w:rPr>
        <w:t xml:space="preserve"> при получении неудовлетворительных оценок работы по результатам всех видов проверок</w:t>
      </w:r>
      <w:r w:rsidRPr="00614F20">
        <w:rPr>
          <w:rFonts w:ascii="Times New Roman" w:eastAsia="Times New Roman" w:hAnsi="Times New Roman" w:cs="Times New Roman"/>
          <w:sz w:val="28"/>
          <w:szCs w:val="28"/>
          <w:bdr w:val="none" w:sz="0" w:space="0" w:color="auto" w:frame="1"/>
        </w:rPr>
        <w:t>.</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5.8. Премия по результатам работы:</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5.8.1. Премия по результатам работы выплачивается пропорционально отработанному времени при условии:</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 личного вклада работника;</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 xml:space="preserve">- безупречную и эффективную работу </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 xml:space="preserve">- </w:t>
      </w:r>
      <w:r w:rsidRPr="00614F20">
        <w:rPr>
          <w:rFonts w:ascii="Times New Roman" w:eastAsia="Times New Roman" w:hAnsi="Times New Roman" w:cs="Times New Roman"/>
          <w:sz w:val="28"/>
          <w:szCs w:val="28"/>
        </w:rPr>
        <w:t>выполнение особо важных и сложных заданий;</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 качественное, инициативное и оперативное выполнение особо важных и ответственных поручений,</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-профессионального, компетентного и качественного выполнения трудовых (должностных) обязанностей;</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 своевременного и качественного выполнения планов работы;</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lang w:eastAsia="ar-SA"/>
        </w:rPr>
      </w:pPr>
      <w:r w:rsidRPr="00614F20">
        <w:rPr>
          <w:rFonts w:ascii="Times New Roman" w:eastAsia="Times New Roman" w:hAnsi="Times New Roman" w:cs="Times New Roman"/>
          <w:sz w:val="28"/>
          <w:szCs w:val="28"/>
          <w:lang w:eastAsia="ar-SA"/>
        </w:rPr>
        <w:t>- соблюдения трудовой дисциплины;</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lastRenderedPageBreak/>
        <w:t>- бережное, рациональное использование материально-технических и финансовых средств, иных ресурсов;</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 использование современных методов технологий в процессе служебной деятельности;</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 примерное (своевременное и качественное) исполнение должностных обязанностей, заданий, приказов, распоряжений руководства;</w:t>
      </w:r>
    </w:p>
    <w:p w:rsidR="00C807A1" w:rsidRPr="00614F20" w:rsidRDefault="00C807A1" w:rsidP="00C807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 высокие показатели эффективности и результативности профессиональной служебной деятельности.</w:t>
      </w:r>
    </w:p>
    <w:p w:rsidR="00C807A1" w:rsidRPr="00614F20" w:rsidRDefault="00C807A1" w:rsidP="00C807A1">
      <w:pPr>
        <w:spacing w:after="0" w:line="240" w:lineRule="auto"/>
        <w:ind w:firstLine="708"/>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5.8.2. Премии не выплачиваются за время временной нетрудоспособности и пребывания в отпуске.</w:t>
      </w:r>
    </w:p>
    <w:p w:rsidR="00C807A1" w:rsidRPr="00614F20" w:rsidRDefault="00C807A1" w:rsidP="00C807A1">
      <w:pPr>
        <w:spacing w:after="0" w:line="240" w:lineRule="auto"/>
        <w:ind w:firstLine="708"/>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5.8.3. Специалист по военно-учетной работе может быть лишен премии частично или полностью за ненадлежащее исполнение должностных обязанностей, допущенные нарушения трудовой дисциплины.</w:t>
      </w:r>
    </w:p>
    <w:p w:rsidR="00C807A1" w:rsidRPr="00614F20" w:rsidRDefault="00C807A1" w:rsidP="00C807A1">
      <w:pPr>
        <w:spacing w:after="0" w:line="240" w:lineRule="auto"/>
        <w:ind w:firstLine="708"/>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Вопрос о выплате премии специалисту по военно-учетной работе, имеющему дисциплинарное взыскание решается главой администрации поселка Вольгинский.</w:t>
      </w:r>
    </w:p>
    <w:p w:rsidR="00C807A1" w:rsidRPr="00614F20" w:rsidRDefault="00C807A1" w:rsidP="00C807A1">
      <w:pPr>
        <w:spacing w:after="0" w:line="240" w:lineRule="auto"/>
        <w:ind w:firstLine="708"/>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Полное или частичное лишение производится за тот расчетный период, в котором были совершены нарушения, упущения в работе или поступило сообщение о них.</w:t>
      </w:r>
    </w:p>
    <w:p w:rsidR="00C807A1" w:rsidRPr="00614F20" w:rsidRDefault="00C807A1" w:rsidP="00C807A1">
      <w:pPr>
        <w:spacing w:after="0" w:line="240" w:lineRule="auto"/>
        <w:ind w:firstLine="708"/>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Решение о лишении премии частично или полностью производится на основании распоряжения главы администрации поселка Вольгинский.</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Специалист по военно-учетной работе имеет право представить непосредственному руководителю объяснение по факту, ставшему основанием для лишения его премии.</w:t>
      </w:r>
    </w:p>
    <w:p w:rsidR="00C807A1" w:rsidRPr="00614F20" w:rsidRDefault="00C807A1" w:rsidP="00C807A1">
      <w:pPr>
        <w:spacing w:after="0" w:line="240" w:lineRule="auto"/>
        <w:ind w:firstLine="567"/>
        <w:jc w:val="both"/>
        <w:rPr>
          <w:rFonts w:ascii="Times New Roman" w:eastAsia="Times New Roman" w:hAnsi="Times New Roman" w:cs="Times New Roman"/>
          <w:sz w:val="28"/>
          <w:szCs w:val="28"/>
        </w:rPr>
      </w:pPr>
      <w:r w:rsidRPr="00614F20">
        <w:rPr>
          <w:rFonts w:ascii="Times New Roman" w:eastAsia="Times New Roman" w:hAnsi="Times New Roman" w:cs="Times New Roman"/>
          <w:sz w:val="28"/>
          <w:szCs w:val="28"/>
        </w:rPr>
        <w:t>5.9. Иные выплаты стимулирующего характера специалисту по военно-учетной работе за счет средств субвенций не допускаются.</w:t>
      </w:r>
    </w:p>
    <w:p w:rsidR="004852B9" w:rsidRDefault="004852B9"/>
    <w:sectPr w:rsidR="004852B9" w:rsidSect="00485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7A1"/>
    <w:rsid w:val="004852B9"/>
    <w:rsid w:val="00AC426A"/>
    <w:rsid w:val="00C80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80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C8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Gulyaeva_na</dc:creator>
  <cp:lastModifiedBy>Gulyaeva_na</cp:lastModifiedBy>
  <cp:revision>1</cp:revision>
  <dcterms:created xsi:type="dcterms:W3CDTF">2022-09-28T07:46:00Z</dcterms:created>
  <dcterms:modified xsi:type="dcterms:W3CDTF">2022-09-28T07:48:00Z</dcterms:modified>
</cp:coreProperties>
</file>