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54A" w:rsidRPr="00DB35F3" w:rsidRDefault="00C7554A" w:rsidP="00C7554A">
      <w:pPr>
        <w:spacing w:after="0" w:line="240" w:lineRule="auto"/>
        <w:jc w:val="center"/>
        <w:rPr>
          <w:rFonts w:ascii="Times New Roman" w:eastAsia="Times New Roman" w:hAnsi="Times New Roman" w:cs="Times New Roman"/>
          <w:b/>
          <w:sz w:val="36"/>
          <w:szCs w:val="36"/>
        </w:rPr>
      </w:pPr>
      <w:r w:rsidRPr="00DB35F3">
        <w:rPr>
          <w:rFonts w:ascii="Times New Roman" w:eastAsia="Times New Roman" w:hAnsi="Times New Roman" w:cs="Times New Roman"/>
          <w:b/>
          <w:sz w:val="36"/>
          <w:szCs w:val="36"/>
        </w:rPr>
        <w:t>РОССИЙСКАЯ ФЕДЕРАЦИЯ</w:t>
      </w:r>
    </w:p>
    <w:p w:rsidR="00C7554A" w:rsidRPr="00DB35F3" w:rsidRDefault="00C7554A" w:rsidP="00C7554A">
      <w:pPr>
        <w:spacing w:after="0" w:line="240" w:lineRule="auto"/>
        <w:jc w:val="center"/>
        <w:rPr>
          <w:rFonts w:ascii="Times New Roman" w:eastAsia="Times New Roman" w:hAnsi="Times New Roman" w:cs="Times New Roman"/>
          <w:b/>
          <w:sz w:val="28"/>
          <w:szCs w:val="28"/>
        </w:rPr>
      </w:pPr>
    </w:p>
    <w:p w:rsidR="00C7554A" w:rsidRPr="00DB35F3" w:rsidRDefault="00C7554A" w:rsidP="00C7554A">
      <w:pPr>
        <w:spacing w:after="0" w:line="240" w:lineRule="auto"/>
        <w:jc w:val="center"/>
        <w:rPr>
          <w:rFonts w:ascii="Times New Roman" w:eastAsia="Times New Roman" w:hAnsi="Times New Roman" w:cs="Times New Roman"/>
          <w:b/>
          <w:sz w:val="28"/>
          <w:szCs w:val="28"/>
        </w:rPr>
      </w:pPr>
      <w:r w:rsidRPr="00DB35F3">
        <w:rPr>
          <w:rFonts w:ascii="Times New Roman" w:eastAsia="Times New Roman" w:hAnsi="Times New Roman" w:cs="Times New Roman"/>
          <w:b/>
          <w:sz w:val="28"/>
          <w:szCs w:val="28"/>
        </w:rPr>
        <w:t>СОВЕТ НАРОДНЫХ ДЕПУТАТОВ</w:t>
      </w:r>
    </w:p>
    <w:p w:rsidR="00C7554A" w:rsidRPr="00DB35F3" w:rsidRDefault="00C7554A" w:rsidP="00C7554A">
      <w:pPr>
        <w:spacing w:after="0" w:line="240" w:lineRule="auto"/>
        <w:jc w:val="center"/>
        <w:rPr>
          <w:rFonts w:ascii="Times New Roman" w:eastAsia="Times New Roman" w:hAnsi="Times New Roman" w:cs="Times New Roman"/>
          <w:b/>
          <w:sz w:val="28"/>
          <w:szCs w:val="28"/>
        </w:rPr>
      </w:pPr>
      <w:r w:rsidRPr="00DB35F3">
        <w:rPr>
          <w:rFonts w:ascii="Times New Roman" w:eastAsia="Times New Roman" w:hAnsi="Times New Roman" w:cs="Times New Roman"/>
          <w:b/>
          <w:sz w:val="28"/>
          <w:szCs w:val="28"/>
        </w:rPr>
        <w:t>ПОСЕЛКА ВОЛЬГИНСКИЙ</w:t>
      </w:r>
    </w:p>
    <w:p w:rsidR="00C7554A" w:rsidRPr="00DB35F3" w:rsidRDefault="00C7554A" w:rsidP="00C7554A">
      <w:pPr>
        <w:spacing w:after="0" w:line="240" w:lineRule="auto"/>
        <w:jc w:val="center"/>
        <w:rPr>
          <w:rFonts w:ascii="Times New Roman" w:eastAsia="Times New Roman" w:hAnsi="Times New Roman" w:cs="Times New Roman"/>
          <w:b/>
          <w:sz w:val="28"/>
          <w:szCs w:val="28"/>
        </w:rPr>
      </w:pPr>
    </w:p>
    <w:p w:rsidR="00C7554A" w:rsidRPr="00DB35F3" w:rsidRDefault="00C7554A" w:rsidP="00C7554A">
      <w:pPr>
        <w:spacing w:after="0" w:line="240" w:lineRule="auto"/>
        <w:jc w:val="center"/>
        <w:rPr>
          <w:rFonts w:ascii="Times New Roman" w:eastAsia="Times New Roman" w:hAnsi="Times New Roman" w:cs="Times New Roman"/>
          <w:b/>
          <w:sz w:val="28"/>
          <w:szCs w:val="28"/>
        </w:rPr>
      </w:pPr>
      <w:r w:rsidRPr="00DB35F3">
        <w:rPr>
          <w:rFonts w:ascii="Times New Roman" w:eastAsia="Times New Roman" w:hAnsi="Times New Roman" w:cs="Times New Roman"/>
          <w:b/>
          <w:sz w:val="28"/>
          <w:szCs w:val="28"/>
        </w:rPr>
        <w:t>Петушинского района</w:t>
      </w:r>
    </w:p>
    <w:p w:rsidR="00C7554A" w:rsidRPr="00DB35F3" w:rsidRDefault="00C7554A" w:rsidP="00C7554A">
      <w:pPr>
        <w:spacing w:after="0" w:line="240" w:lineRule="auto"/>
        <w:jc w:val="center"/>
        <w:rPr>
          <w:rFonts w:ascii="Times New Roman" w:eastAsia="Times New Roman" w:hAnsi="Times New Roman" w:cs="Times New Roman"/>
          <w:b/>
          <w:sz w:val="28"/>
          <w:szCs w:val="28"/>
        </w:rPr>
      </w:pPr>
      <w:r w:rsidRPr="00DB35F3">
        <w:rPr>
          <w:rFonts w:ascii="Times New Roman" w:eastAsia="Times New Roman" w:hAnsi="Times New Roman" w:cs="Times New Roman"/>
          <w:b/>
          <w:sz w:val="28"/>
          <w:szCs w:val="28"/>
        </w:rPr>
        <w:t>Владимирской области</w:t>
      </w:r>
    </w:p>
    <w:p w:rsidR="00C7554A" w:rsidRPr="00DB35F3" w:rsidRDefault="00C7554A" w:rsidP="00C7554A">
      <w:pPr>
        <w:spacing w:after="0" w:line="240" w:lineRule="auto"/>
        <w:jc w:val="center"/>
        <w:rPr>
          <w:rFonts w:ascii="Times New Roman" w:eastAsia="Times New Roman" w:hAnsi="Times New Roman" w:cs="Times New Roman"/>
          <w:b/>
          <w:sz w:val="28"/>
          <w:szCs w:val="28"/>
        </w:rPr>
      </w:pPr>
    </w:p>
    <w:p w:rsidR="00C7554A" w:rsidRPr="00DB35F3" w:rsidRDefault="00C7554A" w:rsidP="00C7554A">
      <w:pPr>
        <w:spacing w:after="0" w:line="240" w:lineRule="auto"/>
        <w:jc w:val="center"/>
        <w:rPr>
          <w:rFonts w:ascii="Times New Roman" w:eastAsia="Times New Roman" w:hAnsi="Times New Roman" w:cs="Times New Roman"/>
          <w:b/>
          <w:sz w:val="36"/>
          <w:szCs w:val="36"/>
        </w:rPr>
      </w:pPr>
      <w:proofErr w:type="gramStart"/>
      <w:r w:rsidRPr="00DB35F3">
        <w:rPr>
          <w:rFonts w:ascii="Times New Roman" w:eastAsia="Times New Roman" w:hAnsi="Times New Roman" w:cs="Times New Roman"/>
          <w:b/>
          <w:sz w:val="36"/>
          <w:szCs w:val="36"/>
        </w:rPr>
        <w:t>Р</w:t>
      </w:r>
      <w:proofErr w:type="gramEnd"/>
      <w:r w:rsidRPr="00DB35F3">
        <w:rPr>
          <w:rFonts w:ascii="Times New Roman" w:eastAsia="Times New Roman" w:hAnsi="Times New Roman" w:cs="Times New Roman"/>
          <w:b/>
          <w:sz w:val="36"/>
          <w:szCs w:val="36"/>
        </w:rPr>
        <w:t xml:space="preserve"> Е Ш Е Н И Е</w:t>
      </w:r>
    </w:p>
    <w:p w:rsidR="00C7554A" w:rsidRDefault="00C7554A" w:rsidP="00C7554A">
      <w:pPr>
        <w:spacing w:after="0" w:line="240" w:lineRule="auto"/>
        <w:jc w:val="center"/>
        <w:rPr>
          <w:rFonts w:ascii="Times New Roman" w:eastAsia="Times New Roman" w:hAnsi="Times New Roman" w:cs="Times New Roman"/>
          <w:b/>
          <w:sz w:val="28"/>
          <w:szCs w:val="28"/>
        </w:rPr>
      </w:pP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6"/>
        <w:gridCol w:w="1527"/>
        <w:gridCol w:w="6455"/>
        <w:gridCol w:w="1523"/>
      </w:tblGrid>
      <w:tr w:rsidR="00C7554A" w:rsidTr="00C7554A">
        <w:tc>
          <w:tcPr>
            <w:tcW w:w="526" w:type="dxa"/>
          </w:tcPr>
          <w:p w:rsidR="00C7554A" w:rsidRDefault="00C7554A" w:rsidP="004310F8">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w:t>
            </w:r>
          </w:p>
        </w:tc>
        <w:tc>
          <w:tcPr>
            <w:tcW w:w="1527" w:type="dxa"/>
          </w:tcPr>
          <w:p w:rsidR="00C7554A" w:rsidRDefault="00C7554A" w:rsidP="004310F8">
            <w:pPr>
              <w:rPr>
                <w:rFonts w:ascii="Times New Roman" w:eastAsia="Times New Roman" w:hAnsi="Times New Roman" w:cs="Times New Roman"/>
                <w:sz w:val="28"/>
                <w:szCs w:val="28"/>
              </w:rPr>
            </w:pPr>
            <w:r>
              <w:rPr>
                <w:rFonts w:ascii="Times New Roman" w:eastAsia="Times New Roman" w:hAnsi="Times New Roman" w:cs="Times New Roman"/>
                <w:sz w:val="28"/>
                <w:szCs w:val="28"/>
              </w:rPr>
              <w:t>16.03.2023</w:t>
            </w:r>
          </w:p>
        </w:tc>
        <w:tc>
          <w:tcPr>
            <w:tcW w:w="6455" w:type="dxa"/>
          </w:tcPr>
          <w:p w:rsidR="00C7554A" w:rsidRDefault="00C7554A" w:rsidP="004310F8">
            <w:pPr>
              <w:rPr>
                <w:rFonts w:ascii="Times New Roman" w:eastAsia="Times New Roman" w:hAnsi="Times New Roman" w:cs="Times New Roman"/>
                <w:sz w:val="28"/>
                <w:szCs w:val="28"/>
              </w:rPr>
            </w:pPr>
          </w:p>
        </w:tc>
        <w:tc>
          <w:tcPr>
            <w:tcW w:w="1523" w:type="dxa"/>
          </w:tcPr>
          <w:p w:rsidR="00C7554A" w:rsidRDefault="00C7554A" w:rsidP="00C7554A">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8/2</w:t>
            </w:r>
          </w:p>
        </w:tc>
      </w:tr>
    </w:tbl>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785"/>
      </w:tblGrid>
      <w:tr w:rsidR="00C7554A" w:rsidRPr="00160F3D" w:rsidTr="004310F8">
        <w:tc>
          <w:tcPr>
            <w:tcW w:w="4644" w:type="dxa"/>
          </w:tcPr>
          <w:p w:rsidR="00C7554A" w:rsidRDefault="00C7554A" w:rsidP="004310F8">
            <w:pPr>
              <w:suppressAutoHyphens/>
              <w:spacing w:before="120"/>
              <w:jc w:val="both"/>
              <w:rPr>
                <w:rFonts w:eastAsia="Times New Roman"/>
                <w:i/>
                <w:iCs/>
                <w:kern w:val="2"/>
                <w:sz w:val="24"/>
                <w:szCs w:val="24"/>
                <w:lang w:eastAsia="ar-SA"/>
              </w:rPr>
            </w:pPr>
          </w:p>
          <w:p w:rsidR="00C7554A" w:rsidRPr="00160F3D" w:rsidRDefault="00C7554A" w:rsidP="004310F8">
            <w:pPr>
              <w:suppressAutoHyphens/>
              <w:spacing w:before="120"/>
              <w:jc w:val="both"/>
              <w:rPr>
                <w:rFonts w:eastAsia="Times New Roman" w:cs="Calibri"/>
                <w:kern w:val="2"/>
                <w:lang w:eastAsia="ar-SA"/>
              </w:rPr>
            </w:pPr>
            <w:r w:rsidRPr="00160F3D">
              <w:rPr>
                <w:rFonts w:eastAsia="Times New Roman"/>
                <w:i/>
                <w:iCs/>
                <w:kern w:val="2"/>
                <w:sz w:val="24"/>
                <w:szCs w:val="24"/>
                <w:lang w:eastAsia="ar-SA"/>
              </w:rPr>
              <w:t>Об утверждении Положения о порядке и условиях предоставления платных услуг муниципальным бюджетным учреждением «</w:t>
            </w:r>
            <w:r>
              <w:rPr>
                <w:rFonts w:eastAsia="Times New Roman"/>
                <w:i/>
                <w:iCs/>
                <w:kern w:val="2"/>
                <w:sz w:val="24"/>
                <w:szCs w:val="24"/>
                <w:lang w:eastAsia="ar-SA"/>
              </w:rPr>
              <w:t xml:space="preserve">Плавательный бассейн поселка </w:t>
            </w:r>
            <w:r w:rsidRPr="00160F3D">
              <w:rPr>
                <w:rFonts w:eastAsia="Times New Roman"/>
                <w:i/>
                <w:iCs/>
                <w:kern w:val="2"/>
                <w:sz w:val="24"/>
                <w:szCs w:val="24"/>
                <w:lang w:eastAsia="ar-SA"/>
              </w:rPr>
              <w:t>Вольгинский»</w:t>
            </w:r>
          </w:p>
        </w:tc>
        <w:tc>
          <w:tcPr>
            <w:tcW w:w="4785" w:type="dxa"/>
          </w:tcPr>
          <w:p w:rsidR="00C7554A" w:rsidRPr="00160F3D" w:rsidRDefault="00C7554A" w:rsidP="004310F8">
            <w:pPr>
              <w:suppressAutoHyphens/>
              <w:rPr>
                <w:rFonts w:eastAsia="Times New Roman" w:cs="Calibri"/>
                <w:kern w:val="2"/>
                <w:lang w:eastAsia="ar-SA"/>
              </w:rPr>
            </w:pPr>
          </w:p>
        </w:tc>
      </w:tr>
    </w:tbl>
    <w:p w:rsidR="00C7554A" w:rsidRPr="00160F3D" w:rsidRDefault="00C7554A" w:rsidP="00C7554A">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160F3D">
        <w:rPr>
          <w:rFonts w:ascii="Times New Roman" w:eastAsia="Times New Roman" w:hAnsi="Times New Roman" w:cs="Times New Roman"/>
          <w:sz w:val="28"/>
          <w:szCs w:val="28"/>
        </w:rPr>
        <w:t xml:space="preserve">Руководствуясь Федеральными законами от 12.01.1996 № 7-ФЗ «О некоммерческих организациях», от 06.10.2003 № 131-ФЗ «Об общих принципах организации местного самоуправления в Российской Федерации», Уставом </w:t>
      </w:r>
      <w:r w:rsidRPr="00160F3D">
        <w:rPr>
          <w:rFonts w:ascii="Times New Roman" w:eastAsia="Times New Roman" w:hAnsi="Times New Roman" w:cs="Times New Roman"/>
          <w:iCs/>
          <w:sz w:val="28"/>
          <w:szCs w:val="28"/>
        </w:rPr>
        <w:t>муниципального бюджетного учреждения «</w:t>
      </w:r>
      <w:r w:rsidR="0037525B" w:rsidRPr="0037525B">
        <w:rPr>
          <w:rFonts w:ascii="Times New Roman" w:eastAsia="Times New Roman" w:hAnsi="Times New Roman" w:cs="Times New Roman"/>
          <w:iCs/>
          <w:sz w:val="28"/>
          <w:szCs w:val="28"/>
        </w:rPr>
        <w:t>Плавательный бассейн поселка Вольгинский</w:t>
      </w:r>
      <w:r w:rsidRPr="00160F3D">
        <w:rPr>
          <w:rFonts w:ascii="Times New Roman" w:eastAsia="Times New Roman" w:hAnsi="Times New Roman" w:cs="Times New Roman"/>
          <w:iCs/>
          <w:sz w:val="28"/>
          <w:szCs w:val="28"/>
        </w:rPr>
        <w:t>»</w:t>
      </w:r>
      <w:r w:rsidRPr="00160F3D">
        <w:rPr>
          <w:rFonts w:ascii="Times New Roman" w:eastAsia="Times New Roman" w:hAnsi="Times New Roman" w:cs="Times New Roman"/>
          <w:sz w:val="28"/>
          <w:szCs w:val="28"/>
        </w:rPr>
        <w:t>, Совет народных депутатов поселка Вольгинский</w:t>
      </w:r>
    </w:p>
    <w:p w:rsidR="00C7554A" w:rsidRPr="00160F3D" w:rsidRDefault="00C7554A" w:rsidP="00C7554A">
      <w:pPr>
        <w:suppressAutoHyphens/>
        <w:spacing w:before="120" w:after="120" w:line="100" w:lineRule="atLeast"/>
        <w:jc w:val="both"/>
        <w:rPr>
          <w:rFonts w:ascii="Times New Roman" w:eastAsia="Times New Roman" w:hAnsi="Times New Roman" w:cs="Calibri"/>
          <w:kern w:val="2"/>
          <w:sz w:val="28"/>
          <w:szCs w:val="28"/>
          <w:lang w:eastAsia="ar-SA"/>
        </w:rPr>
      </w:pPr>
      <w:proofErr w:type="spellStart"/>
      <w:proofErr w:type="gramStart"/>
      <w:r w:rsidRPr="00160F3D">
        <w:rPr>
          <w:rFonts w:ascii="Times New Roman" w:eastAsia="Times New Roman" w:hAnsi="Times New Roman" w:cs="Calibri"/>
          <w:kern w:val="2"/>
          <w:sz w:val="28"/>
          <w:szCs w:val="28"/>
          <w:lang w:eastAsia="ar-SA"/>
        </w:rPr>
        <w:t>р</w:t>
      </w:r>
      <w:proofErr w:type="spellEnd"/>
      <w:proofErr w:type="gramEnd"/>
      <w:r w:rsidRPr="00160F3D">
        <w:rPr>
          <w:rFonts w:ascii="Times New Roman" w:eastAsia="Times New Roman" w:hAnsi="Times New Roman" w:cs="Calibri"/>
          <w:kern w:val="2"/>
          <w:sz w:val="28"/>
          <w:szCs w:val="28"/>
          <w:lang w:eastAsia="ar-SA"/>
        </w:rPr>
        <w:t xml:space="preserve"> е </w:t>
      </w:r>
      <w:proofErr w:type="spellStart"/>
      <w:r w:rsidRPr="00160F3D">
        <w:rPr>
          <w:rFonts w:ascii="Times New Roman" w:eastAsia="Times New Roman" w:hAnsi="Times New Roman" w:cs="Calibri"/>
          <w:kern w:val="2"/>
          <w:sz w:val="28"/>
          <w:szCs w:val="28"/>
          <w:lang w:eastAsia="ar-SA"/>
        </w:rPr>
        <w:t>ш</w:t>
      </w:r>
      <w:proofErr w:type="spellEnd"/>
      <w:r w:rsidRPr="00160F3D">
        <w:rPr>
          <w:rFonts w:ascii="Times New Roman" w:eastAsia="Times New Roman" w:hAnsi="Times New Roman" w:cs="Calibri"/>
          <w:kern w:val="2"/>
          <w:sz w:val="28"/>
          <w:szCs w:val="28"/>
          <w:lang w:eastAsia="ar-SA"/>
        </w:rPr>
        <w:t xml:space="preserve"> и л:</w:t>
      </w:r>
    </w:p>
    <w:p w:rsidR="00C7554A" w:rsidRPr="00160F3D" w:rsidRDefault="00C7554A" w:rsidP="00C7554A">
      <w:pPr>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160F3D">
        <w:rPr>
          <w:rFonts w:ascii="Times New Roman" w:eastAsia="Times New Roman" w:hAnsi="Times New Roman" w:cs="Times New Roman"/>
          <w:sz w:val="28"/>
          <w:szCs w:val="28"/>
        </w:rPr>
        <w:t xml:space="preserve">1. Утвердить Положение о порядке и условиях </w:t>
      </w:r>
      <w:r w:rsidRPr="00160F3D">
        <w:rPr>
          <w:rFonts w:ascii="Times New Roman" w:eastAsia="Times New Roman" w:hAnsi="Times New Roman" w:cs="Times New Roman"/>
          <w:iCs/>
          <w:sz w:val="28"/>
          <w:szCs w:val="28"/>
        </w:rPr>
        <w:t xml:space="preserve">предоставления платных услуг муниципальным бюджетным учреждением </w:t>
      </w:r>
      <w:r w:rsidRPr="00746A09">
        <w:rPr>
          <w:rFonts w:ascii="Times New Roman" w:eastAsia="Times New Roman" w:hAnsi="Times New Roman" w:cs="Times New Roman"/>
          <w:iCs/>
          <w:sz w:val="28"/>
          <w:szCs w:val="28"/>
        </w:rPr>
        <w:t>«</w:t>
      </w:r>
      <w:r w:rsidRPr="00746A09">
        <w:rPr>
          <w:rFonts w:ascii="Times New Roman" w:eastAsia="Times New Roman" w:hAnsi="Times New Roman" w:cs="Times New Roman"/>
          <w:iCs/>
          <w:kern w:val="2"/>
          <w:sz w:val="28"/>
          <w:szCs w:val="28"/>
          <w:lang w:eastAsia="ar-SA"/>
        </w:rPr>
        <w:t>Плавательный бассейн поселка Вольгинский</w:t>
      </w:r>
      <w:r w:rsidRPr="00746A09">
        <w:rPr>
          <w:rFonts w:ascii="Times New Roman" w:eastAsia="Times New Roman" w:hAnsi="Times New Roman" w:cs="Times New Roman"/>
          <w:iCs/>
          <w:sz w:val="28"/>
          <w:szCs w:val="28"/>
        </w:rPr>
        <w:t>»</w:t>
      </w:r>
      <w:r w:rsidRPr="00160F3D">
        <w:rPr>
          <w:rFonts w:ascii="Times New Roman" w:eastAsia="Times New Roman" w:hAnsi="Times New Roman" w:cs="Times New Roman"/>
          <w:iCs/>
          <w:sz w:val="28"/>
          <w:szCs w:val="28"/>
        </w:rPr>
        <w:t xml:space="preserve"> </w:t>
      </w:r>
      <w:r w:rsidRPr="00160F3D">
        <w:rPr>
          <w:rFonts w:ascii="Times New Roman" w:eastAsia="Times New Roman" w:hAnsi="Times New Roman" w:cs="Times New Roman"/>
          <w:sz w:val="28"/>
          <w:szCs w:val="28"/>
        </w:rPr>
        <w:t>согласно приложению.</w:t>
      </w:r>
    </w:p>
    <w:p w:rsidR="00C7554A" w:rsidRPr="00160F3D" w:rsidRDefault="00C7554A" w:rsidP="00C7554A">
      <w:pPr>
        <w:suppressAutoHyphens/>
        <w:spacing w:before="120" w:after="0" w:line="100" w:lineRule="atLeast"/>
        <w:ind w:firstLine="708"/>
        <w:jc w:val="both"/>
        <w:rPr>
          <w:rFonts w:ascii="Times New Roman" w:eastAsia="Times New Roman" w:hAnsi="Times New Roman" w:cs="Calibri"/>
          <w:kern w:val="2"/>
          <w:sz w:val="28"/>
          <w:szCs w:val="28"/>
          <w:lang w:eastAsia="ar-SA"/>
        </w:rPr>
      </w:pPr>
      <w:r w:rsidRPr="00160F3D">
        <w:rPr>
          <w:rFonts w:ascii="Times New Roman" w:eastAsia="Times New Roman" w:hAnsi="Times New Roman" w:cs="Calibri"/>
          <w:kern w:val="2"/>
          <w:sz w:val="28"/>
          <w:szCs w:val="28"/>
          <w:lang w:eastAsia="ar-SA"/>
        </w:rPr>
        <w:t xml:space="preserve">2. </w:t>
      </w:r>
      <w:bookmarkStart w:id="0" w:name="_GoBack"/>
      <w:r w:rsidRPr="00160F3D">
        <w:rPr>
          <w:rFonts w:ascii="Times New Roman" w:eastAsia="Times New Roman" w:hAnsi="Times New Roman" w:cs="Calibri"/>
          <w:kern w:val="2"/>
          <w:sz w:val="28"/>
          <w:szCs w:val="28"/>
          <w:lang w:eastAsia="ar-SA"/>
        </w:rPr>
        <w:t>Настоящее решение подлежит опубликованию (обнародованию) в газете «Вольгинский Вестник</w:t>
      </w:r>
      <w:r>
        <w:rPr>
          <w:rFonts w:ascii="Times New Roman" w:eastAsia="Times New Roman" w:hAnsi="Times New Roman" w:cs="Calibri"/>
          <w:kern w:val="2"/>
          <w:sz w:val="28"/>
          <w:szCs w:val="28"/>
          <w:lang w:eastAsia="ar-SA"/>
        </w:rPr>
        <w:t>» и вступает в силу с 01.01.2023</w:t>
      </w:r>
      <w:r w:rsidRPr="00160F3D">
        <w:rPr>
          <w:rFonts w:ascii="Times New Roman" w:eastAsia="Times New Roman" w:hAnsi="Times New Roman" w:cs="Calibri"/>
          <w:kern w:val="2"/>
          <w:sz w:val="28"/>
          <w:szCs w:val="28"/>
          <w:lang w:eastAsia="ar-SA"/>
        </w:rPr>
        <w:t>г.</w:t>
      </w:r>
      <w:bookmarkEnd w:id="0"/>
    </w:p>
    <w:p w:rsidR="00C7554A" w:rsidRPr="00160F3D" w:rsidRDefault="00C7554A" w:rsidP="00C7554A">
      <w:pPr>
        <w:suppressAutoHyphens/>
        <w:spacing w:after="0" w:line="100" w:lineRule="atLeast"/>
        <w:rPr>
          <w:rFonts w:ascii="Times New Roman" w:eastAsia="Times New Roman" w:hAnsi="Times New Roman" w:cs="Calibri"/>
          <w:kern w:val="2"/>
          <w:sz w:val="28"/>
          <w:szCs w:val="28"/>
          <w:lang w:eastAsia="ar-SA"/>
        </w:rPr>
      </w:pPr>
    </w:p>
    <w:p w:rsidR="00C7554A" w:rsidRPr="00160F3D" w:rsidRDefault="00C7554A" w:rsidP="00C7554A">
      <w:pPr>
        <w:suppressAutoHyphens/>
        <w:spacing w:after="0" w:line="100" w:lineRule="atLeast"/>
        <w:rPr>
          <w:rFonts w:ascii="Times New Roman" w:eastAsia="Times New Roman" w:hAnsi="Times New Roman" w:cs="Calibri"/>
          <w:kern w:val="2"/>
          <w:sz w:val="28"/>
          <w:szCs w:val="28"/>
          <w:lang w:eastAsia="ar-SA"/>
        </w:rPr>
      </w:pPr>
    </w:p>
    <w:p w:rsidR="00C7554A" w:rsidRPr="00160F3D" w:rsidRDefault="00C7554A" w:rsidP="00C7554A">
      <w:pPr>
        <w:suppressAutoHyphens/>
        <w:spacing w:after="0" w:line="100" w:lineRule="atLeast"/>
        <w:rPr>
          <w:rFonts w:ascii="Times New Roman" w:eastAsia="Times New Roman" w:hAnsi="Times New Roman" w:cs="Calibri"/>
          <w:kern w:val="2"/>
          <w:sz w:val="28"/>
          <w:szCs w:val="28"/>
          <w:lang w:eastAsia="ar-SA"/>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5246"/>
      </w:tblGrid>
      <w:tr w:rsidR="00C7554A" w:rsidRPr="00160F3D" w:rsidTr="004310F8">
        <w:tc>
          <w:tcPr>
            <w:tcW w:w="4785" w:type="dxa"/>
            <w:hideMark/>
          </w:tcPr>
          <w:p w:rsidR="00C7554A" w:rsidRPr="00160F3D" w:rsidRDefault="00C7554A" w:rsidP="004310F8">
            <w:pPr>
              <w:suppressAutoHyphens/>
              <w:rPr>
                <w:rFonts w:eastAsia="Times New Roman"/>
                <w:kern w:val="2"/>
                <w:sz w:val="28"/>
                <w:szCs w:val="28"/>
                <w:lang w:eastAsia="ar-SA"/>
              </w:rPr>
            </w:pPr>
            <w:r w:rsidRPr="00160F3D">
              <w:rPr>
                <w:rFonts w:eastAsia="Times New Roman" w:cs="Calibri"/>
                <w:kern w:val="2"/>
                <w:sz w:val="28"/>
                <w:szCs w:val="28"/>
                <w:lang w:eastAsia="ar-SA"/>
              </w:rPr>
              <w:t>Глава МО поселок Вольгинский</w:t>
            </w:r>
          </w:p>
        </w:tc>
        <w:tc>
          <w:tcPr>
            <w:tcW w:w="5246" w:type="dxa"/>
            <w:hideMark/>
          </w:tcPr>
          <w:p w:rsidR="00C7554A" w:rsidRPr="00160F3D" w:rsidRDefault="00C7554A" w:rsidP="004310F8">
            <w:pPr>
              <w:suppressAutoHyphens/>
              <w:jc w:val="right"/>
              <w:rPr>
                <w:rFonts w:eastAsia="Times New Roman"/>
                <w:kern w:val="2"/>
                <w:sz w:val="28"/>
                <w:szCs w:val="28"/>
                <w:lang w:eastAsia="ar-SA"/>
              </w:rPr>
            </w:pPr>
            <w:r w:rsidRPr="00160F3D">
              <w:rPr>
                <w:rFonts w:eastAsia="Times New Roman" w:cs="Calibri"/>
                <w:kern w:val="2"/>
                <w:sz w:val="28"/>
                <w:szCs w:val="28"/>
                <w:lang w:eastAsia="ar-SA"/>
              </w:rPr>
              <w:t>Т.М. Вещунова</w:t>
            </w:r>
          </w:p>
        </w:tc>
      </w:tr>
    </w:tbl>
    <w:p w:rsidR="00C7554A" w:rsidRPr="00160F3D" w:rsidRDefault="00C7554A" w:rsidP="00C7554A">
      <w:pPr>
        <w:rPr>
          <w:rFonts w:ascii="Times New Roman" w:eastAsia="Times New Roman" w:hAnsi="Times New Roman" w:cs="Calibri"/>
          <w:kern w:val="2"/>
          <w:sz w:val="28"/>
          <w:szCs w:val="28"/>
          <w:lang w:eastAsia="ar-SA"/>
        </w:rPr>
      </w:pPr>
      <w:r w:rsidRPr="00160F3D">
        <w:rPr>
          <w:rFonts w:ascii="Times New Roman" w:eastAsia="Times New Roman" w:hAnsi="Times New Roman" w:cs="Calibri"/>
          <w:kern w:val="2"/>
          <w:sz w:val="28"/>
          <w:szCs w:val="28"/>
          <w:lang w:eastAsia="ar-SA"/>
        </w:rPr>
        <w:br w:type="page"/>
      </w:r>
    </w:p>
    <w:p w:rsidR="00C7554A" w:rsidRPr="00160F3D" w:rsidRDefault="00C7554A" w:rsidP="00C7554A">
      <w:pPr>
        <w:suppressAutoHyphens/>
        <w:spacing w:after="0" w:line="100" w:lineRule="atLeast"/>
        <w:ind w:left="6096"/>
        <w:rPr>
          <w:rFonts w:ascii="Times New Roman" w:eastAsia="Times New Roman" w:hAnsi="Times New Roman" w:cs="Calibri"/>
          <w:kern w:val="2"/>
          <w:sz w:val="24"/>
          <w:szCs w:val="24"/>
          <w:lang w:eastAsia="ar-SA"/>
        </w:rPr>
      </w:pPr>
      <w:r w:rsidRPr="00160F3D">
        <w:rPr>
          <w:rFonts w:ascii="Times New Roman" w:eastAsia="Times New Roman" w:hAnsi="Times New Roman" w:cs="Calibri"/>
          <w:kern w:val="2"/>
          <w:sz w:val="24"/>
          <w:szCs w:val="24"/>
          <w:lang w:eastAsia="ar-SA"/>
        </w:rPr>
        <w:lastRenderedPageBreak/>
        <w:t>Приложение</w:t>
      </w:r>
    </w:p>
    <w:p w:rsidR="00C7554A" w:rsidRDefault="00C7554A" w:rsidP="00C7554A">
      <w:pPr>
        <w:suppressAutoHyphens/>
        <w:spacing w:after="0" w:line="100" w:lineRule="atLeast"/>
        <w:ind w:left="6096"/>
        <w:rPr>
          <w:rFonts w:ascii="Times New Roman" w:eastAsia="Times New Roman" w:hAnsi="Times New Roman" w:cs="Calibri"/>
          <w:kern w:val="2"/>
          <w:sz w:val="24"/>
          <w:szCs w:val="24"/>
          <w:lang w:eastAsia="ar-SA"/>
        </w:rPr>
      </w:pPr>
      <w:r w:rsidRPr="00160F3D">
        <w:rPr>
          <w:rFonts w:ascii="Times New Roman" w:eastAsia="Times New Roman" w:hAnsi="Times New Roman" w:cs="Calibri"/>
          <w:kern w:val="2"/>
          <w:sz w:val="24"/>
          <w:szCs w:val="24"/>
          <w:lang w:eastAsia="ar-SA"/>
        </w:rPr>
        <w:t xml:space="preserve">к решению Совета </w:t>
      </w:r>
      <w:proofErr w:type="gramStart"/>
      <w:r w:rsidRPr="00160F3D">
        <w:rPr>
          <w:rFonts w:ascii="Times New Roman" w:eastAsia="Times New Roman" w:hAnsi="Times New Roman" w:cs="Calibri"/>
          <w:kern w:val="2"/>
          <w:sz w:val="24"/>
          <w:szCs w:val="24"/>
          <w:lang w:eastAsia="ar-SA"/>
        </w:rPr>
        <w:t>народных</w:t>
      </w:r>
      <w:proofErr w:type="gramEnd"/>
    </w:p>
    <w:p w:rsidR="00C7554A" w:rsidRPr="00160F3D" w:rsidRDefault="00C7554A" w:rsidP="00C7554A">
      <w:pPr>
        <w:suppressAutoHyphens/>
        <w:spacing w:after="0" w:line="100" w:lineRule="atLeast"/>
        <w:ind w:left="6096"/>
        <w:rPr>
          <w:rFonts w:ascii="Times New Roman" w:eastAsia="Times New Roman" w:hAnsi="Times New Roman" w:cs="Calibri"/>
          <w:kern w:val="2"/>
          <w:sz w:val="24"/>
          <w:szCs w:val="24"/>
          <w:lang w:eastAsia="ar-SA"/>
        </w:rPr>
      </w:pPr>
      <w:r w:rsidRPr="00160F3D">
        <w:rPr>
          <w:rFonts w:ascii="Times New Roman" w:eastAsia="Times New Roman" w:hAnsi="Times New Roman" w:cs="Calibri"/>
          <w:kern w:val="2"/>
          <w:sz w:val="24"/>
          <w:szCs w:val="24"/>
          <w:lang w:eastAsia="ar-SA"/>
        </w:rPr>
        <w:t>депутатов</w:t>
      </w:r>
      <w:r>
        <w:rPr>
          <w:rFonts w:ascii="Times New Roman" w:eastAsia="Times New Roman" w:hAnsi="Times New Roman" w:cs="Calibri"/>
          <w:kern w:val="2"/>
          <w:sz w:val="24"/>
          <w:szCs w:val="24"/>
          <w:lang w:eastAsia="ar-SA"/>
        </w:rPr>
        <w:t xml:space="preserve"> </w:t>
      </w:r>
      <w:r w:rsidRPr="00160F3D">
        <w:rPr>
          <w:rFonts w:ascii="Times New Roman" w:eastAsia="Times New Roman" w:hAnsi="Times New Roman" w:cs="Calibri"/>
          <w:kern w:val="2"/>
          <w:sz w:val="24"/>
          <w:szCs w:val="24"/>
          <w:lang w:eastAsia="ar-SA"/>
        </w:rPr>
        <w:t>поселка Вольгинский</w:t>
      </w:r>
    </w:p>
    <w:p w:rsidR="00C7554A" w:rsidRPr="00160F3D" w:rsidRDefault="00C7554A" w:rsidP="00C7554A">
      <w:pPr>
        <w:suppressAutoHyphens/>
        <w:spacing w:after="0" w:line="100" w:lineRule="atLeast"/>
        <w:ind w:left="6096"/>
        <w:rPr>
          <w:rFonts w:ascii="Times New Roman" w:eastAsia="Times New Roman" w:hAnsi="Times New Roman" w:cs="Calibri"/>
          <w:color w:val="FFFFFF" w:themeColor="background1"/>
          <w:kern w:val="2"/>
          <w:sz w:val="24"/>
          <w:szCs w:val="24"/>
          <w:lang w:eastAsia="ar-SA"/>
        </w:rPr>
      </w:pPr>
      <w:r w:rsidRPr="00160F3D">
        <w:rPr>
          <w:rFonts w:ascii="Times New Roman" w:eastAsia="Times New Roman" w:hAnsi="Times New Roman" w:cs="Calibri"/>
          <w:kern w:val="2"/>
          <w:sz w:val="24"/>
          <w:szCs w:val="24"/>
          <w:lang w:eastAsia="ar-SA"/>
        </w:rPr>
        <w:t>от</w:t>
      </w:r>
      <w:r>
        <w:rPr>
          <w:rFonts w:ascii="Times New Roman" w:eastAsia="Times New Roman" w:hAnsi="Times New Roman" w:cs="Calibri"/>
          <w:kern w:val="2"/>
          <w:sz w:val="24"/>
          <w:szCs w:val="24"/>
          <w:u w:val="single"/>
          <w:lang w:eastAsia="ar-SA"/>
        </w:rPr>
        <w:t xml:space="preserve"> 16.03.2023 </w:t>
      </w:r>
      <w:r w:rsidRPr="00160F3D">
        <w:rPr>
          <w:rFonts w:ascii="Times New Roman" w:eastAsia="Times New Roman" w:hAnsi="Times New Roman" w:cs="Calibri"/>
          <w:color w:val="FFFFFF" w:themeColor="background1"/>
          <w:kern w:val="2"/>
          <w:sz w:val="24"/>
          <w:szCs w:val="24"/>
          <w:lang w:eastAsia="ar-SA"/>
        </w:rPr>
        <w:t>.</w:t>
      </w:r>
      <w:r w:rsidRPr="00160F3D">
        <w:rPr>
          <w:rFonts w:ascii="Times New Roman" w:eastAsia="Times New Roman" w:hAnsi="Times New Roman" w:cs="Calibri"/>
          <w:kern w:val="2"/>
          <w:sz w:val="24"/>
          <w:szCs w:val="24"/>
          <w:lang w:eastAsia="ar-SA"/>
        </w:rPr>
        <w:t>№</w:t>
      </w:r>
      <w:r>
        <w:rPr>
          <w:rFonts w:ascii="Times New Roman" w:eastAsia="Times New Roman" w:hAnsi="Times New Roman" w:cs="Calibri"/>
          <w:kern w:val="2"/>
          <w:sz w:val="24"/>
          <w:szCs w:val="24"/>
          <w:u w:val="single"/>
          <w:lang w:eastAsia="ar-SA"/>
        </w:rPr>
        <w:t xml:space="preserve"> </w:t>
      </w:r>
      <w:r w:rsidR="003A4548">
        <w:rPr>
          <w:rFonts w:ascii="Times New Roman" w:eastAsia="Times New Roman" w:hAnsi="Times New Roman" w:cs="Calibri"/>
          <w:kern w:val="2"/>
          <w:sz w:val="24"/>
          <w:szCs w:val="24"/>
          <w:u w:val="single"/>
          <w:lang w:eastAsia="ar-SA"/>
        </w:rPr>
        <w:t>8/2</w:t>
      </w:r>
      <w:r w:rsidRPr="00160F3D">
        <w:rPr>
          <w:rFonts w:ascii="Times New Roman" w:eastAsia="Times New Roman" w:hAnsi="Times New Roman" w:cs="Calibri"/>
          <w:color w:val="FFFFFF" w:themeColor="background1"/>
          <w:kern w:val="2"/>
          <w:sz w:val="24"/>
          <w:szCs w:val="24"/>
          <w:lang w:eastAsia="ar-SA"/>
        </w:rPr>
        <w:t>.</w:t>
      </w:r>
    </w:p>
    <w:p w:rsidR="00C7554A" w:rsidRDefault="00C7554A" w:rsidP="00C7554A">
      <w:pPr>
        <w:autoSpaceDE w:val="0"/>
        <w:autoSpaceDN w:val="0"/>
        <w:adjustRightInd w:val="0"/>
        <w:spacing w:after="0" w:line="240" w:lineRule="auto"/>
        <w:jc w:val="center"/>
        <w:rPr>
          <w:rFonts w:ascii="Times New Roman" w:eastAsia="Times New Roman" w:hAnsi="Times New Roman" w:cs="Times New Roman"/>
          <w:b/>
          <w:iCs/>
          <w:sz w:val="28"/>
          <w:szCs w:val="28"/>
        </w:rPr>
      </w:pPr>
    </w:p>
    <w:p w:rsidR="00C7554A" w:rsidRPr="00160F3D" w:rsidRDefault="00C7554A" w:rsidP="00C7554A">
      <w:pPr>
        <w:autoSpaceDE w:val="0"/>
        <w:autoSpaceDN w:val="0"/>
        <w:adjustRightInd w:val="0"/>
        <w:spacing w:after="0" w:line="240" w:lineRule="auto"/>
        <w:jc w:val="center"/>
        <w:rPr>
          <w:rFonts w:ascii="Times New Roman" w:eastAsia="Times New Roman" w:hAnsi="Times New Roman" w:cs="Times New Roman"/>
          <w:b/>
          <w:iCs/>
          <w:sz w:val="28"/>
          <w:szCs w:val="28"/>
        </w:rPr>
      </w:pPr>
      <w:r w:rsidRPr="00160F3D">
        <w:rPr>
          <w:rFonts w:ascii="Times New Roman" w:eastAsia="Times New Roman" w:hAnsi="Times New Roman" w:cs="Times New Roman"/>
          <w:b/>
          <w:iCs/>
          <w:sz w:val="28"/>
          <w:szCs w:val="28"/>
        </w:rPr>
        <w:t>Положение</w:t>
      </w:r>
    </w:p>
    <w:p w:rsidR="00C7554A" w:rsidRPr="00160F3D" w:rsidRDefault="00C7554A" w:rsidP="00C7554A">
      <w:pPr>
        <w:autoSpaceDE w:val="0"/>
        <w:autoSpaceDN w:val="0"/>
        <w:adjustRightInd w:val="0"/>
        <w:spacing w:after="0" w:line="240" w:lineRule="auto"/>
        <w:jc w:val="center"/>
        <w:rPr>
          <w:rFonts w:ascii="Times New Roman" w:eastAsia="Times New Roman" w:hAnsi="Times New Roman" w:cs="Times New Roman"/>
          <w:b/>
          <w:iCs/>
          <w:sz w:val="28"/>
          <w:szCs w:val="28"/>
        </w:rPr>
      </w:pPr>
      <w:r w:rsidRPr="00160F3D">
        <w:rPr>
          <w:rFonts w:ascii="Times New Roman" w:eastAsia="Times New Roman" w:hAnsi="Times New Roman" w:cs="Times New Roman"/>
          <w:b/>
          <w:iCs/>
          <w:sz w:val="28"/>
          <w:szCs w:val="28"/>
        </w:rPr>
        <w:t>о порядке и условиях предоставления платных услуг</w:t>
      </w:r>
    </w:p>
    <w:p w:rsidR="00C7554A" w:rsidRPr="00160F3D" w:rsidRDefault="00C7554A" w:rsidP="00C7554A">
      <w:pPr>
        <w:autoSpaceDE w:val="0"/>
        <w:autoSpaceDN w:val="0"/>
        <w:adjustRightInd w:val="0"/>
        <w:spacing w:after="0" w:line="240" w:lineRule="auto"/>
        <w:jc w:val="center"/>
        <w:rPr>
          <w:rFonts w:ascii="Times New Roman" w:eastAsia="Times New Roman" w:hAnsi="Times New Roman" w:cs="Times New Roman"/>
          <w:b/>
          <w:iCs/>
          <w:sz w:val="28"/>
          <w:szCs w:val="28"/>
        </w:rPr>
      </w:pPr>
      <w:r w:rsidRPr="00160F3D">
        <w:rPr>
          <w:rFonts w:ascii="Times New Roman" w:eastAsia="Times New Roman" w:hAnsi="Times New Roman" w:cs="Times New Roman"/>
          <w:b/>
          <w:iCs/>
          <w:sz w:val="28"/>
          <w:szCs w:val="28"/>
        </w:rPr>
        <w:t>муниципальным бюджетным учреждением</w:t>
      </w:r>
    </w:p>
    <w:p w:rsidR="00C7554A" w:rsidRPr="00160F3D" w:rsidRDefault="00C7554A" w:rsidP="00C7554A">
      <w:pPr>
        <w:autoSpaceDE w:val="0"/>
        <w:autoSpaceDN w:val="0"/>
        <w:adjustRightInd w:val="0"/>
        <w:spacing w:after="0" w:line="240" w:lineRule="auto"/>
        <w:jc w:val="center"/>
        <w:rPr>
          <w:rFonts w:ascii="Times New Roman" w:eastAsia="Times New Roman" w:hAnsi="Times New Roman" w:cs="Times New Roman"/>
          <w:b/>
          <w:iCs/>
          <w:sz w:val="28"/>
          <w:szCs w:val="28"/>
        </w:rPr>
      </w:pPr>
      <w:r w:rsidRPr="00160F3D">
        <w:rPr>
          <w:rFonts w:ascii="Times New Roman" w:eastAsia="Times New Roman" w:hAnsi="Times New Roman" w:cs="Times New Roman"/>
          <w:b/>
          <w:iCs/>
          <w:sz w:val="28"/>
          <w:szCs w:val="28"/>
        </w:rPr>
        <w:t>«</w:t>
      </w:r>
      <w:r>
        <w:rPr>
          <w:rFonts w:ascii="Times New Roman" w:eastAsia="Times New Roman" w:hAnsi="Times New Roman" w:cs="Times New Roman"/>
          <w:b/>
          <w:iCs/>
          <w:sz w:val="28"/>
          <w:szCs w:val="28"/>
        </w:rPr>
        <w:t>Плавательный бассейн поселка Вольгинский</w:t>
      </w:r>
      <w:r w:rsidRPr="00160F3D">
        <w:rPr>
          <w:rFonts w:ascii="Times New Roman" w:eastAsia="Times New Roman" w:hAnsi="Times New Roman" w:cs="Times New Roman"/>
          <w:b/>
          <w:iCs/>
          <w:sz w:val="28"/>
          <w:szCs w:val="28"/>
        </w:rPr>
        <w:t>»</w:t>
      </w:r>
    </w:p>
    <w:p w:rsidR="00C7554A" w:rsidRPr="00160F3D" w:rsidRDefault="00C7554A" w:rsidP="00C7554A">
      <w:pPr>
        <w:autoSpaceDE w:val="0"/>
        <w:autoSpaceDN w:val="0"/>
        <w:adjustRightInd w:val="0"/>
        <w:spacing w:after="0" w:line="240" w:lineRule="auto"/>
        <w:jc w:val="center"/>
        <w:rPr>
          <w:rFonts w:ascii="Times New Roman" w:eastAsia="Times New Roman" w:hAnsi="Times New Roman" w:cs="Times New Roman"/>
          <w:b/>
          <w:iCs/>
          <w:sz w:val="28"/>
          <w:szCs w:val="28"/>
        </w:rPr>
      </w:pPr>
      <w:r w:rsidRPr="00160F3D">
        <w:rPr>
          <w:rFonts w:ascii="Times New Roman" w:eastAsia="Times New Roman" w:hAnsi="Times New Roman" w:cs="Times New Roman"/>
          <w:b/>
          <w:iCs/>
          <w:sz w:val="28"/>
          <w:szCs w:val="28"/>
        </w:rPr>
        <w:t>(далее – Положение)</w:t>
      </w:r>
    </w:p>
    <w:p w:rsidR="00C7554A" w:rsidRPr="00160F3D" w:rsidRDefault="00C7554A" w:rsidP="00C7554A">
      <w:pPr>
        <w:suppressAutoHyphens/>
        <w:spacing w:before="120" w:after="120" w:line="100" w:lineRule="atLeast"/>
        <w:ind w:firstLine="567"/>
        <w:jc w:val="center"/>
        <w:rPr>
          <w:rFonts w:ascii="Times New Roman" w:eastAsia="Times New Roman" w:hAnsi="Times New Roman" w:cs="Calibri"/>
          <w:b/>
          <w:bCs/>
          <w:kern w:val="2"/>
          <w:sz w:val="28"/>
          <w:szCs w:val="28"/>
          <w:lang w:eastAsia="ar-SA"/>
        </w:rPr>
      </w:pPr>
      <w:r w:rsidRPr="00160F3D">
        <w:rPr>
          <w:rFonts w:ascii="Times New Roman" w:eastAsia="Times New Roman" w:hAnsi="Times New Roman" w:cs="Calibri"/>
          <w:b/>
          <w:bCs/>
          <w:kern w:val="2"/>
          <w:sz w:val="28"/>
          <w:szCs w:val="28"/>
          <w:lang w:eastAsia="ar-SA"/>
        </w:rPr>
        <w:t>1. Общие положения</w:t>
      </w:r>
    </w:p>
    <w:p w:rsidR="00C7554A" w:rsidRPr="00160F3D" w:rsidRDefault="00C7554A" w:rsidP="00C7554A">
      <w:pPr>
        <w:tabs>
          <w:tab w:val="left" w:pos="260"/>
        </w:tabs>
        <w:suppressAutoHyphens/>
        <w:spacing w:after="0" w:line="100" w:lineRule="atLeast"/>
        <w:ind w:right="20" w:firstLine="426"/>
        <w:jc w:val="both"/>
        <w:rPr>
          <w:rFonts w:ascii="Times New Roman" w:eastAsia="Times New Roman" w:hAnsi="Times New Roman" w:cs="Calibri"/>
          <w:kern w:val="2"/>
          <w:sz w:val="28"/>
          <w:szCs w:val="28"/>
          <w:lang w:eastAsia="ar-SA"/>
        </w:rPr>
      </w:pPr>
      <w:r w:rsidRPr="00160F3D">
        <w:rPr>
          <w:rFonts w:ascii="Times New Roman" w:eastAsia="Times New Roman" w:hAnsi="Times New Roman" w:cs="Calibri"/>
          <w:kern w:val="2"/>
          <w:sz w:val="28"/>
          <w:szCs w:val="28"/>
          <w:lang w:eastAsia="ar-SA"/>
        </w:rPr>
        <w:t xml:space="preserve">1.1.Настоящее Положение разработано в соответствии </w:t>
      </w:r>
      <w:proofErr w:type="gramStart"/>
      <w:r w:rsidRPr="00160F3D">
        <w:rPr>
          <w:rFonts w:ascii="Times New Roman" w:eastAsia="Times New Roman" w:hAnsi="Times New Roman" w:cs="Calibri"/>
          <w:kern w:val="2"/>
          <w:sz w:val="28"/>
          <w:szCs w:val="28"/>
          <w:lang w:eastAsia="ar-SA"/>
        </w:rPr>
        <w:t>с</w:t>
      </w:r>
      <w:proofErr w:type="gramEnd"/>
      <w:r w:rsidRPr="00160F3D">
        <w:rPr>
          <w:rFonts w:ascii="Times New Roman" w:eastAsia="Times New Roman" w:hAnsi="Times New Roman" w:cs="Calibri"/>
          <w:kern w:val="2"/>
          <w:sz w:val="28"/>
          <w:szCs w:val="28"/>
          <w:lang w:eastAsia="ar-SA"/>
        </w:rPr>
        <w:t>:</w:t>
      </w:r>
    </w:p>
    <w:p w:rsidR="00C7554A" w:rsidRPr="00160F3D" w:rsidRDefault="00C7554A" w:rsidP="00C7554A">
      <w:pPr>
        <w:tabs>
          <w:tab w:val="left" w:pos="260"/>
        </w:tabs>
        <w:suppressAutoHyphens/>
        <w:spacing w:after="0" w:line="100" w:lineRule="atLeast"/>
        <w:ind w:right="20" w:firstLine="426"/>
        <w:jc w:val="both"/>
        <w:rPr>
          <w:rFonts w:ascii="Times New Roman" w:eastAsia="Times New Roman" w:hAnsi="Times New Roman" w:cs="Calibri"/>
          <w:kern w:val="2"/>
          <w:sz w:val="28"/>
          <w:szCs w:val="28"/>
          <w:lang w:eastAsia="ar-SA"/>
        </w:rPr>
      </w:pPr>
      <w:r w:rsidRPr="00160F3D">
        <w:rPr>
          <w:rFonts w:ascii="Times New Roman" w:eastAsia="Times New Roman" w:hAnsi="Times New Roman" w:cs="Calibri"/>
          <w:kern w:val="2"/>
          <w:sz w:val="28"/>
          <w:szCs w:val="28"/>
          <w:lang w:eastAsia="ar-SA"/>
        </w:rPr>
        <w:t>- Основами законодательства Российской Федерации о культуре, утвержденными Верховным Советом РФ 09.10.1992 № 3612-1 (далее – Основы законодательства о культуре);</w:t>
      </w:r>
    </w:p>
    <w:p w:rsidR="00C7554A" w:rsidRPr="00160F3D" w:rsidRDefault="00C7554A" w:rsidP="00C7554A">
      <w:pPr>
        <w:tabs>
          <w:tab w:val="left" w:pos="260"/>
        </w:tabs>
        <w:suppressAutoHyphens/>
        <w:spacing w:after="0" w:line="100" w:lineRule="atLeast"/>
        <w:ind w:right="20" w:firstLine="426"/>
        <w:jc w:val="both"/>
        <w:rPr>
          <w:rFonts w:ascii="Times New Roman" w:eastAsia="Times New Roman" w:hAnsi="Times New Roman" w:cs="Calibri"/>
          <w:kern w:val="2"/>
          <w:sz w:val="28"/>
          <w:szCs w:val="28"/>
          <w:lang w:eastAsia="ar-SA"/>
        </w:rPr>
      </w:pPr>
      <w:r w:rsidRPr="00160F3D">
        <w:rPr>
          <w:rFonts w:ascii="Times New Roman" w:eastAsia="Times New Roman" w:hAnsi="Times New Roman" w:cs="Calibri"/>
          <w:kern w:val="2"/>
          <w:sz w:val="28"/>
          <w:szCs w:val="28"/>
          <w:lang w:eastAsia="ar-SA"/>
        </w:rPr>
        <w:t>- Гражданским кодексом РФ;</w:t>
      </w:r>
    </w:p>
    <w:p w:rsidR="00C7554A" w:rsidRPr="00160F3D" w:rsidRDefault="00C7554A" w:rsidP="00C7554A">
      <w:pPr>
        <w:tabs>
          <w:tab w:val="left" w:pos="260"/>
        </w:tabs>
        <w:suppressAutoHyphens/>
        <w:spacing w:after="0" w:line="100" w:lineRule="atLeast"/>
        <w:ind w:right="20" w:firstLine="426"/>
        <w:jc w:val="both"/>
        <w:rPr>
          <w:rFonts w:ascii="Times New Roman" w:eastAsia="Times New Roman" w:hAnsi="Times New Roman" w:cs="Calibri"/>
          <w:kern w:val="2"/>
          <w:sz w:val="28"/>
          <w:szCs w:val="28"/>
          <w:lang w:eastAsia="ar-SA"/>
        </w:rPr>
      </w:pPr>
      <w:r w:rsidRPr="00160F3D">
        <w:rPr>
          <w:rFonts w:ascii="Times New Roman" w:eastAsia="Times New Roman" w:hAnsi="Times New Roman" w:cs="Calibri"/>
          <w:kern w:val="2"/>
          <w:sz w:val="28"/>
          <w:szCs w:val="28"/>
          <w:lang w:eastAsia="ar-SA"/>
        </w:rPr>
        <w:t>- Бюджетным кодексом РФ;</w:t>
      </w:r>
    </w:p>
    <w:p w:rsidR="00C7554A" w:rsidRPr="00160F3D" w:rsidRDefault="00C7554A" w:rsidP="00C7554A">
      <w:pPr>
        <w:tabs>
          <w:tab w:val="left" w:pos="260"/>
        </w:tabs>
        <w:suppressAutoHyphens/>
        <w:spacing w:after="0" w:line="100" w:lineRule="atLeast"/>
        <w:ind w:right="20" w:firstLine="426"/>
        <w:jc w:val="both"/>
        <w:rPr>
          <w:rFonts w:ascii="Times New Roman" w:eastAsia="Times New Roman" w:hAnsi="Times New Roman" w:cs="Calibri"/>
          <w:kern w:val="2"/>
          <w:sz w:val="28"/>
          <w:szCs w:val="28"/>
          <w:lang w:eastAsia="ar-SA"/>
        </w:rPr>
      </w:pPr>
      <w:r w:rsidRPr="00160F3D">
        <w:rPr>
          <w:rFonts w:ascii="Times New Roman" w:eastAsia="Times New Roman" w:hAnsi="Times New Roman" w:cs="Calibri"/>
          <w:kern w:val="2"/>
          <w:sz w:val="28"/>
          <w:szCs w:val="28"/>
          <w:lang w:eastAsia="ar-SA"/>
        </w:rPr>
        <w:t>- Налоговым кодексом РФ;</w:t>
      </w:r>
    </w:p>
    <w:p w:rsidR="00C7554A" w:rsidRPr="00160F3D" w:rsidRDefault="00C7554A" w:rsidP="00C7554A">
      <w:pPr>
        <w:tabs>
          <w:tab w:val="left" w:pos="260"/>
        </w:tabs>
        <w:suppressAutoHyphens/>
        <w:spacing w:after="0" w:line="100" w:lineRule="atLeast"/>
        <w:ind w:right="20" w:firstLine="426"/>
        <w:jc w:val="both"/>
        <w:rPr>
          <w:rFonts w:ascii="Times New Roman" w:eastAsia="Times New Roman" w:hAnsi="Times New Roman" w:cs="Calibri"/>
          <w:kern w:val="2"/>
          <w:sz w:val="28"/>
          <w:szCs w:val="28"/>
          <w:lang w:eastAsia="ar-SA"/>
        </w:rPr>
      </w:pPr>
      <w:r w:rsidRPr="00160F3D">
        <w:rPr>
          <w:rFonts w:ascii="Times New Roman" w:eastAsia="Times New Roman" w:hAnsi="Times New Roman" w:cs="Calibri"/>
          <w:kern w:val="2"/>
          <w:sz w:val="28"/>
          <w:szCs w:val="28"/>
          <w:lang w:eastAsia="ar-SA"/>
        </w:rPr>
        <w:t>- Законом РФ от 07.02.1992 № 2300-1 «О защите прав потребителей» (далее – закон о защите прав потребителей);</w:t>
      </w:r>
    </w:p>
    <w:p w:rsidR="00C7554A" w:rsidRPr="00160F3D" w:rsidRDefault="00C7554A" w:rsidP="00C7554A">
      <w:pPr>
        <w:tabs>
          <w:tab w:val="left" w:pos="260"/>
        </w:tabs>
        <w:suppressAutoHyphens/>
        <w:spacing w:after="0" w:line="100" w:lineRule="atLeast"/>
        <w:ind w:right="20" w:firstLine="426"/>
        <w:jc w:val="both"/>
        <w:rPr>
          <w:rFonts w:ascii="Times New Roman" w:eastAsia="Times New Roman" w:hAnsi="Times New Roman" w:cs="Calibri"/>
          <w:kern w:val="2"/>
          <w:sz w:val="28"/>
          <w:szCs w:val="28"/>
          <w:lang w:eastAsia="ar-SA"/>
        </w:rPr>
      </w:pPr>
      <w:r w:rsidRPr="00160F3D">
        <w:rPr>
          <w:rFonts w:ascii="Times New Roman" w:eastAsia="Times New Roman" w:hAnsi="Times New Roman" w:cs="Calibri"/>
          <w:kern w:val="2"/>
          <w:sz w:val="28"/>
          <w:szCs w:val="28"/>
          <w:lang w:eastAsia="ar-SA"/>
        </w:rPr>
        <w:t>- Федеральным законом от 27.07.2006 № 149-ФЗ «Об информации, информационных технологиях и о защите информации»;</w:t>
      </w:r>
    </w:p>
    <w:p w:rsidR="00C7554A" w:rsidRPr="00160F3D" w:rsidRDefault="00C7554A" w:rsidP="00C7554A">
      <w:pPr>
        <w:tabs>
          <w:tab w:val="left" w:pos="260"/>
        </w:tabs>
        <w:suppressAutoHyphens/>
        <w:spacing w:after="0" w:line="100" w:lineRule="atLeast"/>
        <w:ind w:right="20" w:firstLine="426"/>
        <w:jc w:val="both"/>
        <w:rPr>
          <w:rFonts w:ascii="Times New Roman" w:eastAsia="Times New Roman" w:hAnsi="Times New Roman" w:cs="Calibri"/>
          <w:kern w:val="2"/>
          <w:sz w:val="28"/>
          <w:szCs w:val="28"/>
          <w:lang w:eastAsia="ar-SA"/>
        </w:rPr>
      </w:pPr>
      <w:r w:rsidRPr="00160F3D">
        <w:rPr>
          <w:rFonts w:ascii="Times New Roman" w:eastAsia="Times New Roman" w:hAnsi="Times New Roman" w:cs="Calibri"/>
          <w:kern w:val="2"/>
          <w:sz w:val="28"/>
          <w:szCs w:val="28"/>
          <w:lang w:eastAsia="ar-SA"/>
        </w:rPr>
        <w:t>- Федеральным законом от 12.01.1996 № 7-ФЗ «О некоммерческих организациях» (далее – закон о некоммерческих организациях);</w:t>
      </w:r>
    </w:p>
    <w:p w:rsidR="00C7554A" w:rsidRPr="00D81709" w:rsidRDefault="00C7554A" w:rsidP="00C7554A">
      <w:pPr>
        <w:tabs>
          <w:tab w:val="left" w:pos="260"/>
        </w:tabs>
        <w:suppressAutoHyphens/>
        <w:spacing w:after="0" w:line="100" w:lineRule="atLeast"/>
        <w:ind w:right="20" w:firstLine="426"/>
        <w:jc w:val="both"/>
        <w:rPr>
          <w:rFonts w:ascii="Times New Roman" w:eastAsia="Times New Roman" w:hAnsi="Times New Roman" w:cs="Times New Roman"/>
          <w:kern w:val="2"/>
          <w:sz w:val="28"/>
          <w:szCs w:val="28"/>
          <w:lang w:eastAsia="ar-SA"/>
        </w:rPr>
      </w:pPr>
      <w:r w:rsidRPr="00160F3D">
        <w:rPr>
          <w:rFonts w:ascii="Times New Roman" w:eastAsia="Times New Roman" w:hAnsi="Times New Roman" w:cs="Calibri"/>
          <w:kern w:val="2"/>
          <w:sz w:val="28"/>
          <w:szCs w:val="28"/>
          <w:lang w:eastAsia="ar-SA"/>
        </w:rPr>
        <w:t xml:space="preserve">- </w:t>
      </w:r>
      <w:r w:rsidRPr="00D81709">
        <w:rPr>
          <w:rFonts w:ascii="Times New Roman" w:hAnsi="Times New Roman" w:cs="Times New Roman"/>
          <w:color w:val="000000"/>
          <w:sz w:val="28"/>
          <w:szCs w:val="28"/>
        </w:rPr>
        <w:t>Федеральным законом «О физической культуре и спорте в Российской Федерации» от 04.12.2007 N 329-ФЗ</w:t>
      </w:r>
      <w:r w:rsidRPr="00D81709">
        <w:rPr>
          <w:rFonts w:ascii="Times New Roman" w:eastAsia="Times New Roman" w:hAnsi="Times New Roman" w:cs="Times New Roman"/>
          <w:kern w:val="2"/>
          <w:sz w:val="28"/>
          <w:szCs w:val="28"/>
          <w:lang w:eastAsia="ar-SA"/>
        </w:rPr>
        <w:t>;</w:t>
      </w:r>
    </w:p>
    <w:p w:rsidR="00C7554A" w:rsidRPr="00160F3D" w:rsidRDefault="00C7554A" w:rsidP="00C7554A">
      <w:pPr>
        <w:tabs>
          <w:tab w:val="left" w:pos="260"/>
        </w:tabs>
        <w:suppressAutoHyphens/>
        <w:spacing w:after="0" w:line="100" w:lineRule="atLeast"/>
        <w:ind w:right="20" w:firstLine="426"/>
        <w:jc w:val="both"/>
        <w:rPr>
          <w:rFonts w:ascii="Times New Roman" w:eastAsia="Times New Roman" w:hAnsi="Times New Roman" w:cs="Calibri"/>
          <w:kern w:val="2"/>
          <w:sz w:val="28"/>
          <w:szCs w:val="28"/>
          <w:lang w:eastAsia="ar-SA"/>
        </w:rPr>
      </w:pPr>
      <w:r w:rsidRPr="00160F3D">
        <w:rPr>
          <w:rFonts w:ascii="Times New Roman" w:eastAsia="Times New Roman" w:hAnsi="Times New Roman" w:cs="Calibri"/>
          <w:kern w:val="2"/>
          <w:sz w:val="28"/>
          <w:szCs w:val="28"/>
          <w:lang w:eastAsia="ar-SA"/>
        </w:rPr>
        <w:t>- Федеральным законом от 06.10.2003 № 131-ФЗ «Об общих принципах организации местного самоуправления в Российской Федерации» (далее – закон о местном самоуправлении);</w:t>
      </w:r>
    </w:p>
    <w:p w:rsidR="00C7554A" w:rsidRPr="00160F3D" w:rsidRDefault="00C7554A" w:rsidP="00C7554A">
      <w:pPr>
        <w:tabs>
          <w:tab w:val="left" w:pos="260"/>
        </w:tabs>
        <w:suppressAutoHyphens/>
        <w:spacing w:after="0" w:line="100" w:lineRule="atLeast"/>
        <w:ind w:right="20" w:firstLine="426"/>
        <w:jc w:val="both"/>
        <w:rPr>
          <w:rFonts w:ascii="Times New Roman" w:eastAsia="Times New Roman" w:hAnsi="Times New Roman" w:cs="Calibri"/>
          <w:kern w:val="2"/>
          <w:sz w:val="28"/>
          <w:szCs w:val="28"/>
          <w:lang w:eastAsia="ar-SA"/>
        </w:rPr>
      </w:pPr>
      <w:r w:rsidRPr="00160F3D">
        <w:rPr>
          <w:rFonts w:ascii="Times New Roman" w:eastAsia="Times New Roman" w:hAnsi="Times New Roman" w:cs="Calibri"/>
          <w:kern w:val="2"/>
          <w:sz w:val="28"/>
          <w:szCs w:val="28"/>
          <w:lang w:eastAsia="ar-SA"/>
        </w:rPr>
        <w:t xml:space="preserve">- Уставом муниципального бюджетного учреждения </w:t>
      </w:r>
      <w:r w:rsidRPr="005D5ADD">
        <w:rPr>
          <w:rFonts w:ascii="Times New Roman" w:eastAsia="Times New Roman" w:hAnsi="Times New Roman" w:cs="Times New Roman"/>
          <w:kern w:val="2"/>
          <w:sz w:val="28"/>
          <w:szCs w:val="28"/>
          <w:lang w:eastAsia="ar-SA"/>
        </w:rPr>
        <w:t>«</w:t>
      </w:r>
      <w:r w:rsidRPr="005D5ADD">
        <w:rPr>
          <w:rFonts w:ascii="Times New Roman" w:eastAsia="Times New Roman" w:hAnsi="Times New Roman" w:cs="Times New Roman"/>
          <w:iCs/>
          <w:kern w:val="2"/>
          <w:sz w:val="28"/>
          <w:szCs w:val="28"/>
          <w:lang w:eastAsia="ar-SA"/>
        </w:rPr>
        <w:t>Плавательный бассейн поселка Вольгинский</w:t>
      </w:r>
      <w:r w:rsidRPr="005D5ADD">
        <w:rPr>
          <w:rFonts w:ascii="Times New Roman" w:eastAsia="Times New Roman" w:hAnsi="Times New Roman" w:cs="Times New Roman"/>
          <w:kern w:val="2"/>
          <w:sz w:val="28"/>
          <w:szCs w:val="28"/>
          <w:lang w:eastAsia="ar-SA"/>
        </w:rPr>
        <w:t>»</w:t>
      </w:r>
      <w:r w:rsidRPr="00160F3D">
        <w:rPr>
          <w:rFonts w:ascii="Times New Roman" w:eastAsia="Times New Roman" w:hAnsi="Times New Roman" w:cs="Calibri"/>
          <w:kern w:val="2"/>
          <w:sz w:val="28"/>
          <w:szCs w:val="28"/>
          <w:lang w:eastAsia="ar-SA"/>
        </w:rPr>
        <w:t xml:space="preserve"> (далее – Учреждение).</w:t>
      </w:r>
    </w:p>
    <w:p w:rsidR="00C7554A" w:rsidRPr="00160F3D" w:rsidRDefault="00C7554A" w:rsidP="00C7554A">
      <w:pPr>
        <w:numPr>
          <w:ilvl w:val="0"/>
          <w:numId w:val="1"/>
        </w:numPr>
        <w:tabs>
          <w:tab w:val="left" w:pos="0"/>
        </w:tabs>
        <w:suppressAutoHyphens/>
        <w:spacing w:before="120" w:after="120" w:line="240" w:lineRule="auto"/>
        <w:ind w:firstLine="426"/>
        <w:jc w:val="center"/>
        <w:rPr>
          <w:rFonts w:ascii="Times New Roman" w:eastAsia="Times New Roman" w:hAnsi="Times New Roman" w:cs="Calibri"/>
          <w:b/>
          <w:bCs/>
          <w:kern w:val="2"/>
          <w:sz w:val="28"/>
          <w:szCs w:val="28"/>
          <w:lang w:eastAsia="ar-SA"/>
        </w:rPr>
      </w:pPr>
      <w:r w:rsidRPr="00160F3D">
        <w:rPr>
          <w:rFonts w:ascii="Times New Roman" w:eastAsia="Times New Roman" w:hAnsi="Times New Roman" w:cs="Calibri"/>
          <w:b/>
          <w:bCs/>
          <w:kern w:val="2"/>
          <w:sz w:val="28"/>
          <w:szCs w:val="28"/>
          <w:lang w:eastAsia="ar-SA"/>
        </w:rPr>
        <w:t>Порядок предоставления платных услуг</w:t>
      </w:r>
    </w:p>
    <w:p w:rsidR="00C7554A" w:rsidRPr="00160F3D" w:rsidRDefault="00C7554A" w:rsidP="00C7554A">
      <w:pPr>
        <w:suppressAutoHyphens/>
        <w:spacing w:after="0" w:line="100" w:lineRule="atLeast"/>
        <w:ind w:firstLine="426"/>
        <w:jc w:val="both"/>
        <w:rPr>
          <w:rFonts w:ascii="Times New Roman" w:eastAsia="Times New Roman" w:hAnsi="Times New Roman" w:cs="Calibri"/>
          <w:kern w:val="2"/>
          <w:sz w:val="20"/>
          <w:szCs w:val="20"/>
          <w:lang w:eastAsia="ar-SA"/>
        </w:rPr>
      </w:pPr>
      <w:r w:rsidRPr="00160F3D">
        <w:rPr>
          <w:rFonts w:ascii="Times New Roman" w:eastAsia="Times New Roman" w:hAnsi="Times New Roman" w:cs="Calibri"/>
          <w:kern w:val="2"/>
          <w:sz w:val="28"/>
          <w:szCs w:val="28"/>
          <w:lang w:eastAsia="ar-SA"/>
        </w:rPr>
        <w:t>2.1. Настоящее Положение определяет порядок и условия оказания платных услуг с использованием муниципального имущества, переданного в оперативное управление Учреждения.</w:t>
      </w:r>
    </w:p>
    <w:p w:rsidR="00C7554A" w:rsidRPr="00160F3D" w:rsidRDefault="00C7554A" w:rsidP="00C7554A">
      <w:pPr>
        <w:tabs>
          <w:tab w:val="left" w:pos="960"/>
        </w:tabs>
        <w:suppressAutoHyphens/>
        <w:spacing w:after="0" w:line="100" w:lineRule="atLeast"/>
        <w:ind w:firstLine="426"/>
        <w:jc w:val="both"/>
        <w:rPr>
          <w:rFonts w:ascii="Times New Roman" w:eastAsia="Times New Roman" w:hAnsi="Times New Roman" w:cs="Calibri"/>
          <w:kern w:val="2"/>
          <w:sz w:val="20"/>
          <w:szCs w:val="20"/>
          <w:lang w:eastAsia="ar-SA"/>
        </w:rPr>
      </w:pPr>
      <w:r w:rsidRPr="00160F3D">
        <w:rPr>
          <w:rFonts w:ascii="Times New Roman" w:eastAsia="Times New Roman" w:hAnsi="Times New Roman" w:cs="Calibri"/>
          <w:kern w:val="2"/>
          <w:sz w:val="28"/>
          <w:szCs w:val="28"/>
          <w:lang w:eastAsia="ar-SA"/>
        </w:rPr>
        <w:t>2.2.</w:t>
      </w:r>
      <w:r w:rsidRPr="00160F3D">
        <w:rPr>
          <w:rFonts w:ascii="Times New Roman" w:eastAsia="Times New Roman" w:hAnsi="Times New Roman" w:cs="Calibri"/>
          <w:kern w:val="2"/>
          <w:sz w:val="20"/>
          <w:szCs w:val="20"/>
          <w:lang w:eastAsia="ar-SA"/>
        </w:rPr>
        <w:tab/>
      </w:r>
      <w:r w:rsidRPr="00160F3D">
        <w:rPr>
          <w:rFonts w:ascii="Times New Roman" w:eastAsia="Times New Roman" w:hAnsi="Times New Roman" w:cs="Calibri"/>
          <w:kern w:val="2"/>
          <w:sz w:val="28"/>
          <w:szCs w:val="28"/>
          <w:lang w:eastAsia="ar-SA"/>
        </w:rPr>
        <w:t>Под платными услугами понимаются:</w:t>
      </w:r>
    </w:p>
    <w:p w:rsidR="00C7554A" w:rsidRPr="00160F3D" w:rsidRDefault="00C7554A" w:rsidP="00C7554A">
      <w:pPr>
        <w:tabs>
          <w:tab w:val="left" w:pos="1532"/>
        </w:tabs>
        <w:suppressAutoHyphens/>
        <w:spacing w:after="0" w:line="100" w:lineRule="atLeast"/>
        <w:ind w:firstLine="426"/>
        <w:jc w:val="both"/>
        <w:rPr>
          <w:rFonts w:ascii="Times New Roman" w:eastAsia="Times New Roman" w:hAnsi="Times New Roman" w:cs="Calibri"/>
          <w:kern w:val="2"/>
          <w:sz w:val="28"/>
          <w:szCs w:val="28"/>
          <w:lang w:eastAsia="ar-SA"/>
        </w:rPr>
      </w:pPr>
      <w:r w:rsidRPr="00160F3D">
        <w:rPr>
          <w:rFonts w:ascii="Times New Roman" w:eastAsia="Times New Roman" w:hAnsi="Times New Roman" w:cs="Calibri"/>
          <w:kern w:val="2"/>
          <w:sz w:val="28"/>
          <w:szCs w:val="28"/>
          <w:lang w:eastAsia="ar-SA"/>
        </w:rPr>
        <w:t xml:space="preserve">- услуги, предоставляемые Учреждением, физическим и юридическим лицам </w:t>
      </w:r>
      <w:r w:rsidRPr="00B96C36">
        <w:rPr>
          <w:rFonts w:ascii="Times New Roman" w:eastAsia="Times New Roman" w:hAnsi="Times New Roman" w:cs="Calibri"/>
          <w:kern w:val="2"/>
          <w:sz w:val="28"/>
          <w:szCs w:val="28"/>
          <w:lang w:eastAsia="ar-SA"/>
        </w:rPr>
        <w:t xml:space="preserve">для удовлетворения их </w:t>
      </w:r>
      <w:proofErr w:type="spellStart"/>
      <w:proofErr w:type="gramStart"/>
      <w:r w:rsidRPr="00B96C36">
        <w:rPr>
          <w:rFonts w:ascii="Times New Roman" w:eastAsia="Times New Roman" w:hAnsi="Times New Roman" w:cs="Calibri"/>
          <w:kern w:val="2"/>
          <w:sz w:val="28"/>
          <w:szCs w:val="28"/>
          <w:lang w:eastAsia="ar-SA"/>
        </w:rPr>
        <w:t>физкультурно</w:t>
      </w:r>
      <w:proofErr w:type="spellEnd"/>
      <w:r w:rsidRPr="00B96C36">
        <w:rPr>
          <w:rFonts w:ascii="Times New Roman" w:eastAsia="Times New Roman" w:hAnsi="Times New Roman" w:cs="Calibri"/>
          <w:kern w:val="2"/>
          <w:sz w:val="28"/>
          <w:szCs w:val="28"/>
          <w:lang w:eastAsia="ar-SA"/>
        </w:rPr>
        <w:t xml:space="preserve"> - оздоровительных</w:t>
      </w:r>
      <w:proofErr w:type="gramEnd"/>
      <w:r w:rsidRPr="00B96C36">
        <w:rPr>
          <w:rFonts w:ascii="Times New Roman" w:eastAsia="Times New Roman" w:hAnsi="Times New Roman" w:cs="Calibri"/>
          <w:kern w:val="2"/>
          <w:sz w:val="28"/>
          <w:szCs w:val="28"/>
          <w:lang w:eastAsia="ar-SA"/>
        </w:rPr>
        <w:t xml:space="preserve"> потребностей социального характера;</w:t>
      </w:r>
    </w:p>
    <w:p w:rsidR="00C7554A" w:rsidRPr="00160F3D" w:rsidRDefault="00C7554A" w:rsidP="00C7554A">
      <w:pPr>
        <w:tabs>
          <w:tab w:val="left" w:pos="1532"/>
        </w:tabs>
        <w:suppressAutoHyphens/>
        <w:spacing w:after="0" w:line="100" w:lineRule="atLeast"/>
        <w:ind w:firstLine="426"/>
        <w:jc w:val="both"/>
        <w:rPr>
          <w:rFonts w:ascii="Times New Roman" w:eastAsia="Times New Roman" w:hAnsi="Times New Roman" w:cs="Calibri"/>
          <w:kern w:val="2"/>
          <w:sz w:val="28"/>
          <w:szCs w:val="28"/>
          <w:lang w:eastAsia="ar-SA"/>
        </w:rPr>
      </w:pPr>
      <w:r w:rsidRPr="00160F3D">
        <w:rPr>
          <w:rFonts w:ascii="Times New Roman" w:eastAsia="Times New Roman" w:hAnsi="Times New Roman" w:cs="Calibri"/>
          <w:kern w:val="2"/>
          <w:sz w:val="28"/>
          <w:szCs w:val="28"/>
          <w:lang w:eastAsia="ar-SA"/>
        </w:rPr>
        <w:t>- услуги, оказываемые Учреждением, в рамках уставной деятельности, реализация которых направлена на увеличение доходов и расширение спектра предлагаемых услуг, на которые сложился устойчивый рыночный спрос.</w:t>
      </w:r>
    </w:p>
    <w:p w:rsidR="00C7554A" w:rsidRPr="00160F3D" w:rsidRDefault="00C7554A" w:rsidP="00C7554A">
      <w:pPr>
        <w:suppressAutoHyphens/>
        <w:spacing w:after="0" w:line="100" w:lineRule="atLeast"/>
        <w:ind w:firstLine="426"/>
        <w:jc w:val="both"/>
        <w:rPr>
          <w:rFonts w:ascii="Times New Roman" w:eastAsia="Times New Roman" w:hAnsi="Times New Roman" w:cs="Calibri"/>
          <w:kern w:val="2"/>
          <w:sz w:val="20"/>
          <w:szCs w:val="20"/>
          <w:lang w:eastAsia="ar-SA"/>
        </w:rPr>
      </w:pPr>
      <w:r w:rsidRPr="00160F3D">
        <w:rPr>
          <w:rFonts w:ascii="Times New Roman" w:eastAsia="Times New Roman" w:hAnsi="Times New Roman" w:cs="Calibri"/>
          <w:kern w:val="2"/>
          <w:sz w:val="28"/>
          <w:szCs w:val="28"/>
          <w:lang w:eastAsia="ar-SA"/>
        </w:rPr>
        <w:lastRenderedPageBreak/>
        <w:t>2.3.Платные услуги оказываются Учреждением в соответствии с потребностями физических и юридических лиц на добровольной основе и за счет личных сре</w:t>
      </w:r>
      <w:proofErr w:type="gramStart"/>
      <w:r w:rsidRPr="00160F3D">
        <w:rPr>
          <w:rFonts w:ascii="Times New Roman" w:eastAsia="Times New Roman" w:hAnsi="Times New Roman" w:cs="Calibri"/>
          <w:kern w:val="2"/>
          <w:sz w:val="28"/>
          <w:szCs w:val="28"/>
          <w:lang w:eastAsia="ar-SA"/>
        </w:rPr>
        <w:t>дств гр</w:t>
      </w:r>
      <w:proofErr w:type="gramEnd"/>
      <w:r w:rsidRPr="00160F3D">
        <w:rPr>
          <w:rFonts w:ascii="Times New Roman" w:eastAsia="Times New Roman" w:hAnsi="Times New Roman" w:cs="Calibri"/>
          <w:kern w:val="2"/>
          <w:sz w:val="28"/>
          <w:szCs w:val="28"/>
          <w:lang w:eastAsia="ar-SA"/>
        </w:rPr>
        <w:t>аждан, организаций и иных источников, предусмотренных законодательством.</w:t>
      </w:r>
    </w:p>
    <w:p w:rsidR="00C7554A" w:rsidRPr="00160F3D" w:rsidRDefault="00C7554A" w:rsidP="00C7554A">
      <w:pPr>
        <w:suppressAutoHyphens/>
        <w:spacing w:after="0" w:line="100" w:lineRule="atLeast"/>
        <w:ind w:firstLine="426"/>
        <w:jc w:val="both"/>
        <w:rPr>
          <w:rFonts w:ascii="Times New Roman" w:eastAsia="Times New Roman" w:hAnsi="Times New Roman" w:cs="Calibri"/>
          <w:kern w:val="2"/>
          <w:sz w:val="20"/>
          <w:szCs w:val="20"/>
          <w:lang w:eastAsia="ar-SA"/>
        </w:rPr>
      </w:pPr>
      <w:r w:rsidRPr="00160F3D">
        <w:rPr>
          <w:rFonts w:ascii="Times New Roman" w:eastAsia="Times New Roman" w:hAnsi="Times New Roman" w:cs="Calibri"/>
          <w:kern w:val="2"/>
          <w:sz w:val="28"/>
          <w:szCs w:val="28"/>
          <w:lang w:eastAsia="ar-SA"/>
        </w:rPr>
        <w:t>2.4. Платные услуги являются частью финансово-хозяйственной деятельности Учреждения и регулируются Бюджетным кодексом РФ, Гражданским кодексом РФ, Налоговым кодексом РФ, Уставом Учреждения, настоящим Положением и другими нормативными правовыми актами.</w:t>
      </w:r>
    </w:p>
    <w:p w:rsidR="00C7554A" w:rsidRPr="00160F3D" w:rsidRDefault="00C7554A" w:rsidP="00C7554A">
      <w:pPr>
        <w:suppressAutoHyphens/>
        <w:spacing w:after="0" w:line="100" w:lineRule="atLeast"/>
        <w:ind w:firstLine="426"/>
        <w:jc w:val="both"/>
        <w:rPr>
          <w:rFonts w:ascii="Times New Roman" w:eastAsia="Times New Roman" w:hAnsi="Times New Roman" w:cs="Calibri"/>
          <w:kern w:val="2"/>
          <w:sz w:val="20"/>
          <w:szCs w:val="20"/>
          <w:lang w:eastAsia="ar-SA"/>
        </w:rPr>
      </w:pPr>
      <w:r w:rsidRPr="00160F3D">
        <w:rPr>
          <w:rFonts w:ascii="Times New Roman" w:eastAsia="Times New Roman" w:hAnsi="Times New Roman" w:cs="Calibri"/>
          <w:kern w:val="2"/>
          <w:sz w:val="28"/>
          <w:szCs w:val="28"/>
          <w:lang w:eastAsia="ar-SA"/>
        </w:rPr>
        <w:t xml:space="preserve">2.5. Конкретный перечень платных услуг определен </w:t>
      </w:r>
      <w:r w:rsidRPr="00160F3D">
        <w:rPr>
          <w:rFonts w:ascii="Times New Roman" w:eastAsia="Times New Roman" w:hAnsi="Times New Roman" w:cs="Calibri"/>
          <w:bCs/>
          <w:kern w:val="2"/>
          <w:sz w:val="28"/>
          <w:szCs w:val="28"/>
          <w:lang w:eastAsia="ar-SA"/>
        </w:rPr>
        <w:t>Приложением № 1 к настоящему Положению</w:t>
      </w:r>
      <w:r w:rsidRPr="00160F3D">
        <w:rPr>
          <w:rFonts w:ascii="Times New Roman" w:eastAsia="Times New Roman" w:hAnsi="Times New Roman" w:cs="Calibri"/>
          <w:kern w:val="2"/>
          <w:sz w:val="28"/>
          <w:szCs w:val="28"/>
          <w:lang w:eastAsia="ar-SA"/>
        </w:rPr>
        <w:t>. При этом платные услуги не могут быть оказаны Учреждением взамен основной деятельности, финансовое обеспечение которой осуществляется за счет средств соответствующего бюджета. Учреждение также не вправе возмещать расходы, связанные с предоставлением платных услуг, за счет бюджетных средств, выделенных на финансовое обеспечение расходов в рамках основной деятельности.</w:t>
      </w:r>
    </w:p>
    <w:p w:rsidR="00C7554A" w:rsidRPr="00160F3D" w:rsidRDefault="00C7554A" w:rsidP="00C7554A">
      <w:pPr>
        <w:suppressAutoHyphens/>
        <w:spacing w:after="0" w:line="100" w:lineRule="atLeast"/>
        <w:ind w:firstLine="426"/>
        <w:jc w:val="both"/>
        <w:rPr>
          <w:rFonts w:ascii="Times New Roman" w:eastAsia="Times New Roman" w:hAnsi="Times New Roman" w:cs="Calibri"/>
          <w:kern w:val="2"/>
          <w:sz w:val="20"/>
          <w:szCs w:val="20"/>
          <w:lang w:eastAsia="ar-SA"/>
        </w:rPr>
      </w:pPr>
      <w:r w:rsidRPr="00160F3D">
        <w:rPr>
          <w:rFonts w:ascii="Times New Roman" w:eastAsia="Times New Roman" w:hAnsi="Times New Roman" w:cs="Calibri"/>
          <w:kern w:val="2"/>
          <w:sz w:val="28"/>
          <w:szCs w:val="28"/>
          <w:lang w:eastAsia="ar-SA"/>
        </w:rPr>
        <w:t>2.6. Предоставление платных услуг осуществляется на основании договоров, заключаемых в порядке, предусмотренном ГК РФ, с организациями различных форм собственности или непосредственно с гражданами. В договоре регламентируются условия и сроки предоставления услуг, их стоимость, порядок расчетов, права, обязанности и ответственность сторон и т.д. В устной форме договор может быть заключен, если услуги оказываются непосредственно при их оплате (п. 2 ст. 159 ГК РФ).</w:t>
      </w:r>
    </w:p>
    <w:p w:rsidR="00C7554A" w:rsidRPr="00160F3D" w:rsidRDefault="00C7554A" w:rsidP="00C7554A">
      <w:pPr>
        <w:suppressAutoHyphens/>
        <w:spacing w:after="0" w:line="100" w:lineRule="atLeast"/>
        <w:ind w:firstLine="426"/>
        <w:jc w:val="both"/>
        <w:rPr>
          <w:rFonts w:ascii="Times New Roman" w:eastAsia="Times New Roman" w:hAnsi="Times New Roman" w:cs="Calibri"/>
          <w:kern w:val="2"/>
          <w:sz w:val="20"/>
          <w:szCs w:val="20"/>
          <w:lang w:eastAsia="ar-SA"/>
        </w:rPr>
      </w:pPr>
      <w:r w:rsidRPr="00160F3D">
        <w:rPr>
          <w:rFonts w:ascii="Times New Roman" w:eastAsia="Times New Roman" w:hAnsi="Times New Roman" w:cs="Calibri"/>
          <w:kern w:val="2"/>
          <w:sz w:val="28"/>
          <w:szCs w:val="28"/>
          <w:lang w:eastAsia="ar-SA"/>
        </w:rPr>
        <w:t>2.7. Письменные договоры заключаются должностными лицами, имеющими соответствующие полномочия. Директор несет ответственность перед потребителем за неисполнение или ненадлежащее исполнение условий договора по оказанию платных услуг.</w:t>
      </w:r>
    </w:p>
    <w:p w:rsidR="00C7554A" w:rsidRPr="00160F3D" w:rsidRDefault="00C7554A" w:rsidP="00C7554A">
      <w:pPr>
        <w:suppressAutoHyphens/>
        <w:spacing w:after="0" w:line="100" w:lineRule="atLeast"/>
        <w:ind w:right="20" w:firstLine="426"/>
        <w:jc w:val="both"/>
        <w:rPr>
          <w:rFonts w:ascii="Times New Roman" w:eastAsia="Times New Roman" w:hAnsi="Times New Roman" w:cs="Calibri"/>
          <w:kern w:val="2"/>
          <w:sz w:val="20"/>
          <w:szCs w:val="20"/>
          <w:lang w:eastAsia="ar-SA"/>
        </w:rPr>
      </w:pPr>
      <w:r w:rsidRPr="00160F3D">
        <w:rPr>
          <w:rFonts w:ascii="Times New Roman" w:eastAsia="Times New Roman" w:hAnsi="Times New Roman" w:cs="Calibri"/>
          <w:kern w:val="2"/>
          <w:sz w:val="28"/>
          <w:szCs w:val="28"/>
          <w:lang w:eastAsia="ar-SA"/>
        </w:rPr>
        <w:t>2.8. Обязательства, возникающие у Учреждения, предоставляющего платные услуги:</w:t>
      </w:r>
    </w:p>
    <w:p w:rsidR="00C7554A" w:rsidRPr="00160F3D" w:rsidRDefault="00C7554A" w:rsidP="00C7554A">
      <w:pPr>
        <w:suppressAutoHyphens/>
        <w:spacing w:after="0" w:line="100" w:lineRule="atLeast"/>
        <w:ind w:right="20" w:firstLine="426"/>
        <w:jc w:val="both"/>
        <w:rPr>
          <w:rFonts w:ascii="Times New Roman" w:eastAsia="Times New Roman" w:hAnsi="Times New Roman" w:cs="Calibri"/>
          <w:kern w:val="2"/>
          <w:sz w:val="20"/>
          <w:szCs w:val="20"/>
          <w:lang w:eastAsia="ar-SA"/>
        </w:rPr>
      </w:pPr>
      <w:r w:rsidRPr="00160F3D">
        <w:rPr>
          <w:rFonts w:ascii="Times New Roman" w:eastAsia="Times New Roman" w:hAnsi="Times New Roman" w:cs="Calibri"/>
          <w:kern w:val="2"/>
          <w:sz w:val="28"/>
          <w:szCs w:val="28"/>
          <w:lang w:eastAsia="ar-SA"/>
        </w:rPr>
        <w:t>1) Учреждение обязано своевременно предоставлять потребителю необходимую и достоверную информацию об оказываемых услугах, соответствующую требованиям ст. 10 Закона о защите прав потребителей.</w:t>
      </w:r>
    </w:p>
    <w:p w:rsidR="00C7554A" w:rsidRPr="00160F3D" w:rsidRDefault="00C7554A" w:rsidP="00C7554A">
      <w:pPr>
        <w:suppressAutoHyphens/>
        <w:spacing w:after="0" w:line="100" w:lineRule="atLeast"/>
        <w:ind w:right="20" w:firstLine="426"/>
        <w:jc w:val="both"/>
        <w:rPr>
          <w:rFonts w:ascii="Times New Roman" w:eastAsia="Times New Roman" w:hAnsi="Times New Roman" w:cs="Calibri"/>
          <w:kern w:val="2"/>
          <w:sz w:val="20"/>
          <w:szCs w:val="20"/>
          <w:lang w:eastAsia="ar-SA"/>
        </w:rPr>
      </w:pPr>
      <w:r w:rsidRPr="00160F3D">
        <w:rPr>
          <w:rFonts w:ascii="Times New Roman" w:eastAsia="Times New Roman" w:hAnsi="Times New Roman" w:cs="Calibri"/>
          <w:kern w:val="2"/>
          <w:sz w:val="28"/>
          <w:szCs w:val="28"/>
          <w:lang w:eastAsia="ar-SA"/>
        </w:rPr>
        <w:t>2) Информация об оказании платных услуг должна размещаться для посетителей в удобном для обозрения месте и в обязательном порядке содержать:</w:t>
      </w:r>
    </w:p>
    <w:p w:rsidR="00C7554A" w:rsidRPr="00160F3D" w:rsidRDefault="00C7554A" w:rsidP="00C7554A">
      <w:pPr>
        <w:suppressAutoHyphens/>
        <w:spacing w:after="0" w:line="100" w:lineRule="atLeast"/>
        <w:ind w:right="20" w:firstLine="426"/>
        <w:rPr>
          <w:rFonts w:ascii="Times New Roman" w:eastAsia="Times New Roman" w:hAnsi="Times New Roman" w:cs="Calibri"/>
          <w:kern w:val="2"/>
          <w:sz w:val="28"/>
          <w:szCs w:val="28"/>
          <w:lang w:eastAsia="ar-SA"/>
        </w:rPr>
      </w:pPr>
      <w:r w:rsidRPr="00160F3D">
        <w:rPr>
          <w:rFonts w:ascii="Times New Roman" w:eastAsia="Times New Roman" w:hAnsi="Times New Roman" w:cs="Calibri"/>
          <w:kern w:val="2"/>
          <w:sz w:val="20"/>
          <w:szCs w:val="20"/>
          <w:lang w:eastAsia="ar-SA"/>
        </w:rPr>
        <w:t xml:space="preserve">- </w:t>
      </w:r>
      <w:r w:rsidRPr="00160F3D">
        <w:rPr>
          <w:rFonts w:ascii="Times New Roman" w:eastAsia="Times New Roman" w:hAnsi="Times New Roman" w:cs="Calibri"/>
          <w:kern w:val="2"/>
          <w:sz w:val="28"/>
          <w:szCs w:val="28"/>
          <w:lang w:eastAsia="ar-SA"/>
        </w:rPr>
        <w:t>сведения о местонахождении Учреждения;</w:t>
      </w:r>
    </w:p>
    <w:p w:rsidR="00C7554A" w:rsidRPr="00160F3D" w:rsidRDefault="00C7554A" w:rsidP="00C7554A">
      <w:pPr>
        <w:suppressAutoHyphens/>
        <w:spacing w:after="0" w:line="100" w:lineRule="atLeast"/>
        <w:ind w:right="20" w:firstLine="426"/>
        <w:jc w:val="both"/>
        <w:rPr>
          <w:rFonts w:ascii="Times New Roman" w:eastAsia="Times New Roman" w:hAnsi="Times New Roman" w:cs="Calibri"/>
          <w:kern w:val="2"/>
          <w:sz w:val="20"/>
          <w:szCs w:val="20"/>
          <w:lang w:eastAsia="ar-SA"/>
        </w:rPr>
      </w:pPr>
      <w:r w:rsidRPr="00160F3D">
        <w:rPr>
          <w:rFonts w:ascii="Times New Roman" w:eastAsia="Times New Roman" w:hAnsi="Times New Roman" w:cs="Calibri"/>
          <w:kern w:val="2"/>
          <w:sz w:val="20"/>
          <w:szCs w:val="20"/>
          <w:lang w:eastAsia="ar-SA"/>
        </w:rPr>
        <w:t xml:space="preserve">- </w:t>
      </w:r>
      <w:r w:rsidRPr="00160F3D">
        <w:rPr>
          <w:rFonts w:ascii="Times New Roman" w:eastAsia="Times New Roman" w:hAnsi="Times New Roman" w:cs="Calibri"/>
          <w:kern w:val="2"/>
          <w:sz w:val="28"/>
          <w:szCs w:val="28"/>
          <w:lang w:eastAsia="ar-SA"/>
        </w:rPr>
        <w:t>режим работы;</w:t>
      </w:r>
    </w:p>
    <w:p w:rsidR="00C7554A" w:rsidRPr="00160F3D" w:rsidRDefault="00C7554A" w:rsidP="00C7554A">
      <w:pPr>
        <w:suppressAutoHyphens/>
        <w:spacing w:after="0" w:line="100" w:lineRule="atLeast"/>
        <w:ind w:right="20" w:firstLine="426"/>
        <w:jc w:val="both"/>
        <w:rPr>
          <w:rFonts w:ascii="Times New Roman" w:eastAsia="Times New Roman" w:hAnsi="Times New Roman" w:cs="Calibri"/>
          <w:kern w:val="2"/>
          <w:sz w:val="20"/>
          <w:szCs w:val="20"/>
          <w:lang w:eastAsia="ar-SA"/>
        </w:rPr>
      </w:pPr>
      <w:r w:rsidRPr="00160F3D">
        <w:rPr>
          <w:rFonts w:ascii="Times New Roman" w:eastAsia="Times New Roman" w:hAnsi="Times New Roman" w:cs="Calibri"/>
          <w:kern w:val="2"/>
          <w:sz w:val="20"/>
          <w:szCs w:val="20"/>
          <w:lang w:eastAsia="ar-SA"/>
        </w:rPr>
        <w:t xml:space="preserve">- </w:t>
      </w:r>
      <w:r w:rsidRPr="00160F3D">
        <w:rPr>
          <w:rFonts w:ascii="Times New Roman" w:eastAsia="Times New Roman" w:hAnsi="Times New Roman" w:cs="Calibri"/>
          <w:kern w:val="2"/>
          <w:sz w:val="28"/>
          <w:szCs w:val="28"/>
          <w:lang w:eastAsia="ar-SA"/>
        </w:rPr>
        <w:t>перечень основных видов платных услуг;</w:t>
      </w:r>
    </w:p>
    <w:p w:rsidR="00C7554A" w:rsidRPr="00160F3D" w:rsidRDefault="00C7554A" w:rsidP="00C7554A">
      <w:pPr>
        <w:suppressAutoHyphens/>
        <w:spacing w:after="0" w:line="100" w:lineRule="atLeast"/>
        <w:ind w:right="20" w:firstLine="426"/>
        <w:jc w:val="both"/>
        <w:rPr>
          <w:rFonts w:ascii="Times New Roman" w:eastAsia="Times New Roman" w:hAnsi="Times New Roman" w:cs="Calibri"/>
          <w:kern w:val="2"/>
          <w:sz w:val="20"/>
          <w:szCs w:val="20"/>
          <w:lang w:eastAsia="ar-SA"/>
        </w:rPr>
      </w:pPr>
      <w:r w:rsidRPr="00160F3D">
        <w:rPr>
          <w:rFonts w:ascii="Times New Roman" w:eastAsia="Times New Roman" w:hAnsi="Times New Roman" w:cs="Calibri"/>
          <w:kern w:val="2"/>
          <w:sz w:val="20"/>
          <w:szCs w:val="20"/>
          <w:lang w:eastAsia="ar-SA"/>
        </w:rPr>
        <w:t xml:space="preserve">- </w:t>
      </w:r>
      <w:r w:rsidRPr="00160F3D">
        <w:rPr>
          <w:rFonts w:ascii="Times New Roman" w:eastAsia="Times New Roman" w:hAnsi="Times New Roman" w:cs="Calibri"/>
          <w:kern w:val="2"/>
          <w:sz w:val="28"/>
          <w:szCs w:val="28"/>
          <w:lang w:eastAsia="ar-SA"/>
        </w:rPr>
        <w:t>условия предоставления и получения этих услуг;</w:t>
      </w:r>
    </w:p>
    <w:p w:rsidR="00C7554A" w:rsidRPr="00160F3D" w:rsidRDefault="00C7554A" w:rsidP="00C7554A">
      <w:pPr>
        <w:suppressAutoHyphens/>
        <w:spacing w:after="0" w:line="100" w:lineRule="atLeast"/>
        <w:ind w:right="20" w:firstLine="426"/>
        <w:jc w:val="both"/>
        <w:rPr>
          <w:rFonts w:ascii="Times New Roman" w:eastAsia="Times New Roman" w:hAnsi="Times New Roman" w:cs="Calibri"/>
          <w:kern w:val="2"/>
          <w:sz w:val="20"/>
          <w:szCs w:val="20"/>
          <w:lang w:eastAsia="ar-SA"/>
        </w:rPr>
      </w:pPr>
      <w:r w:rsidRPr="00160F3D">
        <w:rPr>
          <w:rFonts w:ascii="Times New Roman" w:eastAsia="Times New Roman" w:hAnsi="Times New Roman" w:cs="Calibri"/>
          <w:kern w:val="2"/>
          <w:sz w:val="20"/>
          <w:szCs w:val="20"/>
          <w:lang w:eastAsia="ar-SA"/>
        </w:rPr>
        <w:t xml:space="preserve">- </w:t>
      </w:r>
      <w:r w:rsidRPr="00160F3D">
        <w:rPr>
          <w:rFonts w:ascii="Times New Roman" w:eastAsia="Times New Roman" w:hAnsi="Times New Roman" w:cs="Calibri"/>
          <w:kern w:val="2"/>
          <w:sz w:val="28"/>
          <w:szCs w:val="28"/>
          <w:lang w:eastAsia="ar-SA"/>
        </w:rPr>
        <w:t>образцы типовых договоров, квитанций, билетов и других документов, удостоверяющих исполнение и оплату услуг;</w:t>
      </w:r>
    </w:p>
    <w:p w:rsidR="00C7554A" w:rsidRPr="00160F3D" w:rsidRDefault="00C7554A" w:rsidP="00C7554A">
      <w:pPr>
        <w:suppressAutoHyphens/>
        <w:spacing w:after="0" w:line="100" w:lineRule="atLeast"/>
        <w:ind w:right="20" w:firstLine="426"/>
        <w:jc w:val="both"/>
        <w:rPr>
          <w:rFonts w:ascii="Times New Roman" w:eastAsia="Times New Roman" w:hAnsi="Times New Roman" w:cs="Calibri"/>
          <w:kern w:val="2"/>
          <w:sz w:val="20"/>
          <w:szCs w:val="20"/>
          <w:lang w:eastAsia="ar-SA"/>
        </w:rPr>
      </w:pPr>
      <w:r w:rsidRPr="00160F3D">
        <w:rPr>
          <w:rFonts w:ascii="Times New Roman" w:eastAsia="Times New Roman" w:hAnsi="Times New Roman" w:cs="Calibri"/>
          <w:kern w:val="2"/>
          <w:sz w:val="20"/>
          <w:szCs w:val="20"/>
          <w:lang w:eastAsia="ar-SA"/>
        </w:rPr>
        <w:t xml:space="preserve">- </w:t>
      </w:r>
      <w:r w:rsidRPr="00160F3D">
        <w:rPr>
          <w:rFonts w:ascii="Times New Roman" w:eastAsia="Times New Roman" w:hAnsi="Times New Roman" w:cs="Calibri"/>
          <w:kern w:val="2"/>
          <w:sz w:val="28"/>
          <w:szCs w:val="28"/>
          <w:lang w:eastAsia="ar-SA"/>
        </w:rPr>
        <w:t>прейскуранты на платные услуги;</w:t>
      </w:r>
    </w:p>
    <w:p w:rsidR="00C7554A" w:rsidRPr="00160F3D" w:rsidRDefault="00C7554A" w:rsidP="00C7554A">
      <w:pPr>
        <w:suppressAutoHyphens/>
        <w:spacing w:after="0" w:line="100" w:lineRule="atLeast"/>
        <w:ind w:right="20" w:firstLine="426"/>
        <w:jc w:val="both"/>
        <w:rPr>
          <w:rFonts w:ascii="Times New Roman" w:eastAsia="Times New Roman" w:hAnsi="Times New Roman" w:cs="Calibri"/>
          <w:kern w:val="2"/>
          <w:sz w:val="20"/>
          <w:szCs w:val="20"/>
          <w:lang w:eastAsia="ar-SA"/>
        </w:rPr>
      </w:pPr>
      <w:r w:rsidRPr="00160F3D">
        <w:rPr>
          <w:rFonts w:ascii="Times New Roman" w:eastAsia="Times New Roman" w:hAnsi="Times New Roman" w:cs="Calibri"/>
          <w:kern w:val="2"/>
          <w:sz w:val="20"/>
          <w:szCs w:val="20"/>
          <w:lang w:eastAsia="ar-SA"/>
        </w:rPr>
        <w:t xml:space="preserve">- </w:t>
      </w:r>
      <w:r w:rsidRPr="00160F3D">
        <w:rPr>
          <w:rFonts w:ascii="Times New Roman" w:eastAsia="Times New Roman" w:hAnsi="Times New Roman" w:cs="Calibri"/>
          <w:kern w:val="2"/>
          <w:sz w:val="28"/>
          <w:szCs w:val="28"/>
          <w:lang w:eastAsia="ar-SA"/>
        </w:rPr>
        <w:t>порядок и формы оплаты потребителем услуг;</w:t>
      </w:r>
    </w:p>
    <w:p w:rsidR="00C7554A" w:rsidRPr="00160F3D" w:rsidRDefault="00C7554A" w:rsidP="00C7554A">
      <w:pPr>
        <w:suppressAutoHyphens/>
        <w:spacing w:after="0" w:line="100" w:lineRule="atLeast"/>
        <w:ind w:right="20" w:firstLine="426"/>
        <w:jc w:val="both"/>
        <w:rPr>
          <w:rFonts w:ascii="Times New Roman" w:eastAsia="Times New Roman" w:hAnsi="Times New Roman" w:cs="Calibri"/>
          <w:kern w:val="2"/>
          <w:sz w:val="20"/>
          <w:szCs w:val="20"/>
          <w:lang w:eastAsia="ar-SA"/>
        </w:rPr>
      </w:pPr>
      <w:r w:rsidRPr="00160F3D">
        <w:rPr>
          <w:rFonts w:ascii="Times New Roman" w:eastAsia="Times New Roman" w:hAnsi="Times New Roman" w:cs="Calibri"/>
          <w:kern w:val="2"/>
          <w:sz w:val="20"/>
          <w:szCs w:val="20"/>
          <w:lang w:eastAsia="ar-SA"/>
        </w:rPr>
        <w:t xml:space="preserve">- </w:t>
      </w:r>
      <w:r w:rsidRPr="00160F3D">
        <w:rPr>
          <w:rFonts w:ascii="Times New Roman" w:eastAsia="Times New Roman" w:hAnsi="Times New Roman" w:cs="Calibri"/>
          <w:kern w:val="2"/>
          <w:sz w:val="28"/>
          <w:szCs w:val="28"/>
          <w:lang w:eastAsia="ar-SA"/>
        </w:rPr>
        <w:t>сведения о льготах, предусмотренных для отдельных категорий потребителей и порядок их предоставления.</w:t>
      </w:r>
    </w:p>
    <w:p w:rsidR="00C7554A" w:rsidRPr="00160F3D" w:rsidRDefault="00C7554A" w:rsidP="00C7554A">
      <w:pPr>
        <w:tabs>
          <w:tab w:val="left" w:pos="1311"/>
        </w:tabs>
        <w:suppressAutoHyphens/>
        <w:spacing w:after="0" w:line="100" w:lineRule="atLeast"/>
        <w:ind w:firstLine="426"/>
        <w:jc w:val="both"/>
        <w:rPr>
          <w:rFonts w:ascii="Times New Roman" w:eastAsia="Times New Roman" w:hAnsi="Times New Roman" w:cs="Calibri"/>
          <w:kern w:val="2"/>
          <w:sz w:val="28"/>
          <w:szCs w:val="28"/>
          <w:lang w:eastAsia="ar-SA"/>
        </w:rPr>
      </w:pPr>
      <w:r w:rsidRPr="00160F3D">
        <w:rPr>
          <w:rFonts w:ascii="Times New Roman" w:eastAsia="Times New Roman" w:hAnsi="Times New Roman" w:cs="Calibri"/>
          <w:kern w:val="2"/>
          <w:sz w:val="28"/>
          <w:szCs w:val="28"/>
          <w:lang w:eastAsia="ar-SA"/>
        </w:rPr>
        <w:lastRenderedPageBreak/>
        <w:t>2.9. Обязательства, возникающие у потребителя платных услуг:</w:t>
      </w:r>
    </w:p>
    <w:p w:rsidR="00C7554A" w:rsidRPr="00160F3D" w:rsidRDefault="00C7554A" w:rsidP="00C7554A">
      <w:pPr>
        <w:suppressAutoHyphens/>
        <w:spacing w:after="0" w:line="100" w:lineRule="atLeast"/>
        <w:ind w:firstLine="426"/>
        <w:jc w:val="both"/>
        <w:rPr>
          <w:rFonts w:ascii="Times New Roman" w:eastAsia="Times New Roman" w:hAnsi="Times New Roman" w:cs="Calibri"/>
          <w:kern w:val="2"/>
          <w:sz w:val="28"/>
          <w:szCs w:val="28"/>
          <w:lang w:eastAsia="ar-SA"/>
        </w:rPr>
      </w:pPr>
      <w:r w:rsidRPr="00160F3D">
        <w:rPr>
          <w:rFonts w:ascii="Times New Roman" w:eastAsia="Times New Roman" w:hAnsi="Times New Roman" w:cs="Calibri"/>
          <w:kern w:val="2"/>
          <w:sz w:val="28"/>
          <w:szCs w:val="28"/>
          <w:lang w:eastAsia="ar-SA"/>
        </w:rPr>
        <w:t>1) оплата стоимости предоставляемой услуги;</w:t>
      </w:r>
    </w:p>
    <w:p w:rsidR="00C7554A" w:rsidRPr="00160F3D" w:rsidRDefault="00C7554A" w:rsidP="00C7554A">
      <w:pPr>
        <w:suppressAutoHyphens/>
        <w:spacing w:after="0" w:line="100" w:lineRule="atLeast"/>
        <w:ind w:firstLine="426"/>
        <w:jc w:val="both"/>
        <w:rPr>
          <w:rFonts w:ascii="Times New Roman" w:eastAsia="Times New Roman" w:hAnsi="Times New Roman" w:cs="Calibri"/>
          <w:kern w:val="2"/>
          <w:sz w:val="28"/>
          <w:szCs w:val="28"/>
          <w:lang w:eastAsia="ar-SA"/>
        </w:rPr>
      </w:pPr>
      <w:r>
        <w:rPr>
          <w:rFonts w:ascii="Times New Roman" w:eastAsia="Times New Roman" w:hAnsi="Times New Roman" w:cs="Calibri"/>
          <w:kern w:val="2"/>
          <w:sz w:val="28"/>
          <w:szCs w:val="28"/>
          <w:lang w:eastAsia="ar-SA"/>
        </w:rPr>
        <w:t xml:space="preserve">2) </w:t>
      </w:r>
      <w:r w:rsidRPr="00160F3D">
        <w:rPr>
          <w:rFonts w:ascii="Times New Roman" w:eastAsia="Times New Roman" w:hAnsi="Times New Roman" w:cs="Calibri"/>
          <w:kern w:val="2"/>
          <w:sz w:val="28"/>
          <w:szCs w:val="28"/>
          <w:lang w:eastAsia="ar-SA"/>
        </w:rPr>
        <w:t>выполнение требований, предусмотренных договором.</w:t>
      </w:r>
    </w:p>
    <w:p w:rsidR="00C7554A" w:rsidRPr="00160F3D" w:rsidRDefault="00C7554A" w:rsidP="00C7554A">
      <w:pPr>
        <w:suppressAutoHyphens/>
        <w:spacing w:after="0" w:line="100" w:lineRule="atLeast"/>
        <w:ind w:firstLine="426"/>
        <w:jc w:val="both"/>
        <w:rPr>
          <w:rFonts w:ascii="Times New Roman" w:eastAsia="Times New Roman" w:hAnsi="Times New Roman" w:cs="Calibri"/>
          <w:kern w:val="2"/>
          <w:sz w:val="20"/>
          <w:szCs w:val="20"/>
          <w:lang w:eastAsia="ar-SA"/>
        </w:rPr>
      </w:pPr>
      <w:r w:rsidRPr="00160F3D">
        <w:rPr>
          <w:rFonts w:ascii="Times New Roman" w:eastAsia="Times New Roman" w:hAnsi="Times New Roman" w:cs="Calibri"/>
          <w:kern w:val="2"/>
          <w:sz w:val="28"/>
          <w:szCs w:val="28"/>
          <w:lang w:eastAsia="ar-SA"/>
        </w:rPr>
        <w:t>2.10. Разовые платные услуги населению предоставляются только после полной оплаты их стоимости. Многократные комплексные услуги – только после предоплаты в размере 30-50% от их стоимости.</w:t>
      </w:r>
    </w:p>
    <w:p w:rsidR="00C7554A" w:rsidRPr="00160F3D" w:rsidRDefault="00C7554A" w:rsidP="00C7554A">
      <w:pPr>
        <w:suppressAutoHyphens/>
        <w:spacing w:after="0" w:line="100" w:lineRule="atLeast"/>
        <w:ind w:right="20" w:firstLine="426"/>
        <w:jc w:val="both"/>
        <w:rPr>
          <w:rFonts w:ascii="Times New Roman" w:eastAsia="Times New Roman" w:hAnsi="Times New Roman" w:cs="Calibri"/>
          <w:kern w:val="2"/>
          <w:sz w:val="28"/>
          <w:szCs w:val="28"/>
          <w:lang w:eastAsia="ar-SA"/>
        </w:rPr>
      </w:pPr>
      <w:r w:rsidRPr="00160F3D">
        <w:rPr>
          <w:rFonts w:ascii="Times New Roman" w:eastAsia="Times New Roman" w:hAnsi="Times New Roman" w:cs="Calibri"/>
          <w:kern w:val="2"/>
          <w:sz w:val="28"/>
          <w:szCs w:val="28"/>
          <w:lang w:eastAsia="ar-SA"/>
        </w:rPr>
        <w:t>2.11. Предоставление платных услуг физическим лицам в рассрочку не допускается.</w:t>
      </w:r>
    </w:p>
    <w:p w:rsidR="00C7554A" w:rsidRPr="00160F3D" w:rsidRDefault="00C7554A" w:rsidP="00C7554A">
      <w:pPr>
        <w:suppressAutoHyphens/>
        <w:spacing w:after="0" w:line="100" w:lineRule="atLeast"/>
        <w:ind w:right="20" w:firstLine="426"/>
        <w:jc w:val="both"/>
        <w:rPr>
          <w:rFonts w:ascii="Times New Roman" w:eastAsia="Times New Roman" w:hAnsi="Times New Roman" w:cs="Calibri"/>
          <w:kern w:val="2"/>
          <w:sz w:val="20"/>
          <w:szCs w:val="20"/>
          <w:lang w:eastAsia="ar-SA"/>
        </w:rPr>
      </w:pPr>
      <w:r w:rsidRPr="00160F3D">
        <w:rPr>
          <w:rFonts w:ascii="Times New Roman" w:eastAsia="Times New Roman" w:hAnsi="Times New Roman" w:cs="Calibri"/>
          <w:kern w:val="2"/>
          <w:sz w:val="28"/>
          <w:szCs w:val="28"/>
          <w:lang w:eastAsia="ar-SA"/>
        </w:rPr>
        <w:t>2.12. За неисполнение или ненадлежащее исполнение обязательств по договору Учреждение и потребитель услуг несут ответственность, предусмотренную договором и действующим законодательством. Претензии и споры, возникающие между потребителем и Учреждением, разрешаются по соглашению сторон или в судебном порядке в соответствие с законодательством Российской Федерации.</w:t>
      </w:r>
    </w:p>
    <w:p w:rsidR="00C7554A" w:rsidRPr="00160F3D" w:rsidRDefault="00C7554A" w:rsidP="00C7554A">
      <w:pPr>
        <w:numPr>
          <w:ilvl w:val="0"/>
          <w:numId w:val="2"/>
        </w:numPr>
        <w:suppressAutoHyphens/>
        <w:spacing w:before="120" w:after="120" w:line="240" w:lineRule="auto"/>
        <w:jc w:val="center"/>
        <w:rPr>
          <w:rFonts w:ascii="Times New Roman" w:eastAsia="Times New Roman" w:hAnsi="Times New Roman" w:cs="Calibri"/>
          <w:b/>
          <w:bCs/>
          <w:kern w:val="2"/>
          <w:sz w:val="28"/>
          <w:szCs w:val="28"/>
          <w:lang w:eastAsia="ar-SA"/>
        </w:rPr>
      </w:pPr>
      <w:r w:rsidRPr="00160F3D">
        <w:rPr>
          <w:rFonts w:ascii="Times New Roman" w:eastAsia="Times New Roman" w:hAnsi="Times New Roman" w:cs="Calibri"/>
          <w:b/>
          <w:bCs/>
          <w:kern w:val="2"/>
          <w:sz w:val="28"/>
          <w:szCs w:val="28"/>
          <w:lang w:eastAsia="ar-SA"/>
        </w:rPr>
        <w:t>Цены (тарифы) на  платные услуги</w:t>
      </w:r>
    </w:p>
    <w:p w:rsidR="00C7554A" w:rsidRPr="00160F3D" w:rsidRDefault="00C7554A" w:rsidP="00C7554A">
      <w:pPr>
        <w:suppressAutoHyphens/>
        <w:spacing w:after="0" w:line="100" w:lineRule="atLeast"/>
        <w:ind w:firstLine="426"/>
        <w:jc w:val="both"/>
        <w:rPr>
          <w:rFonts w:ascii="Times New Roman" w:eastAsia="Times New Roman" w:hAnsi="Times New Roman" w:cs="Calibri"/>
          <w:kern w:val="2"/>
          <w:sz w:val="20"/>
          <w:szCs w:val="20"/>
          <w:lang w:eastAsia="ar-SA"/>
        </w:rPr>
      </w:pPr>
      <w:r w:rsidRPr="00160F3D">
        <w:rPr>
          <w:rFonts w:ascii="Times New Roman" w:eastAsia="Times New Roman" w:hAnsi="Times New Roman" w:cs="Calibri"/>
          <w:kern w:val="2"/>
          <w:sz w:val="28"/>
          <w:szCs w:val="28"/>
          <w:lang w:eastAsia="ar-SA"/>
        </w:rPr>
        <w:t xml:space="preserve">3.1. </w:t>
      </w:r>
      <w:proofErr w:type="gramStart"/>
      <w:r w:rsidRPr="00160F3D">
        <w:rPr>
          <w:rFonts w:ascii="Times New Roman" w:eastAsia="Times New Roman" w:hAnsi="Times New Roman" w:cs="Calibri"/>
          <w:kern w:val="2"/>
          <w:sz w:val="28"/>
          <w:szCs w:val="28"/>
          <w:lang w:eastAsia="ar-SA"/>
        </w:rPr>
        <w:t>В соответствии с постановлением Правительства РФ от 07.03.1995 № 239 «О мерах по упорядочению государственного регулирования цен (тарифов)», ст. 52 Основ законодательства о культуре и п.. 34 Положения об основах хозяйственной деятельности и финансирования организаций культуры и искусства, утвержденного постановлением Правительства РФ от 26.06.1995 № 609,  Учреждение самостоятельно устанавливает цены (тарифы) на  платные услуги, включая цены на билеты.</w:t>
      </w:r>
      <w:proofErr w:type="gramEnd"/>
    </w:p>
    <w:p w:rsidR="00C7554A" w:rsidRPr="00160F3D" w:rsidRDefault="00C7554A" w:rsidP="00C7554A">
      <w:pPr>
        <w:suppressAutoHyphens/>
        <w:spacing w:after="0" w:line="100" w:lineRule="atLeast"/>
        <w:ind w:firstLine="426"/>
        <w:jc w:val="both"/>
        <w:rPr>
          <w:rFonts w:ascii="Times New Roman" w:eastAsia="Times New Roman" w:hAnsi="Times New Roman" w:cs="Calibri"/>
          <w:kern w:val="2"/>
          <w:sz w:val="20"/>
          <w:szCs w:val="20"/>
          <w:lang w:eastAsia="ar-SA"/>
        </w:rPr>
      </w:pPr>
      <w:r w:rsidRPr="00160F3D">
        <w:rPr>
          <w:rFonts w:ascii="Times New Roman" w:eastAsia="Times New Roman" w:hAnsi="Times New Roman" w:cs="Calibri"/>
          <w:kern w:val="2"/>
          <w:sz w:val="28"/>
          <w:szCs w:val="28"/>
          <w:lang w:eastAsia="ar-SA"/>
        </w:rPr>
        <w:t>3.2. Цены (тарифы) на платные услуги, предоставляемые населению, рассчитываются специалистами финансового отдела муниципального казенного учреждения «Администрация поселка Вольгинский».</w:t>
      </w:r>
    </w:p>
    <w:p w:rsidR="00C7554A" w:rsidRPr="00160F3D" w:rsidRDefault="00C7554A" w:rsidP="00C7554A">
      <w:pPr>
        <w:suppressAutoHyphens/>
        <w:spacing w:after="0" w:line="100" w:lineRule="atLeast"/>
        <w:ind w:right="20" w:firstLine="426"/>
        <w:jc w:val="both"/>
        <w:rPr>
          <w:rFonts w:ascii="Times New Roman" w:eastAsia="Times New Roman" w:hAnsi="Times New Roman" w:cs="Calibri"/>
          <w:kern w:val="2"/>
          <w:sz w:val="20"/>
          <w:szCs w:val="20"/>
          <w:lang w:eastAsia="ar-SA"/>
        </w:rPr>
      </w:pPr>
      <w:r w:rsidRPr="00160F3D">
        <w:rPr>
          <w:rFonts w:ascii="Times New Roman" w:eastAsia="Times New Roman" w:hAnsi="Times New Roman" w:cs="Calibri"/>
          <w:kern w:val="2"/>
          <w:sz w:val="28"/>
          <w:szCs w:val="28"/>
          <w:lang w:eastAsia="ar-SA"/>
        </w:rPr>
        <w:t>3.3. Прейскурант цен (тарифов) на платные услуги утверждается приказом директора Учреждения по согласованию с администрацией поселка Вольгинский (далее – Учредитель).</w:t>
      </w:r>
    </w:p>
    <w:p w:rsidR="00C7554A" w:rsidRPr="00160F3D" w:rsidRDefault="00C7554A" w:rsidP="00C7554A">
      <w:pPr>
        <w:suppressAutoHyphens/>
        <w:spacing w:after="0" w:line="100" w:lineRule="atLeast"/>
        <w:ind w:right="20" w:firstLine="426"/>
        <w:jc w:val="both"/>
        <w:rPr>
          <w:rFonts w:ascii="Times New Roman" w:eastAsia="Times New Roman" w:hAnsi="Times New Roman" w:cs="Calibri"/>
          <w:kern w:val="2"/>
          <w:sz w:val="20"/>
          <w:szCs w:val="20"/>
          <w:lang w:eastAsia="ar-SA"/>
        </w:rPr>
      </w:pPr>
      <w:r w:rsidRPr="00160F3D">
        <w:rPr>
          <w:rFonts w:ascii="Times New Roman" w:eastAsia="Times New Roman" w:hAnsi="Times New Roman" w:cs="Calibri"/>
          <w:kern w:val="2"/>
          <w:sz w:val="28"/>
          <w:szCs w:val="28"/>
          <w:lang w:eastAsia="ar-SA"/>
        </w:rPr>
        <w:t>3.4. При необходимости Учреждение может корректировать уже установленные цены</w:t>
      </w:r>
      <w:r>
        <w:rPr>
          <w:rFonts w:ascii="Times New Roman" w:eastAsia="Times New Roman" w:hAnsi="Times New Roman" w:cs="Calibri"/>
          <w:kern w:val="2"/>
          <w:sz w:val="28"/>
          <w:szCs w:val="28"/>
          <w:lang w:eastAsia="ar-SA"/>
        </w:rPr>
        <w:t xml:space="preserve"> (тарифы) на платные услуги, </w:t>
      </w:r>
      <w:r w:rsidRPr="00160F3D">
        <w:rPr>
          <w:rFonts w:ascii="Times New Roman" w:eastAsia="Times New Roman" w:hAnsi="Times New Roman" w:cs="Calibri"/>
          <w:kern w:val="2"/>
          <w:sz w:val="28"/>
          <w:szCs w:val="28"/>
          <w:lang w:eastAsia="ar-SA"/>
        </w:rPr>
        <w:t>не чаще одного раза в год</w:t>
      </w:r>
      <w:r>
        <w:rPr>
          <w:rFonts w:ascii="Times New Roman" w:eastAsia="Times New Roman" w:hAnsi="Times New Roman" w:cs="Calibri"/>
          <w:kern w:val="2"/>
          <w:sz w:val="28"/>
          <w:szCs w:val="28"/>
          <w:lang w:eastAsia="ar-SA"/>
        </w:rPr>
        <w:t xml:space="preserve">, </w:t>
      </w:r>
      <w:r w:rsidRPr="00160F3D">
        <w:rPr>
          <w:rFonts w:ascii="Times New Roman" w:eastAsia="Times New Roman" w:hAnsi="Times New Roman" w:cs="Calibri"/>
          <w:kern w:val="2"/>
          <w:sz w:val="28"/>
          <w:szCs w:val="28"/>
          <w:lang w:eastAsia="ar-SA"/>
        </w:rPr>
        <w:t>в случае:</w:t>
      </w:r>
    </w:p>
    <w:p w:rsidR="00C7554A" w:rsidRPr="00160F3D" w:rsidRDefault="00C7554A" w:rsidP="00C7554A">
      <w:pPr>
        <w:tabs>
          <w:tab w:val="left" w:pos="980"/>
        </w:tabs>
        <w:suppressAutoHyphens/>
        <w:spacing w:after="0" w:line="100" w:lineRule="atLeast"/>
        <w:ind w:right="20" w:firstLine="426"/>
        <w:jc w:val="both"/>
        <w:rPr>
          <w:rFonts w:ascii="Times New Roman" w:eastAsia="Times New Roman" w:hAnsi="Times New Roman" w:cs="Calibri"/>
          <w:kern w:val="2"/>
          <w:sz w:val="28"/>
          <w:szCs w:val="28"/>
          <w:lang w:eastAsia="ar-SA"/>
        </w:rPr>
      </w:pPr>
      <w:r w:rsidRPr="00160F3D">
        <w:rPr>
          <w:rFonts w:ascii="Times New Roman" w:eastAsia="Times New Roman" w:hAnsi="Times New Roman" w:cs="Calibri"/>
          <w:kern w:val="2"/>
          <w:sz w:val="28"/>
          <w:szCs w:val="28"/>
          <w:lang w:eastAsia="ar-SA"/>
        </w:rPr>
        <w:t>- изменения суммарных расходов на осуществление регулируемой деятельности;</w:t>
      </w:r>
    </w:p>
    <w:p w:rsidR="00C7554A" w:rsidRPr="00160F3D" w:rsidRDefault="00C7554A" w:rsidP="00C7554A">
      <w:pPr>
        <w:tabs>
          <w:tab w:val="left" w:pos="980"/>
        </w:tabs>
        <w:suppressAutoHyphens/>
        <w:spacing w:after="0" w:line="100" w:lineRule="atLeast"/>
        <w:ind w:right="20" w:firstLine="426"/>
        <w:jc w:val="both"/>
        <w:rPr>
          <w:rFonts w:ascii="Times New Roman" w:eastAsia="Times New Roman" w:hAnsi="Times New Roman" w:cs="Calibri"/>
          <w:kern w:val="2"/>
          <w:sz w:val="28"/>
          <w:szCs w:val="28"/>
          <w:lang w:eastAsia="ar-SA"/>
        </w:rPr>
      </w:pPr>
      <w:r w:rsidRPr="00160F3D">
        <w:rPr>
          <w:rFonts w:ascii="Times New Roman" w:eastAsia="Times New Roman" w:hAnsi="Times New Roman" w:cs="Calibri"/>
          <w:kern w:val="2"/>
          <w:sz w:val="28"/>
          <w:szCs w:val="28"/>
          <w:lang w:eastAsia="ar-SA"/>
        </w:rPr>
        <w:t>- изменения объемов реализации платных услуг;</w:t>
      </w:r>
    </w:p>
    <w:p w:rsidR="00C7554A" w:rsidRPr="00160F3D" w:rsidRDefault="00C7554A" w:rsidP="00C7554A">
      <w:pPr>
        <w:tabs>
          <w:tab w:val="left" w:pos="980"/>
        </w:tabs>
        <w:suppressAutoHyphens/>
        <w:spacing w:after="0" w:line="100" w:lineRule="atLeast"/>
        <w:ind w:right="20" w:firstLine="426"/>
        <w:jc w:val="both"/>
        <w:rPr>
          <w:rFonts w:ascii="Times New Roman" w:eastAsia="Times New Roman" w:hAnsi="Times New Roman" w:cs="Calibri"/>
          <w:kern w:val="2"/>
          <w:sz w:val="28"/>
          <w:szCs w:val="28"/>
          <w:lang w:eastAsia="ar-SA"/>
        </w:rPr>
      </w:pPr>
      <w:r w:rsidRPr="00160F3D">
        <w:rPr>
          <w:rFonts w:ascii="Times New Roman" w:eastAsia="Times New Roman" w:hAnsi="Times New Roman" w:cs="Calibri"/>
          <w:kern w:val="2"/>
          <w:sz w:val="28"/>
          <w:szCs w:val="28"/>
          <w:lang w:eastAsia="ar-SA"/>
        </w:rPr>
        <w:t>- изменения нормативных правовых актов, регулирующих вопросы ценообразования;</w:t>
      </w:r>
    </w:p>
    <w:p w:rsidR="00C7554A" w:rsidRPr="00160F3D" w:rsidRDefault="00C7554A" w:rsidP="00C7554A">
      <w:pPr>
        <w:tabs>
          <w:tab w:val="left" w:pos="980"/>
        </w:tabs>
        <w:suppressAutoHyphens/>
        <w:spacing w:after="0" w:line="100" w:lineRule="atLeast"/>
        <w:ind w:firstLine="426"/>
        <w:jc w:val="both"/>
        <w:rPr>
          <w:rFonts w:ascii="Times New Roman" w:eastAsia="Times New Roman" w:hAnsi="Times New Roman" w:cs="Calibri"/>
          <w:kern w:val="2"/>
          <w:sz w:val="28"/>
          <w:szCs w:val="28"/>
          <w:lang w:eastAsia="ar-SA"/>
        </w:rPr>
      </w:pPr>
      <w:r w:rsidRPr="00160F3D">
        <w:rPr>
          <w:rFonts w:ascii="Times New Roman" w:eastAsia="Times New Roman" w:hAnsi="Times New Roman" w:cs="Calibri"/>
          <w:kern w:val="2"/>
          <w:sz w:val="28"/>
          <w:szCs w:val="28"/>
          <w:lang w:eastAsia="ar-SA"/>
        </w:rPr>
        <w:t>- изменения суммы налогов и сборов, подлежащих уплате Учреждением, осуществляющим регулируемую деятельность в соответствии с законодательством РФ;</w:t>
      </w:r>
    </w:p>
    <w:p w:rsidR="00C7554A" w:rsidRPr="00160F3D" w:rsidRDefault="00C7554A" w:rsidP="00C7554A">
      <w:pPr>
        <w:tabs>
          <w:tab w:val="left" w:pos="980"/>
        </w:tabs>
        <w:suppressAutoHyphens/>
        <w:spacing w:after="0" w:line="100" w:lineRule="atLeast"/>
        <w:ind w:firstLine="426"/>
        <w:jc w:val="both"/>
        <w:rPr>
          <w:rFonts w:ascii="Times New Roman" w:eastAsia="Times New Roman" w:hAnsi="Times New Roman" w:cs="Calibri"/>
          <w:kern w:val="2"/>
          <w:sz w:val="28"/>
          <w:szCs w:val="28"/>
          <w:lang w:eastAsia="ar-SA"/>
        </w:rPr>
      </w:pPr>
      <w:r w:rsidRPr="00160F3D">
        <w:rPr>
          <w:rFonts w:ascii="Times New Roman" w:eastAsia="Times New Roman" w:hAnsi="Times New Roman" w:cs="Calibri"/>
          <w:kern w:val="2"/>
          <w:sz w:val="28"/>
          <w:szCs w:val="28"/>
          <w:lang w:eastAsia="ar-SA"/>
        </w:rPr>
        <w:t>- увеличения потребительского спроса;</w:t>
      </w:r>
    </w:p>
    <w:p w:rsidR="00C7554A" w:rsidRPr="00160F3D" w:rsidRDefault="00C7554A" w:rsidP="00C7554A">
      <w:pPr>
        <w:tabs>
          <w:tab w:val="left" w:pos="980"/>
        </w:tabs>
        <w:suppressAutoHyphens/>
        <w:spacing w:after="0" w:line="100" w:lineRule="atLeast"/>
        <w:ind w:right="20" w:firstLine="426"/>
        <w:jc w:val="both"/>
        <w:rPr>
          <w:rFonts w:ascii="Times New Roman" w:eastAsia="Times New Roman" w:hAnsi="Times New Roman" w:cs="Calibri"/>
          <w:kern w:val="2"/>
          <w:sz w:val="28"/>
          <w:szCs w:val="28"/>
          <w:lang w:eastAsia="ar-SA"/>
        </w:rPr>
      </w:pPr>
      <w:r w:rsidRPr="00160F3D">
        <w:rPr>
          <w:rFonts w:ascii="Times New Roman" w:eastAsia="Times New Roman" w:hAnsi="Times New Roman" w:cs="Calibri"/>
          <w:kern w:val="2"/>
          <w:sz w:val="28"/>
          <w:szCs w:val="28"/>
          <w:lang w:eastAsia="ar-SA"/>
        </w:rPr>
        <w:t>- роста (снижения) затрат на оказание услуг, вызванного внешними факторами;</w:t>
      </w:r>
    </w:p>
    <w:p w:rsidR="00C7554A" w:rsidRDefault="00C7554A" w:rsidP="00C7554A">
      <w:pPr>
        <w:tabs>
          <w:tab w:val="left" w:pos="980"/>
        </w:tabs>
        <w:suppressAutoHyphens/>
        <w:spacing w:after="0" w:line="100" w:lineRule="atLeast"/>
        <w:ind w:right="20" w:firstLine="426"/>
        <w:jc w:val="both"/>
        <w:rPr>
          <w:rFonts w:ascii="Times New Roman" w:eastAsia="Times New Roman" w:hAnsi="Times New Roman" w:cs="Calibri"/>
          <w:kern w:val="2"/>
          <w:sz w:val="28"/>
          <w:szCs w:val="28"/>
          <w:lang w:eastAsia="ar-SA"/>
        </w:rPr>
      </w:pPr>
      <w:r w:rsidRPr="00160F3D">
        <w:rPr>
          <w:rFonts w:ascii="Times New Roman" w:eastAsia="Times New Roman" w:hAnsi="Times New Roman" w:cs="Calibri"/>
          <w:kern w:val="2"/>
          <w:sz w:val="28"/>
          <w:szCs w:val="28"/>
          <w:lang w:eastAsia="ar-SA"/>
        </w:rPr>
        <w:lastRenderedPageBreak/>
        <w:t>- изменения в действующем законодательстве РФ системы, формы и принципа оплаты труда работников, занятых в оказании конкретных услуг.</w:t>
      </w:r>
    </w:p>
    <w:p w:rsidR="00C7554A" w:rsidRPr="00160F3D" w:rsidRDefault="00C7554A" w:rsidP="00C7554A">
      <w:pPr>
        <w:tabs>
          <w:tab w:val="left" w:pos="980"/>
        </w:tabs>
        <w:suppressAutoHyphens/>
        <w:spacing w:after="0" w:line="100" w:lineRule="atLeast"/>
        <w:ind w:right="20" w:firstLine="426"/>
        <w:jc w:val="both"/>
        <w:rPr>
          <w:rFonts w:ascii="Times New Roman" w:eastAsia="Times New Roman" w:hAnsi="Times New Roman" w:cs="Calibri"/>
          <w:kern w:val="2"/>
          <w:sz w:val="28"/>
          <w:szCs w:val="28"/>
          <w:lang w:eastAsia="ar-SA"/>
        </w:rPr>
      </w:pPr>
      <w:r>
        <w:rPr>
          <w:rFonts w:ascii="Times New Roman" w:eastAsia="Times New Roman" w:hAnsi="Times New Roman" w:cs="Calibri"/>
          <w:kern w:val="2"/>
          <w:sz w:val="28"/>
          <w:szCs w:val="28"/>
          <w:lang w:eastAsia="ar-SA"/>
        </w:rPr>
        <w:t>3.5. Перечень</w:t>
      </w:r>
      <w:r w:rsidRPr="00684801">
        <w:rPr>
          <w:rFonts w:ascii="Times New Roman" w:eastAsia="Times New Roman" w:hAnsi="Times New Roman" w:cs="Calibri"/>
          <w:kern w:val="2"/>
          <w:sz w:val="28"/>
          <w:szCs w:val="28"/>
          <w:lang w:eastAsia="ar-SA"/>
        </w:rPr>
        <w:t xml:space="preserve"> </w:t>
      </w:r>
      <w:r>
        <w:rPr>
          <w:rFonts w:ascii="Times New Roman" w:eastAsia="Times New Roman" w:hAnsi="Times New Roman" w:cs="Calibri"/>
          <w:kern w:val="2"/>
          <w:sz w:val="28"/>
          <w:szCs w:val="28"/>
          <w:lang w:eastAsia="ar-SA"/>
        </w:rPr>
        <w:t>платных услуг, предоставляемых МБУ «Плавательный поселок Вольгинский» определен Приложением № 1</w:t>
      </w:r>
      <w:r w:rsidRPr="00160F3D">
        <w:rPr>
          <w:rFonts w:ascii="Times New Roman" w:eastAsia="Times New Roman" w:hAnsi="Times New Roman" w:cs="Calibri"/>
          <w:kern w:val="2"/>
          <w:sz w:val="28"/>
          <w:szCs w:val="28"/>
          <w:lang w:eastAsia="ar-SA"/>
        </w:rPr>
        <w:t xml:space="preserve"> к настоящему Положению.</w:t>
      </w:r>
    </w:p>
    <w:p w:rsidR="00C7554A" w:rsidRPr="00160F3D" w:rsidRDefault="00C7554A" w:rsidP="00C7554A">
      <w:pPr>
        <w:suppressAutoHyphens/>
        <w:spacing w:before="120" w:after="120" w:line="100" w:lineRule="atLeast"/>
        <w:ind w:right="-259" w:firstLine="426"/>
        <w:jc w:val="center"/>
        <w:rPr>
          <w:rFonts w:ascii="Times New Roman" w:eastAsia="Times New Roman" w:hAnsi="Times New Roman" w:cs="Calibri"/>
          <w:kern w:val="2"/>
          <w:sz w:val="20"/>
          <w:szCs w:val="20"/>
          <w:lang w:eastAsia="ar-SA"/>
        </w:rPr>
      </w:pPr>
      <w:r w:rsidRPr="00160F3D">
        <w:rPr>
          <w:rFonts w:ascii="Times New Roman" w:eastAsia="Times New Roman" w:hAnsi="Times New Roman" w:cs="Calibri"/>
          <w:b/>
          <w:bCs/>
          <w:kern w:val="2"/>
          <w:sz w:val="28"/>
          <w:szCs w:val="28"/>
          <w:lang w:eastAsia="ar-SA"/>
        </w:rPr>
        <w:t>4. Порядок предоставления льгот на платные услуги</w:t>
      </w:r>
    </w:p>
    <w:p w:rsidR="00C7554A" w:rsidRPr="00160F3D" w:rsidRDefault="00C7554A" w:rsidP="00C7554A">
      <w:pPr>
        <w:suppressAutoHyphens/>
        <w:spacing w:after="0" w:line="100" w:lineRule="atLeast"/>
        <w:ind w:firstLine="426"/>
        <w:jc w:val="both"/>
        <w:rPr>
          <w:rFonts w:ascii="Times New Roman" w:eastAsia="Times New Roman" w:hAnsi="Times New Roman" w:cs="Calibri"/>
          <w:kern w:val="2"/>
          <w:sz w:val="20"/>
          <w:szCs w:val="20"/>
          <w:lang w:eastAsia="ar-SA"/>
        </w:rPr>
      </w:pPr>
      <w:r w:rsidRPr="00160F3D">
        <w:rPr>
          <w:rFonts w:ascii="Times New Roman" w:eastAsia="Times New Roman" w:hAnsi="Times New Roman" w:cs="Calibri"/>
          <w:kern w:val="2"/>
          <w:sz w:val="28"/>
          <w:szCs w:val="28"/>
          <w:lang w:eastAsia="ar-SA"/>
        </w:rPr>
        <w:t>4.1. Порядок предоставления льгот на платные услуги определен Приложением № 2 к настоящему Положению.</w:t>
      </w:r>
    </w:p>
    <w:p w:rsidR="00C7554A" w:rsidRPr="00160F3D" w:rsidRDefault="00C7554A" w:rsidP="00C7554A">
      <w:pPr>
        <w:suppressAutoHyphens/>
        <w:spacing w:after="0" w:line="100" w:lineRule="atLeast"/>
        <w:ind w:right="20" w:firstLine="426"/>
        <w:jc w:val="both"/>
        <w:rPr>
          <w:rFonts w:ascii="Times New Roman" w:eastAsia="Times New Roman" w:hAnsi="Times New Roman" w:cs="Calibri"/>
          <w:kern w:val="2"/>
          <w:sz w:val="20"/>
          <w:szCs w:val="20"/>
          <w:lang w:eastAsia="ar-SA"/>
        </w:rPr>
      </w:pPr>
      <w:r w:rsidRPr="00160F3D">
        <w:rPr>
          <w:rFonts w:ascii="Times New Roman" w:eastAsia="Times New Roman" w:hAnsi="Times New Roman" w:cs="Calibri"/>
          <w:kern w:val="2"/>
          <w:sz w:val="28"/>
          <w:szCs w:val="28"/>
          <w:lang w:eastAsia="ar-SA"/>
        </w:rPr>
        <w:t>4.2. В Порядке установления льгот для определенных категорий граждан отражены виды и размер льгот, а также условия и время их предоставления, в т.ч. перечень документов, при предъявлении которых предоставляются льготы.</w:t>
      </w:r>
    </w:p>
    <w:p w:rsidR="00C7554A" w:rsidRPr="00160F3D" w:rsidRDefault="00C7554A" w:rsidP="00C7554A">
      <w:pPr>
        <w:suppressAutoHyphens/>
        <w:spacing w:after="0" w:line="100" w:lineRule="atLeast"/>
        <w:ind w:firstLine="426"/>
        <w:jc w:val="both"/>
        <w:rPr>
          <w:rFonts w:ascii="Times New Roman" w:eastAsia="Times New Roman" w:hAnsi="Times New Roman" w:cs="Calibri"/>
          <w:kern w:val="2"/>
          <w:sz w:val="20"/>
          <w:szCs w:val="20"/>
          <w:lang w:eastAsia="ar-SA"/>
        </w:rPr>
      </w:pPr>
      <w:r w:rsidRPr="00160F3D">
        <w:rPr>
          <w:rFonts w:ascii="Times New Roman" w:eastAsia="Times New Roman" w:hAnsi="Times New Roman" w:cs="Calibri"/>
          <w:kern w:val="2"/>
          <w:sz w:val="28"/>
          <w:szCs w:val="28"/>
          <w:lang w:eastAsia="ar-SA"/>
        </w:rPr>
        <w:t>4.3. Информация о Порядке установления  льгот для определенных категорий граждан размещается в доступных для посетителей зонах издания и на сайте Учреждения.</w:t>
      </w:r>
    </w:p>
    <w:p w:rsidR="00C7554A" w:rsidRPr="00160F3D" w:rsidRDefault="00C7554A" w:rsidP="00C7554A">
      <w:pPr>
        <w:suppressAutoHyphens/>
        <w:spacing w:before="120" w:after="120" w:line="100" w:lineRule="atLeast"/>
        <w:ind w:right="-259" w:firstLine="426"/>
        <w:jc w:val="center"/>
        <w:rPr>
          <w:rFonts w:ascii="Times New Roman" w:eastAsia="Times New Roman" w:hAnsi="Times New Roman" w:cs="Calibri"/>
          <w:kern w:val="2"/>
          <w:sz w:val="20"/>
          <w:szCs w:val="20"/>
          <w:lang w:eastAsia="ar-SA"/>
        </w:rPr>
      </w:pPr>
      <w:r w:rsidRPr="00160F3D">
        <w:rPr>
          <w:rFonts w:ascii="Times New Roman" w:eastAsia="Times New Roman" w:hAnsi="Times New Roman" w:cs="Calibri"/>
          <w:b/>
          <w:bCs/>
          <w:kern w:val="2"/>
          <w:sz w:val="28"/>
          <w:szCs w:val="28"/>
          <w:lang w:eastAsia="ar-SA"/>
        </w:rPr>
        <w:t>5. Порядок оплаты и учета платных услуг</w:t>
      </w:r>
    </w:p>
    <w:p w:rsidR="00C7554A" w:rsidRPr="00160F3D" w:rsidRDefault="00C7554A" w:rsidP="00C7554A">
      <w:pPr>
        <w:suppressAutoHyphens/>
        <w:spacing w:after="0" w:line="100" w:lineRule="atLeast"/>
        <w:ind w:firstLine="426"/>
        <w:jc w:val="both"/>
        <w:rPr>
          <w:rFonts w:ascii="Times New Roman" w:eastAsia="Times New Roman" w:hAnsi="Times New Roman" w:cs="Calibri"/>
          <w:kern w:val="2"/>
          <w:sz w:val="20"/>
          <w:szCs w:val="20"/>
          <w:lang w:eastAsia="ar-SA"/>
        </w:rPr>
      </w:pPr>
      <w:r w:rsidRPr="00160F3D">
        <w:rPr>
          <w:rFonts w:ascii="Times New Roman" w:eastAsia="Times New Roman" w:hAnsi="Times New Roman" w:cs="Calibri"/>
          <w:kern w:val="2"/>
          <w:sz w:val="28"/>
          <w:szCs w:val="28"/>
          <w:lang w:eastAsia="ar-SA"/>
        </w:rPr>
        <w:t xml:space="preserve">5.1. Оплата услуг, предоставляемых Учреждением, производится плательщиком путем перечисления денежных средств на лицевой (расчетный) счет Учреждения (Исполнителя) либо путем внесения наличных денежных средств. </w:t>
      </w:r>
    </w:p>
    <w:p w:rsidR="00C7554A" w:rsidRPr="00160F3D" w:rsidRDefault="00C7554A" w:rsidP="00C7554A">
      <w:pPr>
        <w:suppressAutoHyphens/>
        <w:spacing w:after="0" w:line="100" w:lineRule="atLeast"/>
        <w:ind w:right="20" w:firstLine="426"/>
        <w:jc w:val="both"/>
        <w:rPr>
          <w:rFonts w:ascii="Times New Roman" w:eastAsia="Times New Roman" w:hAnsi="Times New Roman" w:cs="Calibri"/>
          <w:kern w:val="2"/>
          <w:sz w:val="20"/>
          <w:szCs w:val="20"/>
          <w:lang w:eastAsia="ar-SA"/>
        </w:rPr>
      </w:pPr>
      <w:r w:rsidRPr="00160F3D">
        <w:rPr>
          <w:rFonts w:ascii="Times New Roman" w:eastAsia="Times New Roman" w:hAnsi="Times New Roman" w:cs="Calibri"/>
          <w:kern w:val="2"/>
          <w:sz w:val="28"/>
          <w:szCs w:val="28"/>
          <w:lang w:eastAsia="ar-SA"/>
        </w:rPr>
        <w:t>5.2. Операции со средствами, полученными от предоставления платных услуг, отражаются по бухгалтерскому учету раздельно от основной деятельности.</w:t>
      </w:r>
    </w:p>
    <w:p w:rsidR="00C7554A" w:rsidRPr="00160F3D" w:rsidRDefault="00C7554A" w:rsidP="00C7554A">
      <w:pPr>
        <w:suppressAutoHyphens/>
        <w:spacing w:after="0" w:line="100" w:lineRule="atLeast"/>
        <w:ind w:firstLine="426"/>
        <w:jc w:val="both"/>
        <w:rPr>
          <w:rFonts w:ascii="Times New Roman" w:eastAsia="Times New Roman" w:hAnsi="Times New Roman" w:cs="Calibri"/>
          <w:kern w:val="2"/>
          <w:sz w:val="28"/>
          <w:szCs w:val="28"/>
          <w:lang w:eastAsia="ar-SA"/>
        </w:rPr>
      </w:pPr>
      <w:r w:rsidRPr="00160F3D">
        <w:rPr>
          <w:rFonts w:ascii="Times New Roman" w:eastAsia="Times New Roman" w:hAnsi="Times New Roman" w:cs="Calibri"/>
          <w:kern w:val="2"/>
          <w:sz w:val="28"/>
          <w:szCs w:val="28"/>
          <w:lang w:eastAsia="ar-SA"/>
        </w:rPr>
        <w:t>5.3. Работа по ведению бухгалтерского учета и финансовых операций по предоставлению платных услуг осуществляется специалистами централизованной бухгалтерии муниципального казенного учреждения «Административно-хозяйственный центр поселка Вольгинский» и работниками Учреждения.</w:t>
      </w:r>
    </w:p>
    <w:p w:rsidR="00C7554A" w:rsidRPr="00160F3D" w:rsidRDefault="00C7554A" w:rsidP="00C7554A">
      <w:pPr>
        <w:tabs>
          <w:tab w:val="left" w:pos="0"/>
        </w:tabs>
        <w:suppressAutoHyphens/>
        <w:spacing w:before="120" w:after="0" w:line="100" w:lineRule="atLeast"/>
        <w:ind w:right="37" w:firstLine="426"/>
        <w:jc w:val="center"/>
        <w:rPr>
          <w:rFonts w:ascii="Times New Roman" w:eastAsia="Times New Roman" w:hAnsi="Times New Roman" w:cs="Calibri"/>
          <w:b/>
          <w:bCs/>
          <w:kern w:val="2"/>
          <w:sz w:val="28"/>
          <w:szCs w:val="28"/>
          <w:lang w:eastAsia="ar-SA"/>
        </w:rPr>
      </w:pPr>
      <w:r w:rsidRPr="00160F3D">
        <w:rPr>
          <w:rFonts w:ascii="Times New Roman" w:eastAsia="Times New Roman" w:hAnsi="Times New Roman" w:cs="Calibri"/>
          <w:b/>
          <w:bCs/>
          <w:kern w:val="2"/>
          <w:sz w:val="28"/>
          <w:szCs w:val="28"/>
          <w:lang w:eastAsia="ar-SA"/>
        </w:rPr>
        <w:t>6. Формирование и использование доходов от деятельности</w:t>
      </w:r>
    </w:p>
    <w:p w:rsidR="00C7554A" w:rsidRPr="00160F3D" w:rsidRDefault="00C7554A" w:rsidP="00C7554A">
      <w:pPr>
        <w:suppressAutoHyphens/>
        <w:spacing w:after="120" w:line="100" w:lineRule="atLeast"/>
        <w:ind w:right="20"/>
        <w:jc w:val="center"/>
        <w:rPr>
          <w:rFonts w:ascii="Times New Roman" w:eastAsia="Times New Roman" w:hAnsi="Times New Roman" w:cs="Calibri"/>
          <w:b/>
          <w:bCs/>
          <w:kern w:val="2"/>
          <w:sz w:val="28"/>
          <w:szCs w:val="28"/>
          <w:lang w:eastAsia="ar-SA"/>
        </w:rPr>
      </w:pPr>
      <w:r w:rsidRPr="00160F3D">
        <w:rPr>
          <w:rFonts w:ascii="Times New Roman" w:eastAsia="Times New Roman" w:hAnsi="Times New Roman" w:cs="Calibri"/>
          <w:b/>
          <w:bCs/>
          <w:kern w:val="2"/>
          <w:sz w:val="28"/>
          <w:szCs w:val="28"/>
          <w:lang w:eastAsia="ar-SA"/>
        </w:rPr>
        <w:t>по оказанию платных услуг</w:t>
      </w:r>
    </w:p>
    <w:p w:rsidR="00C7554A" w:rsidRPr="00160F3D" w:rsidRDefault="00C7554A" w:rsidP="00C7554A">
      <w:pPr>
        <w:suppressAutoHyphens/>
        <w:spacing w:after="0" w:line="100" w:lineRule="atLeast"/>
        <w:ind w:right="20" w:firstLine="426"/>
        <w:jc w:val="both"/>
        <w:rPr>
          <w:rFonts w:ascii="Times New Roman" w:eastAsia="Times New Roman" w:hAnsi="Times New Roman" w:cs="Calibri"/>
          <w:kern w:val="2"/>
          <w:sz w:val="20"/>
          <w:szCs w:val="20"/>
          <w:lang w:eastAsia="ar-SA"/>
        </w:rPr>
      </w:pPr>
      <w:r w:rsidRPr="00160F3D">
        <w:rPr>
          <w:rFonts w:ascii="Times New Roman" w:eastAsia="Times New Roman" w:hAnsi="Times New Roman" w:cs="Calibri"/>
          <w:kern w:val="2"/>
          <w:sz w:val="28"/>
          <w:szCs w:val="28"/>
          <w:lang w:eastAsia="ar-SA"/>
        </w:rPr>
        <w:t>6.1. Доходами Учреждения от деятельности по оказанию платных услуг являются все средства, поступившие от оказания таких услуг.</w:t>
      </w:r>
    </w:p>
    <w:p w:rsidR="00C7554A" w:rsidRPr="00160F3D" w:rsidRDefault="00C7554A" w:rsidP="00C7554A">
      <w:pPr>
        <w:suppressAutoHyphens/>
        <w:spacing w:after="0" w:line="100" w:lineRule="atLeast"/>
        <w:ind w:firstLine="426"/>
        <w:jc w:val="both"/>
        <w:rPr>
          <w:rFonts w:ascii="Times New Roman" w:eastAsia="Times New Roman" w:hAnsi="Times New Roman" w:cs="Calibri"/>
          <w:kern w:val="2"/>
          <w:sz w:val="20"/>
          <w:szCs w:val="20"/>
          <w:lang w:eastAsia="ar-SA"/>
        </w:rPr>
      </w:pPr>
      <w:r w:rsidRPr="00160F3D">
        <w:rPr>
          <w:rFonts w:ascii="Times New Roman" w:eastAsia="Times New Roman" w:hAnsi="Times New Roman" w:cs="Calibri"/>
          <w:kern w:val="2"/>
          <w:sz w:val="28"/>
          <w:szCs w:val="28"/>
          <w:lang w:eastAsia="ar-SA"/>
        </w:rPr>
        <w:t>6.2. Доход от деятельности по оказанию платных услуг Учреждение использует в соответствии с уставными целями.</w:t>
      </w:r>
    </w:p>
    <w:p w:rsidR="00C7554A" w:rsidRPr="00160F3D" w:rsidRDefault="00C7554A" w:rsidP="00C7554A">
      <w:pPr>
        <w:suppressAutoHyphens/>
        <w:spacing w:after="0" w:line="100" w:lineRule="atLeast"/>
        <w:ind w:right="20" w:firstLine="426"/>
        <w:jc w:val="both"/>
        <w:rPr>
          <w:rFonts w:ascii="Times New Roman" w:eastAsia="Times New Roman" w:hAnsi="Times New Roman" w:cs="Calibri"/>
          <w:kern w:val="2"/>
          <w:sz w:val="28"/>
          <w:szCs w:val="28"/>
          <w:lang w:eastAsia="ar-SA"/>
        </w:rPr>
      </w:pPr>
      <w:r w:rsidRPr="00160F3D">
        <w:rPr>
          <w:rFonts w:ascii="Times New Roman" w:eastAsia="Times New Roman" w:hAnsi="Times New Roman" w:cs="Calibri"/>
          <w:kern w:val="2"/>
          <w:sz w:val="28"/>
          <w:szCs w:val="28"/>
          <w:lang w:eastAsia="ar-SA"/>
        </w:rPr>
        <w:t>6.3. Средства от деятельности по оказанию платных услуг распределяются  по следующим направлениям:</w:t>
      </w:r>
    </w:p>
    <w:p w:rsidR="00C7554A" w:rsidRPr="00160F3D" w:rsidRDefault="00C7554A" w:rsidP="00C7554A">
      <w:pPr>
        <w:suppressAutoHyphens/>
        <w:spacing w:after="0" w:line="100" w:lineRule="atLeast"/>
        <w:ind w:right="20" w:firstLine="426"/>
        <w:jc w:val="both"/>
        <w:rPr>
          <w:rFonts w:ascii="Times New Roman" w:eastAsia="Times New Roman" w:hAnsi="Times New Roman" w:cs="Calibri"/>
          <w:kern w:val="2"/>
          <w:sz w:val="28"/>
          <w:szCs w:val="28"/>
          <w:lang w:eastAsia="ar-SA"/>
        </w:rPr>
      </w:pPr>
      <w:r w:rsidRPr="00160F3D">
        <w:rPr>
          <w:rFonts w:ascii="Times New Roman" w:eastAsia="Times New Roman" w:hAnsi="Times New Roman" w:cs="Calibri"/>
          <w:kern w:val="2"/>
          <w:sz w:val="28"/>
          <w:szCs w:val="28"/>
          <w:lang w:eastAsia="ar-SA"/>
        </w:rPr>
        <w:t>- на оплату труда работников, занятых в оказании платных услуг;</w:t>
      </w:r>
    </w:p>
    <w:p w:rsidR="00C7554A" w:rsidRPr="00160F3D" w:rsidRDefault="00C7554A" w:rsidP="00C7554A">
      <w:pPr>
        <w:suppressAutoHyphens/>
        <w:spacing w:after="0" w:line="100" w:lineRule="atLeast"/>
        <w:ind w:right="20" w:firstLine="426"/>
        <w:jc w:val="both"/>
        <w:rPr>
          <w:rFonts w:ascii="Times New Roman" w:eastAsia="Times New Roman" w:hAnsi="Times New Roman" w:cs="Calibri"/>
          <w:kern w:val="2"/>
          <w:sz w:val="20"/>
          <w:szCs w:val="20"/>
          <w:lang w:eastAsia="ar-SA"/>
        </w:rPr>
      </w:pPr>
      <w:r w:rsidRPr="00160F3D">
        <w:rPr>
          <w:rFonts w:ascii="Times New Roman" w:eastAsia="Times New Roman" w:hAnsi="Times New Roman" w:cs="Calibri"/>
          <w:kern w:val="2"/>
          <w:sz w:val="28"/>
          <w:szCs w:val="28"/>
          <w:lang w:eastAsia="ar-SA"/>
        </w:rPr>
        <w:t>- на расходы, связанные с эксплуатацией имущества и развитием материально-технической базы, а именно:</w:t>
      </w:r>
    </w:p>
    <w:p w:rsidR="00C7554A" w:rsidRPr="00160F3D" w:rsidRDefault="00C7554A" w:rsidP="00C7554A">
      <w:pPr>
        <w:numPr>
          <w:ilvl w:val="0"/>
          <w:numId w:val="3"/>
        </w:numPr>
        <w:tabs>
          <w:tab w:val="left" w:pos="420"/>
        </w:tabs>
        <w:suppressAutoHyphens/>
        <w:spacing w:after="0" w:line="240" w:lineRule="auto"/>
        <w:ind w:firstLine="426"/>
        <w:jc w:val="both"/>
        <w:rPr>
          <w:rFonts w:ascii="Times New Roman" w:eastAsia="Times New Roman" w:hAnsi="Times New Roman" w:cs="Calibri"/>
          <w:kern w:val="2"/>
          <w:sz w:val="28"/>
          <w:szCs w:val="28"/>
          <w:lang w:eastAsia="ar-SA"/>
        </w:rPr>
      </w:pPr>
      <w:r w:rsidRPr="00160F3D">
        <w:rPr>
          <w:rFonts w:ascii="Times New Roman" w:eastAsia="Times New Roman" w:hAnsi="Times New Roman" w:cs="Calibri"/>
          <w:kern w:val="2"/>
          <w:sz w:val="28"/>
          <w:szCs w:val="28"/>
          <w:lang w:eastAsia="ar-SA"/>
        </w:rPr>
        <w:t>за коммунальные услуги;</w:t>
      </w:r>
    </w:p>
    <w:p w:rsidR="00C7554A" w:rsidRPr="00160F3D" w:rsidRDefault="00C7554A" w:rsidP="00C7554A">
      <w:pPr>
        <w:numPr>
          <w:ilvl w:val="0"/>
          <w:numId w:val="3"/>
        </w:numPr>
        <w:tabs>
          <w:tab w:val="left" w:pos="555"/>
        </w:tabs>
        <w:suppressAutoHyphens/>
        <w:spacing w:after="0" w:line="240" w:lineRule="auto"/>
        <w:ind w:firstLine="426"/>
        <w:jc w:val="both"/>
        <w:rPr>
          <w:rFonts w:ascii="Times New Roman" w:eastAsia="Times New Roman" w:hAnsi="Times New Roman" w:cs="Calibri"/>
          <w:kern w:val="2"/>
          <w:sz w:val="28"/>
          <w:szCs w:val="28"/>
          <w:lang w:eastAsia="ar-SA"/>
        </w:rPr>
      </w:pPr>
      <w:r w:rsidRPr="00160F3D">
        <w:rPr>
          <w:rFonts w:ascii="Times New Roman" w:eastAsia="Times New Roman" w:hAnsi="Times New Roman" w:cs="Calibri"/>
          <w:kern w:val="2"/>
          <w:sz w:val="28"/>
          <w:szCs w:val="28"/>
          <w:lang w:eastAsia="ar-SA"/>
        </w:rPr>
        <w:t>на приобретение в розничной торговой сети, а также у предприятий, учреждений оборудования и других средств, необходимых для нормального функционирования учреждения.</w:t>
      </w:r>
    </w:p>
    <w:p w:rsidR="00C7554A" w:rsidRPr="00160F3D" w:rsidRDefault="00C7554A" w:rsidP="00C7554A">
      <w:pPr>
        <w:suppressAutoHyphens/>
        <w:spacing w:after="0" w:line="100" w:lineRule="atLeast"/>
        <w:ind w:firstLine="426"/>
        <w:jc w:val="both"/>
        <w:rPr>
          <w:rFonts w:ascii="Times New Roman" w:eastAsia="Times New Roman" w:hAnsi="Times New Roman" w:cs="Calibri"/>
          <w:kern w:val="2"/>
          <w:sz w:val="20"/>
          <w:szCs w:val="20"/>
          <w:lang w:eastAsia="ar-SA"/>
        </w:rPr>
      </w:pPr>
      <w:r w:rsidRPr="00160F3D">
        <w:rPr>
          <w:rFonts w:ascii="Times New Roman" w:eastAsia="Times New Roman" w:hAnsi="Times New Roman" w:cs="Calibri"/>
          <w:kern w:val="2"/>
          <w:sz w:val="28"/>
          <w:szCs w:val="28"/>
          <w:lang w:eastAsia="ar-SA"/>
        </w:rPr>
        <w:lastRenderedPageBreak/>
        <w:t>6.4. Порядок оплаты труда и величина заработной платы закрепляется трудовым договором, дополнительным соглашением, приказом, либо другим договором гражданско-правового характера.</w:t>
      </w:r>
    </w:p>
    <w:p w:rsidR="00C7554A" w:rsidRPr="00160F3D" w:rsidRDefault="00C7554A" w:rsidP="00C7554A">
      <w:pPr>
        <w:suppressAutoHyphens/>
        <w:spacing w:after="0" w:line="100" w:lineRule="atLeast"/>
        <w:ind w:firstLine="426"/>
        <w:jc w:val="both"/>
        <w:rPr>
          <w:rFonts w:ascii="Times New Roman" w:eastAsia="Times New Roman" w:hAnsi="Times New Roman" w:cs="Calibri"/>
          <w:kern w:val="2"/>
          <w:sz w:val="20"/>
          <w:szCs w:val="20"/>
          <w:lang w:eastAsia="ar-SA"/>
        </w:rPr>
      </w:pPr>
      <w:r w:rsidRPr="00160F3D">
        <w:rPr>
          <w:rFonts w:ascii="Times New Roman" w:eastAsia="Times New Roman" w:hAnsi="Times New Roman" w:cs="Calibri"/>
          <w:kern w:val="2"/>
          <w:sz w:val="28"/>
          <w:szCs w:val="28"/>
          <w:lang w:eastAsia="ar-SA"/>
        </w:rPr>
        <w:t>6.5. Сведения о поступлении и использовании средств, полученных от оказания платных услуг, включаются в ежемесячную, ежеквартальную и годовую отчетность Учреждения в соответствии с действующим законодательством.</w:t>
      </w:r>
    </w:p>
    <w:p w:rsidR="00C7554A" w:rsidRPr="00160F3D" w:rsidRDefault="00C7554A" w:rsidP="00C7554A">
      <w:pPr>
        <w:suppressAutoHyphens/>
        <w:spacing w:after="0" w:line="100" w:lineRule="atLeast"/>
        <w:ind w:firstLine="426"/>
        <w:jc w:val="both"/>
        <w:rPr>
          <w:rFonts w:ascii="Times New Roman" w:eastAsia="Times New Roman" w:hAnsi="Times New Roman" w:cs="Calibri"/>
          <w:kern w:val="2"/>
          <w:sz w:val="28"/>
          <w:szCs w:val="28"/>
          <w:lang w:eastAsia="ar-SA"/>
        </w:rPr>
      </w:pPr>
      <w:r w:rsidRPr="00160F3D">
        <w:rPr>
          <w:rFonts w:ascii="Times New Roman" w:eastAsia="Times New Roman" w:hAnsi="Times New Roman" w:cs="Calibri"/>
          <w:kern w:val="2"/>
          <w:sz w:val="28"/>
          <w:szCs w:val="28"/>
          <w:lang w:eastAsia="ar-SA"/>
        </w:rPr>
        <w:t>6.6. Оплата труда работников Учреждения, занятых в организации и проведении платных дополнительных услуг производится в соответствии с планом финансово-хозяйственной деятельности по средствам, полученным от оказания платных услуг, при поступлении всей суммы за оказание платных услуг на лицевой счет Учреждения. Выдача заработной платы за платные дополнительные услуги производится при полном завершении работ по оказанию этих услуг.</w:t>
      </w:r>
    </w:p>
    <w:p w:rsidR="00C7554A" w:rsidRPr="00160F3D" w:rsidRDefault="00C7554A" w:rsidP="00C7554A">
      <w:pPr>
        <w:suppressAutoHyphens/>
        <w:spacing w:before="120" w:after="120" w:line="100" w:lineRule="atLeast"/>
        <w:ind w:right="-259" w:firstLine="426"/>
        <w:jc w:val="center"/>
        <w:rPr>
          <w:rFonts w:ascii="Times New Roman" w:eastAsia="Times New Roman" w:hAnsi="Times New Roman" w:cs="Calibri"/>
          <w:kern w:val="2"/>
          <w:sz w:val="20"/>
          <w:szCs w:val="20"/>
          <w:lang w:eastAsia="ar-SA"/>
        </w:rPr>
      </w:pPr>
      <w:r w:rsidRPr="00160F3D">
        <w:rPr>
          <w:rFonts w:ascii="Times New Roman" w:eastAsia="Times New Roman" w:hAnsi="Times New Roman" w:cs="Calibri"/>
          <w:b/>
          <w:bCs/>
          <w:kern w:val="2"/>
          <w:sz w:val="28"/>
          <w:szCs w:val="28"/>
          <w:lang w:eastAsia="ar-SA"/>
        </w:rPr>
        <w:t xml:space="preserve">7. Учет и </w:t>
      </w:r>
      <w:proofErr w:type="gramStart"/>
      <w:r w:rsidRPr="00160F3D">
        <w:rPr>
          <w:rFonts w:ascii="Times New Roman" w:eastAsia="Times New Roman" w:hAnsi="Times New Roman" w:cs="Calibri"/>
          <w:b/>
          <w:bCs/>
          <w:kern w:val="2"/>
          <w:sz w:val="28"/>
          <w:szCs w:val="28"/>
          <w:lang w:eastAsia="ar-SA"/>
        </w:rPr>
        <w:t>контроль за</w:t>
      </w:r>
      <w:proofErr w:type="gramEnd"/>
      <w:r w:rsidRPr="00160F3D">
        <w:rPr>
          <w:rFonts w:ascii="Times New Roman" w:eastAsia="Times New Roman" w:hAnsi="Times New Roman" w:cs="Calibri"/>
          <w:b/>
          <w:bCs/>
          <w:kern w:val="2"/>
          <w:sz w:val="28"/>
          <w:szCs w:val="28"/>
          <w:lang w:eastAsia="ar-SA"/>
        </w:rPr>
        <w:t xml:space="preserve"> предоставлением платных услуг</w:t>
      </w:r>
    </w:p>
    <w:p w:rsidR="00C7554A" w:rsidRPr="00160F3D" w:rsidRDefault="00C7554A" w:rsidP="00C7554A">
      <w:pPr>
        <w:suppressAutoHyphens/>
        <w:spacing w:after="0" w:line="100" w:lineRule="atLeast"/>
        <w:ind w:firstLine="426"/>
        <w:jc w:val="both"/>
        <w:rPr>
          <w:rFonts w:ascii="Times New Roman" w:eastAsia="Times New Roman" w:hAnsi="Times New Roman" w:cs="Calibri"/>
          <w:kern w:val="2"/>
          <w:sz w:val="28"/>
          <w:szCs w:val="28"/>
          <w:lang w:eastAsia="ar-SA"/>
        </w:rPr>
      </w:pPr>
      <w:r w:rsidRPr="00160F3D">
        <w:rPr>
          <w:rFonts w:ascii="Times New Roman" w:eastAsia="Times New Roman" w:hAnsi="Times New Roman" w:cs="Calibri"/>
          <w:kern w:val="2"/>
          <w:sz w:val="28"/>
          <w:szCs w:val="28"/>
          <w:lang w:eastAsia="ar-SA"/>
        </w:rPr>
        <w:t>7.1. Учет платных услуг осуществляется в порядке, определенном приказом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C7554A" w:rsidRPr="00160F3D" w:rsidRDefault="00C7554A" w:rsidP="00C7554A">
      <w:pPr>
        <w:suppressAutoHyphens/>
        <w:spacing w:after="0" w:line="100" w:lineRule="atLeast"/>
        <w:ind w:firstLine="426"/>
        <w:jc w:val="both"/>
        <w:rPr>
          <w:rFonts w:ascii="Times New Roman" w:eastAsia="Times New Roman" w:hAnsi="Times New Roman" w:cs="Calibri"/>
          <w:kern w:val="2"/>
          <w:sz w:val="20"/>
          <w:szCs w:val="20"/>
          <w:lang w:eastAsia="ar-SA"/>
        </w:rPr>
      </w:pPr>
      <w:r w:rsidRPr="00160F3D">
        <w:rPr>
          <w:rFonts w:ascii="Times New Roman" w:eastAsia="Times New Roman" w:hAnsi="Times New Roman" w:cs="Calibri"/>
          <w:kern w:val="2"/>
          <w:sz w:val="28"/>
          <w:szCs w:val="28"/>
          <w:lang w:eastAsia="ar-SA"/>
        </w:rPr>
        <w:t>7.2. Контроль над Учреждением и качеством платных услуг, а также за соблюдением дисциплины цен осуществляют в пределах своей компетенции подразделения администрации поселка Вольгинский и другие государственные органы и организации, на которые в соответствии с законами и иными правовыми актами РФ и органов местного самоуправления возложены данные функции.</w:t>
      </w:r>
    </w:p>
    <w:p w:rsidR="00C7554A" w:rsidRPr="00160F3D" w:rsidRDefault="00C7554A" w:rsidP="00C7554A">
      <w:pPr>
        <w:suppressAutoHyphens/>
        <w:spacing w:after="0" w:line="100" w:lineRule="atLeast"/>
        <w:ind w:firstLine="426"/>
        <w:jc w:val="both"/>
        <w:rPr>
          <w:rFonts w:ascii="Times New Roman" w:eastAsia="Times New Roman" w:hAnsi="Times New Roman" w:cs="Calibri"/>
          <w:kern w:val="2"/>
          <w:sz w:val="20"/>
          <w:szCs w:val="20"/>
          <w:lang w:eastAsia="ar-SA"/>
        </w:rPr>
      </w:pPr>
      <w:r w:rsidRPr="00160F3D">
        <w:rPr>
          <w:rFonts w:ascii="Times New Roman" w:eastAsia="Times New Roman" w:hAnsi="Times New Roman" w:cs="Calibri"/>
          <w:kern w:val="2"/>
          <w:sz w:val="28"/>
          <w:szCs w:val="28"/>
          <w:lang w:eastAsia="ar-SA"/>
        </w:rPr>
        <w:t>7.3. Ответственность за организацию деятельности Учреждения по оказанию платных услуг и учет доходов от платных услуг несет директор Учреждения.</w:t>
      </w:r>
    </w:p>
    <w:p w:rsidR="00C7554A" w:rsidRPr="00160F3D" w:rsidRDefault="00C7554A" w:rsidP="00C7554A">
      <w:pPr>
        <w:suppressAutoHyphens/>
        <w:spacing w:before="120" w:after="120" w:line="100" w:lineRule="atLeast"/>
        <w:ind w:right="-239"/>
        <w:jc w:val="center"/>
        <w:rPr>
          <w:rFonts w:ascii="Times New Roman" w:eastAsia="Times New Roman" w:hAnsi="Times New Roman" w:cs="Calibri"/>
          <w:kern w:val="2"/>
          <w:sz w:val="20"/>
          <w:szCs w:val="20"/>
          <w:lang w:eastAsia="ar-SA"/>
        </w:rPr>
      </w:pPr>
      <w:r w:rsidRPr="00160F3D">
        <w:rPr>
          <w:rFonts w:ascii="Times New Roman" w:eastAsia="Times New Roman" w:hAnsi="Times New Roman" w:cs="Calibri"/>
          <w:b/>
          <w:bCs/>
          <w:kern w:val="2"/>
          <w:sz w:val="28"/>
          <w:szCs w:val="28"/>
          <w:lang w:eastAsia="ar-SA"/>
        </w:rPr>
        <w:t>8. Заключительные положения</w:t>
      </w:r>
    </w:p>
    <w:p w:rsidR="00C7554A" w:rsidRPr="00160F3D" w:rsidRDefault="00C7554A" w:rsidP="00C7554A">
      <w:pPr>
        <w:suppressAutoHyphens/>
        <w:spacing w:after="0" w:line="100" w:lineRule="atLeast"/>
        <w:ind w:right="20" w:firstLine="426"/>
        <w:jc w:val="both"/>
        <w:rPr>
          <w:rFonts w:ascii="Times New Roman" w:eastAsia="Times New Roman" w:hAnsi="Times New Roman" w:cs="Calibri"/>
          <w:kern w:val="2"/>
          <w:sz w:val="20"/>
          <w:szCs w:val="20"/>
          <w:lang w:eastAsia="ar-SA"/>
        </w:rPr>
      </w:pPr>
      <w:r w:rsidRPr="00160F3D">
        <w:rPr>
          <w:rFonts w:ascii="Times New Roman" w:eastAsia="Times New Roman" w:hAnsi="Times New Roman" w:cs="Calibri"/>
          <w:kern w:val="2"/>
          <w:sz w:val="28"/>
          <w:szCs w:val="28"/>
          <w:lang w:eastAsia="ar-SA"/>
        </w:rPr>
        <w:t>8.1. Во всех случаях, не предусмотренных настоящим Положением, следует руководствоваться действующим законодательством Российской Федерации.</w:t>
      </w:r>
    </w:p>
    <w:p w:rsidR="00C7554A" w:rsidRPr="00160F3D" w:rsidRDefault="00C7554A" w:rsidP="00C7554A">
      <w:pPr>
        <w:suppressAutoHyphens/>
        <w:spacing w:after="0" w:line="100" w:lineRule="atLeast"/>
        <w:ind w:firstLine="426"/>
        <w:jc w:val="both"/>
        <w:rPr>
          <w:rFonts w:ascii="Times New Roman" w:eastAsia="Times New Roman" w:hAnsi="Times New Roman" w:cs="Calibri"/>
          <w:kern w:val="2"/>
          <w:sz w:val="20"/>
          <w:szCs w:val="20"/>
          <w:lang w:eastAsia="ar-SA"/>
        </w:rPr>
      </w:pPr>
      <w:r w:rsidRPr="00160F3D">
        <w:rPr>
          <w:rFonts w:ascii="Times New Roman" w:eastAsia="Times New Roman" w:hAnsi="Times New Roman" w:cs="Calibri"/>
          <w:kern w:val="2"/>
          <w:sz w:val="28"/>
          <w:szCs w:val="28"/>
          <w:lang w:eastAsia="ar-SA"/>
        </w:rPr>
        <w:t>8.2. Изменения и дополнения в Положение вносятся решением Совета народных депутатов поселка Вольгинский.</w:t>
      </w:r>
    </w:p>
    <w:p w:rsidR="00C7554A" w:rsidRPr="00160F3D" w:rsidRDefault="00C7554A" w:rsidP="00C7554A">
      <w:pPr>
        <w:suppressAutoHyphens/>
        <w:spacing w:after="0" w:line="100" w:lineRule="atLeast"/>
        <w:ind w:right="20"/>
        <w:rPr>
          <w:rFonts w:ascii="Times New Roman" w:eastAsia="Times New Roman" w:hAnsi="Times New Roman" w:cs="Calibri"/>
          <w:kern w:val="2"/>
          <w:sz w:val="20"/>
          <w:szCs w:val="20"/>
          <w:lang w:eastAsia="ar-SA"/>
        </w:rPr>
        <w:sectPr w:rsidR="00C7554A" w:rsidRPr="00160F3D">
          <w:pgSz w:w="12240" w:h="15840"/>
          <w:pgMar w:top="1191" w:right="840" w:bottom="780" w:left="1440" w:header="0" w:footer="0" w:gutter="0"/>
          <w:cols w:space="720" w:equalWidth="0">
            <w:col w:w="9960"/>
          </w:cols>
        </w:sectPr>
      </w:pPr>
    </w:p>
    <w:p w:rsidR="00C7554A" w:rsidRPr="00160F3D" w:rsidRDefault="00C7554A" w:rsidP="00C7554A">
      <w:pPr>
        <w:suppressAutoHyphens/>
        <w:spacing w:after="0" w:line="240" w:lineRule="atLeast"/>
        <w:ind w:left="4820" w:right="37"/>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4"/>
          <w:szCs w:val="24"/>
          <w:lang w:eastAsia="ar-SA"/>
        </w:rPr>
        <w:lastRenderedPageBreak/>
        <w:t>Приложен</w:t>
      </w:r>
      <w:r w:rsidRPr="00160F3D">
        <w:rPr>
          <w:rFonts w:ascii="Times New Roman" w:eastAsia="Times New Roman" w:hAnsi="Times New Roman" w:cs="Times New Roman"/>
          <w:kern w:val="2"/>
          <w:sz w:val="24"/>
          <w:szCs w:val="24"/>
          <w:lang w:eastAsia="ar-SA"/>
        </w:rPr>
        <w:t>ие № 1</w:t>
      </w:r>
    </w:p>
    <w:p w:rsidR="00C7554A" w:rsidRPr="00160F3D" w:rsidRDefault="00C7554A" w:rsidP="00C7554A">
      <w:pPr>
        <w:spacing w:after="0" w:line="240" w:lineRule="atLeast"/>
        <w:ind w:left="4820"/>
        <w:rPr>
          <w:rFonts w:ascii="Times New Roman" w:eastAsia="Times New Roman" w:hAnsi="Times New Roman" w:cs="Times New Roman"/>
          <w:kern w:val="2"/>
          <w:sz w:val="24"/>
          <w:szCs w:val="24"/>
          <w:lang w:eastAsia="ar-SA"/>
        </w:rPr>
      </w:pPr>
      <w:r w:rsidRPr="00160F3D">
        <w:rPr>
          <w:rFonts w:ascii="Times New Roman" w:eastAsia="Times New Roman" w:hAnsi="Times New Roman" w:cs="Times New Roman"/>
          <w:kern w:val="2"/>
          <w:sz w:val="24"/>
          <w:szCs w:val="24"/>
          <w:lang w:eastAsia="ar-SA"/>
        </w:rPr>
        <w:t>к Положению о порядке и условиях</w:t>
      </w:r>
    </w:p>
    <w:p w:rsidR="00C7554A" w:rsidRPr="00160F3D" w:rsidRDefault="00C7554A" w:rsidP="00C7554A">
      <w:pPr>
        <w:spacing w:after="0" w:line="240" w:lineRule="atLeast"/>
        <w:ind w:left="4820"/>
        <w:rPr>
          <w:rFonts w:ascii="Times New Roman" w:eastAsia="Times New Roman" w:hAnsi="Times New Roman" w:cs="Times New Roman"/>
          <w:kern w:val="2"/>
          <w:sz w:val="24"/>
          <w:szCs w:val="24"/>
          <w:lang w:eastAsia="ar-SA"/>
        </w:rPr>
      </w:pPr>
      <w:r w:rsidRPr="00160F3D">
        <w:rPr>
          <w:rFonts w:ascii="Times New Roman" w:eastAsia="Times New Roman" w:hAnsi="Times New Roman" w:cs="Times New Roman"/>
          <w:kern w:val="2"/>
          <w:sz w:val="24"/>
          <w:szCs w:val="24"/>
          <w:lang w:eastAsia="ar-SA"/>
        </w:rPr>
        <w:t>предоставления платных услуг</w:t>
      </w:r>
    </w:p>
    <w:p w:rsidR="00C7554A" w:rsidRPr="00160F3D" w:rsidRDefault="00C7554A" w:rsidP="00C7554A">
      <w:pPr>
        <w:spacing w:after="0" w:line="240" w:lineRule="atLeast"/>
        <w:ind w:left="4820"/>
        <w:rPr>
          <w:rFonts w:ascii="Times New Roman" w:eastAsia="Times New Roman" w:hAnsi="Times New Roman" w:cs="Times New Roman"/>
          <w:kern w:val="2"/>
          <w:sz w:val="24"/>
          <w:szCs w:val="24"/>
          <w:lang w:eastAsia="ar-SA"/>
        </w:rPr>
      </w:pPr>
      <w:r w:rsidRPr="00160F3D">
        <w:rPr>
          <w:rFonts w:ascii="Times New Roman" w:eastAsia="Times New Roman" w:hAnsi="Times New Roman" w:cs="Times New Roman"/>
          <w:kern w:val="2"/>
          <w:sz w:val="24"/>
          <w:szCs w:val="24"/>
          <w:lang w:eastAsia="ar-SA"/>
        </w:rPr>
        <w:t>муниципальным бюджетным учреждением</w:t>
      </w:r>
    </w:p>
    <w:p w:rsidR="00C7554A" w:rsidRPr="00160F3D" w:rsidRDefault="00C7554A" w:rsidP="00C7554A">
      <w:pPr>
        <w:spacing w:after="0" w:line="240" w:lineRule="atLeast"/>
        <w:ind w:left="4820"/>
        <w:rPr>
          <w:rFonts w:ascii="Times New Roman" w:eastAsia="Times New Roman" w:hAnsi="Times New Roman" w:cs="Times New Roman"/>
          <w:kern w:val="2"/>
          <w:sz w:val="20"/>
          <w:szCs w:val="20"/>
          <w:lang w:eastAsia="ar-SA"/>
        </w:rPr>
      </w:pPr>
      <w:r w:rsidRPr="00160F3D">
        <w:rPr>
          <w:rFonts w:ascii="Times New Roman" w:eastAsia="Times New Roman" w:hAnsi="Times New Roman" w:cs="Times New Roman"/>
          <w:kern w:val="2"/>
          <w:sz w:val="24"/>
          <w:szCs w:val="24"/>
          <w:lang w:eastAsia="ar-SA"/>
        </w:rPr>
        <w:t>«</w:t>
      </w:r>
      <w:r>
        <w:rPr>
          <w:rFonts w:ascii="Times New Roman" w:eastAsia="Times New Roman" w:hAnsi="Times New Roman" w:cs="Times New Roman"/>
          <w:kern w:val="2"/>
          <w:sz w:val="24"/>
          <w:szCs w:val="24"/>
          <w:lang w:eastAsia="ar-SA"/>
        </w:rPr>
        <w:t>Плавательный бассейн поселка Вольгинский</w:t>
      </w:r>
      <w:r w:rsidRPr="00160F3D">
        <w:rPr>
          <w:rFonts w:ascii="Times New Roman" w:eastAsia="Times New Roman" w:hAnsi="Times New Roman" w:cs="Times New Roman"/>
          <w:kern w:val="2"/>
          <w:sz w:val="24"/>
          <w:szCs w:val="24"/>
          <w:lang w:eastAsia="ar-SA"/>
        </w:rPr>
        <w:t>»</w:t>
      </w:r>
    </w:p>
    <w:p w:rsidR="00C7554A" w:rsidRPr="00160F3D" w:rsidRDefault="00C7554A" w:rsidP="00C7554A">
      <w:pPr>
        <w:suppressAutoHyphens/>
        <w:spacing w:after="0" w:line="200" w:lineRule="exact"/>
        <w:rPr>
          <w:rFonts w:ascii="Times New Roman" w:eastAsia="Times New Roman" w:hAnsi="Times New Roman" w:cs="Calibri"/>
          <w:kern w:val="2"/>
          <w:sz w:val="20"/>
          <w:szCs w:val="20"/>
          <w:lang w:eastAsia="ar-SA"/>
        </w:rPr>
      </w:pPr>
    </w:p>
    <w:p w:rsidR="00C7554A" w:rsidRPr="00160F3D" w:rsidRDefault="00C7554A" w:rsidP="00C7554A">
      <w:pPr>
        <w:suppressAutoHyphens/>
        <w:spacing w:after="0" w:line="200" w:lineRule="exact"/>
        <w:jc w:val="center"/>
        <w:rPr>
          <w:rFonts w:ascii="Times New Roman" w:eastAsia="Times New Roman" w:hAnsi="Times New Roman" w:cs="Calibri"/>
          <w:kern w:val="2"/>
          <w:sz w:val="24"/>
          <w:szCs w:val="24"/>
          <w:lang w:eastAsia="ar-SA"/>
        </w:rPr>
      </w:pPr>
      <w:r w:rsidRPr="00160F3D">
        <w:rPr>
          <w:rFonts w:ascii="Times New Roman" w:eastAsia="Times New Roman" w:hAnsi="Times New Roman" w:cs="Calibri"/>
          <w:kern w:val="2"/>
          <w:sz w:val="24"/>
          <w:szCs w:val="24"/>
          <w:lang w:eastAsia="ar-SA"/>
        </w:rPr>
        <w:t>ПЕРЕЧЕНЬ ПЛАТНЫХ УСЛУГ</w:t>
      </w:r>
    </w:p>
    <w:p w:rsidR="00C7554A" w:rsidRDefault="00C7554A" w:rsidP="00C7554A">
      <w:pPr>
        <w:suppressAutoHyphens/>
        <w:spacing w:before="120" w:after="0" w:line="200" w:lineRule="exact"/>
        <w:jc w:val="center"/>
        <w:rPr>
          <w:rFonts w:ascii="Times New Roman" w:eastAsia="Times New Roman" w:hAnsi="Times New Roman" w:cs="Calibri"/>
          <w:kern w:val="2"/>
          <w:sz w:val="24"/>
          <w:szCs w:val="24"/>
          <w:lang w:eastAsia="ar-SA"/>
        </w:rPr>
      </w:pPr>
      <w:r w:rsidRPr="00160F3D">
        <w:rPr>
          <w:rFonts w:ascii="Times New Roman" w:eastAsia="Times New Roman" w:hAnsi="Times New Roman" w:cs="Calibri"/>
          <w:kern w:val="2"/>
          <w:sz w:val="24"/>
          <w:szCs w:val="24"/>
          <w:lang w:eastAsia="ar-SA"/>
        </w:rPr>
        <w:t>МБУ «</w:t>
      </w:r>
      <w:r>
        <w:rPr>
          <w:rFonts w:ascii="Times New Roman" w:eastAsia="Times New Roman" w:hAnsi="Times New Roman" w:cs="Calibri"/>
          <w:kern w:val="2"/>
          <w:sz w:val="24"/>
          <w:szCs w:val="24"/>
          <w:lang w:eastAsia="ar-SA"/>
        </w:rPr>
        <w:t>ПЛАВАТЕЛЬНЫЙ БАССЕЙН ПОСЕЛКА ВОЛЬГИНСКИЙ</w:t>
      </w:r>
      <w:r w:rsidRPr="00160F3D">
        <w:rPr>
          <w:rFonts w:ascii="Times New Roman" w:eastAsia="Times New Roman" w:hAnsi="Times New Roman" w:cs="Calibri"/>
          <w:kern w:val="2"/>
          <w:sz w:val="24"/>
          <w:szCs w:val="24"/>
          <w:lang w:eastAsia="ar-SA"/>
        </w:rPr>
        <w:t>»</w:t>
      </w:r>
    </w:p>
    <w:p w:rsidR="00C7554A" w:rsidRPr="00160F3D" w:rsidRDefault="00C7554A" w:rsidP="00C7554A">
      <w:pPr>
        <w:suppressAutoHyphens/>
        <w:spacing w:before="120" w:after="0" w:line="200" w:lineRule="exact"/>
        <w:jc w:val="center"/>
        <w:rPr>
          <w:rFonts w:ascii="Times New Roman" w:eastAsia="Times New Roman" w:hAnsi="Times New Roman" w:cs="Calibri"/>
          <w:kern w:val="2"/>
          <w:sz w:val="24"/>
          <w:szCs w:val="24"/>
          <w:lang w:eastAsia="ar-SA"/>
        </w:rPr>
      </w:pPr>
    </w:p>
    <w:tbl>
      <w:tblPr>
        <w:tblW w:w="7949" w:type="dxa"/>
        <w:jc w:val="center"/>
        <w:tblInd w:w="-4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9"/>
        <w:gridCol w:w="572"/>
        <w:gridCol w:w="6497"/>
        <w:gridCol w:w="21"/>
      </w:tblGrid>
      <w:tr w:rsidR="00C7554A" w:rsidRPr="00D10268" w:rsidTr="004310F8">
        <w:trPr>
          <w:trHeight w:val="287"/>
          <w:jc w:val="center"/>
        </w:trPr>
        <w:tc>
          <w:tcPr>
            <w:tcW w:w="859" w:type="dxa"/>
          </w:tcPr>
          <w:p w:rsidR="00C7554A" w:rsidRPr="00483735" w:rsidRDefault="00C7554A" w:rsidP="004310F8">
            <w:pPr>
              <w:spacing w:after="0"/>
              <w:rPr>
                <w:rFonts w:ascii="Times New Roman" w:hAnsi="Times New Roman" w:cs="Times New Roman"/>
                <w:sz w:val="24"/>
                <w:szCs w:val="24"/>
              </w:rPr>
            </w:pPr>
            <w:r w:rsidRPr="00483735">
              <w:rPr>
                <w:rFonts w:ascii="Times New Roman" w:hAnsi="Times New Roman" w:cs="Times New Roman"/>
                <w:sz w:val="24"/>
                <w:szCs w:val="24"/>
                <w:lang w:val="en-US"/>
              </w:rPr>
              <w:t>I</w:t>
            </w:r>
            <w:r w:rsidRPr="00483735">
              <w:rPr>
                <w:rFonts w:ascii="Times New Roman" w:hAnsi="Times New Roman" w:cs="Times New Roman"/>
                <w:sz w:val="24"/>
                <w:szCs w:val="24"/>
              </w:rPr>
              <w:t>.</w:t>
            </w:r>
          </w:p>
        </w:tc>
        <w:tc>
          <w:tcPr>
            <w:tcW w:w="572" w:type="dxa"/>
          </w:tcPr>
          <w:p w:rsidR="00C7554A" w:rsidRPr="00483735" w:rsidRDefault="00C7554A" w:rsidP="004310F8">
            <w:pPr>
              <w:spacing w:after="0"/>
              <w:rPr>
                <w:rFonts w:ascii="Times New Roman" w:hAnsi="Times New Roman" w:cs="Times New Roman"/>
                <w:sz w:val="24"/>
                <w:szCs w:val="24"/>
              </w:rPr>
            </w:pPr>
          </w:p>
          <w:p w:rsidR="00C7554A" w:rsidRPr="00483735" w:rsidRDefault="00C7554A" w:rsidP="004310F8">
            <w:pPr>
              <w:spacing w:after="0"/>
              <w:rPr>
                <w:rFonts w:ascii="Times New Roman" w:hAnsi="Times New Roman" w:cs="Times New Roman"/>
                <w:sz w:val="24"/>
                <w:szCs w:val="24"/>
              </w:rPr>
            </w:pPr>
            <w:r w:rsidRPr="00483735">
              <w:rPr>
                <w:rFonts w:ascii="Times New Roman" w:hAnsi="Times New Roman" w:cs="Times New Roman"/>
                <w:sz w:val="24"/>
                <w:szCs w:val="24"/>
                <w:lang w:val="en-US"/>
              </w:rPr>
              <w:t>1</w:t>
            </w:r>
            <w:r w:rsidRPr="00483735">
              <w:rPr>
                <w:rFonts w:ascii="Times New Roman" w:hAnsi="Times New Roman" w:cs="Times New Roman"/>
                <w:sz w:val="24"/>
                <w:szCs w:val="24"/>
              </w:rPr>
              <w:t>.</w:t>
            </w:r>
          </w:p>
          <w:p w:rsidR="00C7554A" w:rsidRPr="00483735" w:rsidRDefault="00C7554A" w:rsidP="004310F8">
            <w:pPr>
              <w:spacing w:after="0"/>
              <w:rPr>
                <w:rFonts w:ascii="Times New Roman" w:hAnsi="Times New Roman" w:cs="Times New Roman"/>
                <w:sz w:val="24"/>
                <w:szCs w:val="24"/>
              </w:rPr>
            </w:pPr>
            <w:r w:rsidRPr="00483735">
              <w:rPr>
                <w:rFonts w:ascii="Times New Roman" w:hAnsi="Times New Roman" w:cs="Times New Roman"/>
                <w:sz w:val="24"/>
                <w:szCs w:val="24"/>
              </w:rPr>
              <w:t>2.</w:t>
            </w:r>
          </w:p>
        </w:tc>
        <w:tc>
          <w:tcPr>
            <w:tcW w:w="6518" w:type="dxa"/>
            <w:gridSpan w:val="2"/>
          </w:tcPr>
          <w:p w:rsidR="00C7554A" w:rsidRPr="00483735" w:rsidRDefault="00C7554A" w:rsidP="004310F8">
            <w:pPr>
              <w:spacing w:after="0"/>
              <w:rPr>
                <w:rFonts w:ascii="Times New Roman" w:hAnsi="Times New Roman" w:cs="Times New Roman"/>
                <w:sz w:val="24"/>
                <w:szCs w:val="24"/>
              </w:rPr>
            </w:pPr>
            <w:r w:rsidRPr="00483735">
              <w:rPr>
                <w:rFonts w:ascii="Times New Roman" w:hAnsi="Times New Roman" w:cs="Times New Roman"/>
                <w:sz w:val="24"/>
                <w:szCs w:val="24"/>
              </w:rPr>
              <w:t>Разовое посещение плавательного бассейна</w:t>
            </w:r>
          </w:p>
          <w:p w:rsidR="00C7554A" w:rsidRPr="00483735" w:rsidRDefault="00C7554A" w:rsidP="004310F8">
            <w:pPr>
              <w:spacing w:after="0"/>
              <w:rPr>
                <w:rFonts w:ascii="Times New Roman" w:hAnsi="Times New Roman" w:cs="Times New Roman"/>
                <w:sz w:val="24"/>
                <w:szCs w:val="24"/>
              </w:rPr>
            </w:pPr>
            <w:r w:rsidRPr="00483735">
              <w:rPr>
                <w:rFonts w:ascii="Times New Roman" w:hAnsi="Times New Roman" w:cs="Times New Roman"/>
                <w:sz w:val="24"/>
                <w:szCs w:val="24"/>
              </w:rPr>
              <w:t>- для взрослых*</w:t>
            </w:r>
          </w:p>
          <w:p w:rsidR="00C7554A" w:rsidRPr="00483735" w:rsidRDefault="00C7554A" w:rsidP="004310F8">
            <w:pPr>
              <w:spacing w:after="0"/>
              <w:rPr>
                <w:rFonts w:ascii="Times New Roman" w:hAnsi="Times New Roman" w:cs="Times New Roman"/>
                <w:sz w:val="24"/>
                <w:szCs w:val="24"/>
              </w:rPr>
            </w:pPr>
            <w:r w:rsidRPr="00483735">
              <w:rPr>
                <w:rFonts w:ascii="Times New Roman" w:hAnsi="Times New Roman" w:cs="Times New Roman"/>
                <w:sz w:val="24"/>
                <w:szCs w:val="24"/>
              </w:rPr>
              <w:t>- для детей</w:t>
            </w:r>
          </w:p>
        </w:tc>
      </w:tr>
      <w:tr w:rsidR="00C7554A" w:rsidRPr="00D10268" w:rsidTr="004310F8">
        <w:trPr>
          <w:trHeight w:val="97"/>
          <w:jc w:val="center"/>
        </w:trPr>
        <w:tc>
          <w:tcPr>
            <w:tcW w:w="859" w:type="dxa"/>
          </w:tcPr>
          <w:p w:rsidR="00C7554A" w:rsidRPr="00483735" w:rsidRDefault="00C7554A" w:rsidP="004310F8">
            <w:pPr>
              <w:spacing w:after="0"/>
              <w:rPr>
                <w:rFonts w:ascii="Times New Roman" w:hAnsi="Times New Roman" w:cs="Times New Roman"/>
                <w:sz w:val="24"/>
                <w:szCs w:val="24"/>
              </w:rPr>
            </w:pPr>
            <w:r w:rsidRPr="00483735">
              <w:rPr>
                <w:rFonts w:ascii="Times New Roman" w:hAnsi="Times New Roman" w:cs="Times New Roman"/>
                <w:sz w:val="24"/>
                <w:szCs w:val="24"/>
                <w:lang w:val="en-US"/>
              </w:rPr>
              <w:t>II</w:t>
            </w:r>
            <w:r w:rsidRPr="00483735">
              <w:rPr>
                <w:rFonts w:ascii="Times New Roman" w:hAnsi="Times New Roman" w:cs="Times New Roman"/>
                <w:sz w:val="24"/>
                <w:szCs w:val="24"/>
              </w:rPr>
              <w:t>.</w:t>
            </w:r>
          </w:p>
        </w:tc>
        <w:tc>
          <w:tcPr>
            <w:tcW w:w="572" w:type="dxa"/>
          </w:tcPr>
          <w:p w:rsidR="00C7554A" w:rsidRPr="00483735" w:rsidRDefault="00C7554A" w:rsidP="004310F8">
            <w:pPr>
              <w:spacing w:after="0"/>
              <w:rPr>
                <w:rFonts w:ascii="Times New Roman" w:hAnsi="Times New Roman" w:cs="Times New Roman"/>
                <w:sz w:val="24"/>
                <w:szCs w:val="24"/>
              </w:rPr>
            </w:pPr>
            <w:r w:rsidRPr="00483735">
              <w:rPr>
                <w:rFonts w:ascii="Times New Roman" w:hAnsi="Times New Roman" w:cs="Times New Roman"/>
                <w:sz w:val="24"/>
                <w:szCs w:val="24"/>
              </w:rPr>
              <w:t>3.</w:t>
            </w:r>
          </w:p>
        </w:tc>
        <w:tc>
          <w:tcPr>
            <w:tcW w:w="6518" w:type="dxa"/>
            <w:gridSpan w:val="2"/>
          </w:tcPr>
          <w:p w:rsidR="00C7554A" w:rsidRPr="00483735" w:rsidRDefault="00C7554A" w:rsidP="004310F8">
            <w:pPr>
              <w:spacing w:after="0"/>
              <w:rPr>
                <w:rFonts w:ascii="Times New Roman" w:hAnsi="Times New Roman" w:cs="Times New Roman"/>
                <w:sz w:val="24"/>
                <w:szCs w:val="24"/>
              </w:rPr>
            </w:pPr>
            <w:r w:rsidRPr="00483735">
              <w:rPr>
                <w:rFonts w:ascii="Times New Roman" w:hAnsi="Times New Roman" w:cs="Times New Roman"/>
                <w:sz w:val="24"/>
                <w:szCs w:val="24"/>
              </w:rPr>
              <w:t>Аренда большой ванны</w:t>
            </w:r>
          </w:p>
        </w:tc>
      </w:tr>
      <w:tr w:rsidR="00C7554A" w:rsidRPr="00D10268" w:rsidTr="004310F8">
        <w:trPr>
          <w:trHeight w:val="317"/>
          <w:jc w:val="center"/>
        </w:trPr>
        <w:tc>
          <w:tcPr>
            <w:tcW w:w="859" w:type="dxa"/>
            <w:vAlign w:val="center"/>
          </w:tcPr>
          <w:p w:rsidR="00C7554A" w:rsidRPr="00483735" w:rsidRDefault="00C7554A" w:rsidP="004310F8">
            <w:pPr>
              <w:spacing w:after="0"/>
              <w:rPr>
                <w:rFonts w:ascii="Times New Roman" w:hAnsi="Times New Roman" w:cs="Times New Roman"/>
                <w:sz w:val="24"/>
                <w:szCs w:val="24"/>
                <w:lang w:val="en-US"/>
              </w:rPr>
            </w:pPr>
            <w:r w:rsidRPr="00483735">
              <w:rPr>
                <w:rFonts w:ascii="Times New Roman" w:hAnsi="Times New Roman" w:cs="Times New Roman"/>
                <w:sz w:val="24"/>
                <w:szCs w:val="24"/>
                <w:lang w:val="en-US"/>
              </w:rPr>
              <w:t>III</w:t>
            </w:r>
            <w:r w:rsidRPr="00483735">
              <w:rPr>
                <w:rFonts w:ascii="Times New Roman" w:hAnsi="Times New Roman" w:cs="Times New Roman"/>
                <w:sz w:val="24"/>
                <w:szCs w:val="24"/>
              </w:rPr>
              <w:t>.</w:t>
            </w:r>
          </w:p>
        </w:tc>
        <w:tc>
          <w:tcPr>
            <w:tcW w:w="572" w:type="dxa"/>
            <w:vAlign w:val="center"/>
          </w:tcPr>
          <w:p w:rsidR="00C7554A" w:rsidRPr="00483735" w:rsidRDefault="00C7554A" w:rsidP="004310F8">
            <w:pPr>
              <w:spacing w:after="0"/>
              <w:jc w:val="center"/>
              <w:rPr>
                <w:rFonts w:ascii="Times New Roman" w:hAnsi="Times New Roman" w:cs="Times New Roman"/>
                <w:sz w:val="24"/>
                <w:szCs w:val="24"/>
              </w:rPr>
            </w:pPr>
            <w:r w:rsidRPr="00483735">
              <w:rPr>
                <w:rFonts w:ascii="Times New Roman" w:hAnsi="Times New Roman" w:cs="Times New Roman"/>
                <w:sz w:val="24"/>
                <w:szCs w:val="24"/>
              </w:rPr>
              <w:t>4.</w:t>
            </w:r>
          </w:p>
        </w:tc>
        <w:tc>
          <w:tcPr>
            <w:tcW w:w="6518" w:type="dxa"/>
            <w:gridSpan w:val="2"/>
            <w:vAlign w:val="center"/>
          </w:tcPr>
          <w:p w:rsidR="00C7554A" w:rsidRPr="00483735" w:rsidRDefault="00C7554A" w:rsidP="004310F8">
            <w:pPr>
              <w:spacing w:after="0"/>
              <w:rPr>
                <w:rFonts w:ascii="Times New Roman" w:hAnsi="Times New Roman" w:cs="Times New Roman"/>
                <w:sz w:val="24"/>
                <w:szCs w:val="24"/>
              </w:rPr>
            </w:pPr>
            <w:r w:rsidRPr="00483735">
              <w:rPr>
                <w:rFonts w:ascii="Times New Roman" w:hAnsi="Times New Roman" w:cs="Times New Roman"/>
                <w:sz w:val="24"/>
                <w:szCs w:val="24"/>
              </w:rPr>
              <w:t xml:space="preserve">Тренажерный зал </w:t>
            </w:r>
          </w:p>
          <w:p w:rsidR="00C7554A" w:rsidRPr="00483735" w:rsidRDefault="00C7554A" w:rsidP="004310F8">
            <w:pPr>
              <w:spacing w:after="0"/>
              <w:rPr>
                <w:rFonts w:ascii="Times New Roman" w:hAnsi="Times New Roman" w:cs="Times New Roman"/>
                <w:sz w:val="24"/>
                <w:szCs w:val="24"/>
              </w:rPr>
            </w:pPr>
            <w:r w:rsidRPr="00483735">
              <w:rPr>
                <w:rFonts w:ascii="Times New Roman" w:hAnsi="Times New Roman" w:cs="Times New Roman"/>
                <w:sz w:val="24"/>
                <w:szCs w:val="24"/>
              </w:rPr>
              <w:t>(для взрослых от 14 лет)</w:t>
            </w:r>
          </w:p>
        </w:tc>
      </w:tr>
      <w:tr w:rsidR="00C7554A" w:rsidRPr="00D10268" w:rsidTr="004310F8">
        <w:trPr>
          <w:trHeight w:val="317"/>
          <w:jc w:val="center"/>
        </w:trPr>
        <w:tc>
          <w:tcPr>
            <w:tcW w:w="859" w:type="dxa"/>
            <w:vAlign w:val="center"/>
          </w:tcPr>
          <w:p w:rsidR="00C7554A" w:rsidRPr="00483735" w:rsidRDefault="00C7554A" w:rsidP="004310F8">
            <w:pPr>
              <w:spacing w:after="0"/>
              <w:rPr>
                <w:rFonts w:ascii="Times New Roman" w:hAnsi="Times New Roman" w:cs="Times New Roman"/>
                <w:sz w:val="24"/>
                <w:szCs w:val="24"/>
              </w:rPr>
            </w:pPr>
            <w:r w:rsidRPr="00483735">
              <w:rPr>
                <w:rFonts w:ascii="Times New Roman" w:hAnsi="Times New Roman" w:cs="Times New Roman"/>
                <w:sz w:val="24"/>
                <w:szCs w:val="24"/>
                <w:lang w:val="en-US"/>
              </w:rPr>
              <w:t>IV</w:t>
            </w:r>
            <w:r w:rsidRPr="00483735">
              <w:rPr>
                <w:rFonts w:ascii="Times New Roman" w:hAnsi="Times New Roman" w:cs="Times New Roman"/>
                <w:sz w:val="24"/>
                <w:szCs w:val="24"/>
              </w:rPr>
              <w:t>.</w:t>
            </w:r>
          </w:p>
        </w:tc>
        <w:tc>
          <w:tcPr>
            <w:tcW w:w="572" w:type="dxa"/>
            <w:vAlign w:val="center"/>
          </w:tcPr>
          <w:p w:rsidR="00C7554A" w:rsidRPr="00483735" w:rsidRDefault="00C7554A" w:rsidP="004310F8">
            <w:pPr>
              <w:spacing w:after="0"/>
              <w:jc w:val="center"/>
              <w:rPr>
                <w:rFonts w:ascii="Times New Roman" w:hAnsi="Times New Roman" w:cs="Times New Roman"/>
                <w:sz w:val="24"/>
                <w:szCs w:val="24"/>
              </w:rPr>
            </w:pPr>
            <w:r w:rsidRPr="00483735">
              <w:rPr>
                <w:rFonts w:ascii="Times New Roman" w:hAnsi="Times New Roman" w:cs="Times New Roman"/>
                <w:sz w:val="24"/>
                <w:szCs w:val="24"/>
              </w:rPr>
              <w:t>5.</w:t>
            </w:r>
          </w:p>
        </w:tc>
        <w:tc>
          <w:tcPr>
            <w:tcW w:w="6518" w:type="dxa"/>
            <w:gridSpan w:val="2"/>
            <w:vAlign w:val="center"/>
          </w:tcPr>
          <w:p w:rsidR="00C7554A" w:rsidRPr="00483735" w:rsidRDefault="00C7554A" w:rsidP="004310F8">
            <w:pPr>
              <w:spacing w:after="0"/>
              <w:rPr>
                <w:rFonts w:ascii="Times New Roman" w:hAnsi="Times New Roman" w:cs="Times New Roman"/>
                <w:sz w:val="24"/>
                <w:szCs w:val="24"/>
              </w:rPr>
            </w:pPr>
            <w:r w:rsidRPr="00483735">
              <w:rPr>
                <w:rFonts w:ascii="Times New Roman" w:hAnsi="Times New Roman" w:cs="Times New Roman"/>
                <w:sz w:val="24"/>
                <w:szCs w:val="24"/>
              </w:rPr>
              <w:t xml:space="preserve">Тренажерный зал </w:t>
            </w:r>
          </w:p>
          <w:p w:rsidR="00C7554A" w:rsidRPr="00483735" w:rsidRDefault="00C7554A" w:rsidP="004310F8">
            <w:pPr>
              <w:spacing w:after="0"/>
              <w:rPr>
                <w:rFonts w:ascii="Times New Roman" w:hAnsi="Times New Roman" w:cs="Times New Roman"/>
                <w:sz w:val="24"/>
                <w:szCs w:val="24"/>
              </w:rPr>
            </w:pPr>
            <w:r w:rsidRPr="00483735">
              <w:rPr>
                <w:rFonts w:ascii="Times New Roman" w:hAnsi="Times New Roman" w:cs="Times New Roman"/>
                <w:sz w:val="24"/>
                <w:szCs w:val="24"/>
              </w:rPr>
              <w:t>(для детей до 14 лет)</w:t>
            </w:r>
          </w:p>
        </w:tc>
      </w:tr>
      <w:tr w:rsidR="00C7554A" w:rsidRPr="00D10268" w:rsidTr="004310F8">
        <w:trPr>
          <w:trHeight w:val="97"/>
          <w:jc w:val="center"/>
        </w:trPr>
        <w:tc>
          <w:tcPr>
            <w:tcW w:w="859" w:type="dxa"/>
            <w:vMerge w:val="restart"/>
            <w:vAlign w:val="center"/>
          </w:tcPr>
          <w:p w:rsidR="00C7554A" w:rsidRPr="00483735" w:rsidRDefault="00C7554A" w:rsidP="004310F8">
            <w:pPr>
              <w:spacing w:after="0"/>
              <w:rPr>
                <w:rFonts w:ascii="Times New Roman" w:hAnsi="Times New Roman" w:cs="Times New Roman"/>
                <w:sz w:val="24"/>
                <w:szCs w:val="24"/>
              </w:rPr>
            </w:pPr>
            <w:r w:rsidRPr="00483735">
              <w:rPr>
                <w:rFonts w:ascii="Times New Roman" w:hAnsi="Times New Roman" w:cs="Times New Roman"/>
                <w:sz w:val="24"/>
                <w:szCs w:val="24"/>
                <w:lang w:val="en-US"/>
              </w:rPr>
              <w:t>V</w:t>
            </w:r>
            <w:r w:rsidRPr="00483735">
              <w:rPr>
                <w:rFonts w:ascii="Times New Roman" w:hAnsi="Times New Roman" w:cs="Times New Roman"/>
                <w:sz w:val="24"/>
                <w:szCs w:val="24"/>
              </w:rPr>
              <w:t>.</w:t>
            </w:r>
          </w:p>
        </w:tc>
        <w:tc>
          <w:tcPr>
            <w:tcW w:w="572" w:type="dxa"/>
          </w:tcPr>
          <w:p w:rsidR="00C7554A" w:rsidRPr="00483735" w:rsidRDefault="00C7554A" w:rsidP="004310F8">
            <w:pPr>
              <w:spacing w:after="0"/>
              <w:rPr>
                <w:rFonts w:ascii="Times New Roman" w:hAnsi="Times New Roman" w:cs="Times New Roman"/>
                <w:sz w:val="24"/>
                <w:szCs w:val="24"/>
              </w:rPr>
            </w:pPr>
          </w:p>
        </w:tc>
        <w:tc>
          <w:tcPr>
            <w:tcW w:w="6518" w:type="dxa"/>
            <w:gridSpan w:val="2"/>
          </w:tcPr>
          <w:p w:rsidR="00C7554A" w:rsidRPr="00483735" w:rsidRDefault="00C7554A" w:rsidP="004310F8">
            <w:pPr>
              <w:spacing w:after="0"/>
              <w:rPr>
                <w:rFonts w:ascii="Times New Roman" w:hAnsi="Times New Roman" w:cs="Times New Roman"/>
                <w:sz w:val="24"/>
                <w:szCs w:val="24"/>
              </w:rPr>
            </w:pPr>
            <w:r w:rsidRPr="00483735">
              <w:rPr>
                <w:rFonts w:ascii="Times New Roman" w:hAnsi="Times New Roman" w:cs="Times New Roman"/>
                <w:sz w:val="24"/>
                <w:szCs w:val="24"/>
              </w:rPr>
              <w:t>Разовое посещение сауны:</w:t>
            </w:r>
          </w:p>
        </w:tc>
      </w:tr>
      <w:tr w:rsidR="00C7554A" w:rsidRPr="00D10268" w:rsidTr="004310F8">
        <w:trPr>
          <w:trHeight w:val="44"/>
          <w:jc w:val="center"/>
        </w:trPr>
        <w:tc>
          <w:tcPr>
            <w:tcW w:w="859" w:type="dxa"/>
            <w:vMerge/>
          </w:tcPr>
          <w:p w:rsidR="00C7554A" w:rsidRPr="00483735" w:rsidRDefault="00C7554A" w:rsidP="004310F8">
            <w:pPr>
              <w:spacing w:after="0"/>
              <w:rPr>
                <w:rFonts w:ascii="Times New Roman" w:hAnsi="Times New Roman" w:cs="Times New Roman"/>
                <w:sz w:val="24"/>
                <w:szCs w:val="24"/>
              </w:rPr>
            </w:pPr>
          </w:p>
        </w:tc>
        <w:tc>
          <w:tcPr>
            <w:tcW w:w="572" w:type="dxa"/>
          </w:tcPr>
          <w:p w:rsidR="00C7554A" w:rsidRPr="00483735" w:rsidRDefault="00C7554A" w:rsidP="004310F8">
            <w:pPr>
              <w:spacing w:after="0"/>
              <w:rPr>
                <w:rFonts w:ascii="Times New Roman" w:hAnsi="Times New Roman" w:cs="Times New Roman"/>
                <w:sz w:val="24"/>
                <w:szCs w:val="24"/>
              </w:rPr>
            </w:pPr>
            <w:r w:rsidRPr="00483735">
              <w:rPr>
                <w:rFonts w:ascii="Times New Roman" w:hAnsi="Times New Roman" w:cs="Times New Roman"/>
                <w:sz w:val="24"/>
                <w:szCs w:val="24"/>
              </w:rPr>
              <w:t>6.</w:t>
            </w:r>
          </w:p>
        </w:tc>
        <w:tc>
          <w:tcPr>
            <w:tcW w:w="6518" w:type="dxa"/>
            <w:gridSpan w:val="2"/>
          </w:tcPr>
          <w:p w:rsidR="00C7554A" w:rsidRPr="00483735" w:rsidRDefault="00C7554A" w:rsidP="004310F8">
            <w:pPr>
              <w:spacing w:after="0"/>
              <w:rPr>
                <w:rFonts w:ascii="Times New Roman" w:hAnsi="Times New Roman" w:cs="Times New Roman"/>
                <w:sz w:val="24"/>
                <w:szCs w:val="24"/>
              </w:rPr>
            </w:pPr>
            <w:r w:rsidRPr="00483735">
              <w:rPr>
                <w:rFonts w:ascii="Times New Roman" w:hAnsi="Times New Roman" w:cs="Times New Roman"/>
                <w:sz w:val="24"/>
                <w:szCs w:val="24"/>
              </w:rPr>
              <w:t>а) в дневное время:</w:t>
            </w:r>
          </w:p>
          <w:p w:rsidR="00C7554A" w:rsidRPr="00483735" w:rsidRDefault="00C7554A" w:rsidP="004310F8">
            <w:pPr>
              <w:spacing w:after="0"/>
              <w:rPr>
                <w:rFonts w:ascii="Times New Roman" w:hAnsi="Times New Roman" w:cs="Times New Roman"/>
                <w:sz w:val="24"/>
                <w:szCs w:val="24"/>
              </w:rPr>
            </w:pPr>
            <w:r w:rsidRPr="00483735">
              <w:rPr>
                <w:rFonts w:ascii="Times New Roman" w:hAnsi="Times New Roman" w:cs="Times New Roman"/>
                <w:sz w:val="24"/>
                <w:szCs w:val="24"/>
              </w:rPr>
              <w:t>-на 10 человек</w:t>
            </w:r>
          </w:p>
          <w:p w:rsidR="00C7554A" w:rsidRPr="00483735" w:rsidRDefault="00C7554A" w:rsidP="004310F8">
            <w:pPr>
              <w:spacing w:after="0"/>
              <w:rPr>
                <w:rFonts w:ascii="Times New Roman" w:hAnsi="Times New Roman" w:cs="Times New Roman"/>
                <w:sz w:val="24"/>
                <w:szCs w:val="24"/>
              </w:rPr>
            </w:pPr>
            <w:r w:rsidRPr="00483735">
              <w:rPr>
                <w:rFonts w:ascii="Times New Roman" w:hAnsi="Times New Roman" w:cs="Times New Roman"/>
                <w:sz w:val="24"/>
                <w:szCs w:val="24"/>
              </w:rPr>
              <w:t>-свыше 10 человек (с 1 человека)</w:t>
            </w:r>
          </w:p>
        </w:tc>
      </w:tr>
      <w:tr w:rsidR="00C7554A" w:rsidRPr="00D10268" w:rsidTr="004310F8">
        <w:trPr>
          <w:trHeight w:val="44"/>
          <w:jc w:val="center"/>
        </w:trPr>
        <w:tc>
          <w:tcPr>
            <w:tcW w:w="859" w:type="dxa"/>
            <w:vMerge/>
          </w:tcPr>
          <w:p w:rsidR="00C7554A" w:rsidRPr="00483735" w:rsidRDefault="00C7554A" w:rsidP="004310F8">
            <w:pPr>
              <w:spacing w:after="0"/>
              <w:rPr>
                <w:rFonts w:ascii="Times New Roman" w:hAnsi="Times New Roman" w:cs="Times New Roman"/>
                <w:sz w:val="24"/>
                <w:szCs w:val="24"/>
              </w:rPr>
            </w:pPr>
          </w:p>
        </w:tc>
        <w:tc>
          <w:tcPr>
            <w:tcW w:w="572" w:type="dxa"/>
          </w:tcPr>
          <w:p w:rsidR="00C7554A" w:rsidRPr="00483735" w:rsidRDefault="00C7554A" w:rsidP="004310F8">
            <w:pPr>
              <w:spacing w:after="0"/>
              <w:rPr>
                <w:rFonts w:ascii="Times New Roman" w:hAnsi="Times New Roman" w:cs="Times New Roman"/>
                <w:sz w:val="24"/>
                <w:szCs w:val="24"/>
              </w:rPr>
            </w:pPr>
            <w:r w:rsidRPr="00483735">
              <w:rPr>
                <w:rFonts w:ascii="Times New Roman" w:hAnsi="Times New Roman" w:cs="Times New Roman"/>
                <w:sz w:val="24"/>
                <w:szCs w:val="24"/>
              </w:rPr>
              <w:t>7.</w:t>
            </w:r>
          </w:p>
        </w:tc>
        <w:tc>
          <w:tcPr>
            <w:tcW w:w="6518" w:type="dxa"/>
            <w:gridSpan w:val="2"/>
          </w:tcPr>
          <w:p w:rsidR="00C7554A" w:rsidRPr="00483735" w:rsidRDefault="00C7554A" w:rsidP="004310F8">
            <w:pPr>
              <w:spacing w:after="0"/>
              <w:rPr>
                <w:rFonts w:ascii="Times New Roman" w:hAnsi="Times New Roman" w:cs="Times New Roman"/>
                <w:sz w:val="24"/>
                <w:szCs w:val="24"/>
              </w:rPr>
            </w:pPr>
            <w:r w:rsidRPr="00483735">
              <w:rPr>
                <w:rFonts w:ascii="Times New Roman" w:hAnsi="Times New Roman" w:cs="Times New Roman"/>
                <w:sz w:val="24"/>
                <w:szCs w:val="24"/>
              </w:rPr>
              <w:t>б) в ночное время (с 23:00 ч.):</w:t>
            </w:r>
          </w:p>
          <w:p w:rsidR="00C7554A" w:rsidRPr="00483735" w:rsidRDefault="00C7554A" w:rsidP="004310F8">
            <w:pPr>
              <w:spacing w:after="0"/>
              <w:rPr>
                <w:rFonts w:ascii="Times New Roman" w:hAnsi="Times New Roman" w:cs="Times New Roman"/>
                <w:sz w:val="24"/>
                <w:szCs w:val="24"/>
              </w:rPr>
            </w:pPr>
            <w:r w:rsidRPr="00483735">
              <w:rPr>
                <w:rFonts w:ascii="Times New Roman" w:hAnsi="Times New Roman" w:cs="Times New Roman"/>
                <w:sz w:val="24"/>
                <w:szCs w:val="24"/>
              </w:rPr>
              <w:t>-на 10 человек</w:t>
            </w:r>
          </w:p>
          <w:p w:rsidR="00C7554A" w:rsidRPr="00483735" w:rsidRDefault="00C7554A" w:rsidP="004310F8">
            <w:pPr>
              <w:spacing w:after="0"/>
              <w:rPr>
                <w:rFonts w:ascii="Times New Roman" w:hAnsi="Times New Roman" w:cs="Times New Roman"/>
                <w:sz w:val="24"/>
                <w:szCs w:val="24"/>
              </w:rPr>
            </w:pPr>
            <w:r w:rsidRPr="00483735">
              <w:rPr>
                <w:rFonts w:ascii="Times New Roman" w:hAnsi="Times New Roman" w:cs="Times New Roman"/>
                <w:sz w:val="24"/>
                <w:szCs w:val="24"/>
              </w:rPr>
              <w:t>-свыше 10 человек (с 1 человека)</w:t>
            </w:r>
          </w:p>
        </w:tc>
      </w:tr>
      <w:tr w:rsidR="00C7554A" w:rsidRPr="00D10268" w:rsidTr="004310F8">
        <w:trPr>
          <w:trHeight w:val="97"/>
          <w:jc w:val="center"/>
        </w:trPr>
        <w:tc>
          <w:tcPr>
            <w:tcW w:w="859" w:type="dxa"/>
            <w:vAlign w:val="center"/>
          </w:tcPr>
          <w:p w:rsidR="00C7554A" w:rsidRPr="00483735" w:rsidRDefault="00C7554A" w:rsidP="004310F8">
            <w:pPr>
              <w:spacing w:after="0"/>
              <w:rPr>
                <w:rFonts w:ascii="Times New Roman" w:hAnsi="Times New Roman" w:cs="Times New Roman"/>
                <w:sz w:val="24"/>
                <w:szCs w:val="24"/>
              </w:rPr>
            </w:pPr>
            <w:r w:rsidRPr="00483735">
              <w:rPr>
                <w:rFonts w:ascii="Times New Roman" w:hAnsi="Times New Roman" w:cs="Times New Roman"/>
                <w:sz w:val="24"/>
                <w:szCs w:val="24"/>
                <w:lang w:val="en-US"/>
              </w:rPr>
              <w:t>VI</w:t>
            </w:r>
            <w:r w:rsidRPr="00483735">
              <w:rPr>
                <w:rFonts w:ascii="Times New Roman" w:hAnsi="Times New Roman" w:cs="Times New Roman"/>
                <w:sz w:val="24"/>
                <w:szCs w:val="24"/>
              </w:rPr>
              <w:t>.</w:t>
            </w:r>
          </w:p>
        </w:tc>
        <w:tc>
          <w:tcPr>
            <w:tcW w:w="572" w:type="dxa"/>
          </w:tcPr>
          <w:p w:rsidR="00C7554A" w:rsidRPr="00483735" w:rsidRDefault="00C7554A" w:rsidP="004310F8">
            <w:pPr>
              <w:spacing w:after="0"/>
              <w:rPr>
                <w:rFonts w:ascii="Times New Roman" w:hAnsi="Times New Roman" w:cs="Times New Roman"/>
                <w:sz w:val="24"/>
                <w:szCs w:val="24"/>
              </w:rPr>
            </w:pPr>
            <w:r w:rsidRPr="00483735">
              <w:rPr>
                <w:rFonts w:ascii="Times New Roman" w:hAnsi="Times New Roman" w:cs="Times New Roman"/>
                <w:sz w:val="24"/>
                <w:szCs w:val="24"/>
              </w:rPr>
              <w:t>8.</w:t>
            </w:r>
          </w:p>
        </w:tc>
        <w:tc>
          <w:tcPr>
            <w:tcW w:w="6518" w:type="dxa"/>
            <w:gridSpan w:val="2"/>
          </w:tcPr>
          <w:p w:rsidR="00C7554A" w:rsidRPr="00483735" w:rsidRDefault="00C7554A" w:rsidP="004310F8">
            <w:pPr>
              <w:spacing w:after="0"/>
              <w:rPr>
                <w:rFonts w:ascii="Times New Roman" w:hAnsi="Times New Roman" w:cs="Times New Roman"/>
                <w:sz w:val="24"/>
                <w:szCs w:val="24"/>
              </w:rPr>
            </w:pPr>
            <w:r w:rsidRPr="00483735">
              <w:rPr>
                <w:rFonts w:ascii="Times New Roman" w:hAnsi="Times New Roman" w:cs="Times New Roman"/>
                <w:sz w:val="24"/>
                <w:szCs w:val="24"/>
              </w:rPr>
              <w:t>Секция плавания</w:t>
            </w:r>
          </w:p>
        </w:tc>
      </w:tr>
      <w:tr w:rsidR="00C7554A" w:rsidRPr="00D10268" w:rsidTr="004310F8">
        <w:trPr>
          <w:trHeight w:val="97"/>
          <w:jc w:val="center"/>
        </w:trPr>
        <w:tc>
          <w:tcPr>
            <w:tcW w:w="859" w:type="dxa"/>
          </w:tcPr>
          <w:p w:rsidR="00C7554A" w:rsidRPr="00483735" w:rsidRDefault="00C7554A" w:rsidP="004310F8">
            <w:pPr>
              <w:spacing w:after="0"/>
              <w:rPr>
                <w:rFonts w:ascii="Times New Roman" w:hAnsi="Times New Roman" w:cs="Times New Roman"/>
                <w:sz w:val="24"/>
                <w:szCs w:val="24"/>
              </w:rPr>
            </w:pPr>
            <w:r w:rsidRPr="00483735">
              <w:rPr>
                <w:rFonts w:ascii="Times New Roman" w:hAnsi="Times New Roman" w:cs="Times New Roman"/>
                <w:sz w:val="24"/>
                <w:szCs w:val="24"/>
                <w:lang w:val="en-US"/>
              </w:rPr>
              <w:t>VII</w:t>
            </w:r>
            <w:r w:rsidRPr="00483735">
              <w:rPr>
                <w:rFonts w:ascii="Times New Roman" w:hAnsi="Times New Roman" w:cs="Times New Roman"/>
                <w:sz w:val="24"/>
                <w:szCs w:val="24"/>
              </w:rPr>
              <w:t xml:space="preserve">. </w:t>
            </w:r>
          </w:p>
        </w:tc>
        <w:tc>
          <w:tcPr>
            <w:tcW w:w="572" w:type="dxa"/>
          </w:tcPr>
          <w:p w:rsidR="00C7554A" w:rsidRPr="00483735" w:rsidRDefault="00C7554A" w:rsidP="004310F8">
            <w:pPr>
              <w:spacing w:after="0"/>
              <w:rPr>
                <w:rFonts w:ascii="Times New Roman" w:hAnsi="Times New Roman" w:cs="Times New Roman"/>
                <w:sz w:val="24"/>
                <w:szCs w:val="24"/>
              </w:rPr>
            </w:pPr>
            <w:r w:rsidRPr="00483735">
              <w:rPr>
                <w:rFonts w:ascii="Times New Roman" w:hAnsi="Times New Roman" w:cs="Times New Roman"/>
                <w:sz w:val="24"/>
                <w:szCs w:val="24"/>
              </w:rPr>
              <w:t>9.</w:t>
            </w:r>
          </w:p>
        </w:tc>
        <w:tc>
          <w:tcPr>
            <w:tcW w:w="6518" w:type="dxa"/>
            <w:gridSpan w:val="2"/>
          </w:tcPr>
          <w:p w:rsidR="00C7554A" w:rsidRPr="00483735" w:rsidRDefault="00C7554A" w:rsidP="004310F8">
            <w:pPr>
              <w:spacing w:after="0"/>
              <w:rPr>
                <w:rFonts w:ascii="Times New Roman" w:hAnsi="Times New Roman" w:cs="Times New Roman"/>
                <w:sz w:val="24"/>
                <w:szCs w:val="24"/>
              </w:rPr>
            </w:pPr>
            <w:r w:rsidRPr="00483735">
              <w:rPr>
                <w:rFonts w:ascii="Times New Roman" w:hAnsi="Times New Roman" w:cs="Times New Roman"/>
                <w:sz w:val="24"/>
                <w:szCs w:val="24"/>
              </w:rPr>
              <w:t>Бильярдный стол (с 4-х человек)</w:t>
            </w:r>
          </w:p>
        </w:tc>
      </w:tr>
      <w:tr w:rsidR="00C7554A" w:rsidRPr="00D10268" w:rsidTr="004310F8">
        <w:trPr>
          <w:trHeight w:val="93"/>
          <w:jc w:val="center"/>
        </w:trPr>
        <w:tc>
          <w:tcPr>
            <w:tcW w:w="859" w:type="dxa"/>
          </w:tcPr>
          <w:p w:rsidR="00C7554A" w:rsidRPr="00483735" w:rsidRDefault="00C7554A" w:rsidP="004310F8">
            <w:pPr>
              <w:spacing w:after="0"/>
              <w:rPr>
                <w:rFonts w:ascii="Times New Roman" w:hAnsi="Times New Roman" w:cs="Times New Roman"/>
                <w:sz w:val="24"/>
                <w:szCs w:val="24"/>
                <w:lang w:val="en-US"/>
              </w:rPr>
            </w:pPr>
            <w:r w:rsidRPr="00483735">
              <w:rPr>
                <w:rFonts w:ascii="Times New Roman" w:hAnsi="Times New Roman" w:cs="Times New Roman"/>
                <w:sz w:val="24"/>
                <w:szCs w:val="24"/>
                <w:lang w:val="en-US"/>
              </w:rPr>
              <w:t>VIII</w:t>
            </w:r>
            <w:r w:rsidRPr="00483735">
              <w:rPr>
                <w:rFonts w:ascii="Times New Roman" w:hAnsi="Times New Roman" w:cs="Times New Roman"/>
                <w:sz w:val="24"/>
                <w:szCs w:val="24"/>
              </w:rPr>
              <w:t>.</w:t>
            </w:r>
          </w:p>
        </w:tc>
        <w:tc>
          <w:tcPr>
            <w:tcW w:w="572" w:type="dxa"/>
          </w:tcPr>
          <w:p w:rsidR="00C7554A" w:rsidRPr="00483735" w:rsidRDefault="00C7554A" w:rsidP="004310F8">
            <w:pPr>
              <w:spacing w:after="0"/>
              <w:rPr>
                <w:rFonts w:ascii="Times New Roman" w:hAnsi="Times New Roman" w:cs="Times New Roman"/>
                <w:sz w:val="24"/>
                <w:szCs w:val="24"/>
              </w:rPr>
            </w:pPr>
            <w:r w:rsidRPr="00483735">
              <w:rPr>
                <w:rFonts w:ascii="Times New Roman" w:hAnsi="Times New Roman" w:cs="Times New Roman"/>
                <w:sz w:val="24"/>
                <w:szCs w:val="24"/>
              </w:rPr>
              <w:t>10.</w:t>
            </w:r>
          </w:p>
        </w:tc>
        <w:tc>
          <w:tcPr>
            <w:tcW w:w="6518" w:type="dxa"/>
            <w:gridSpan w:val="2"/>
          </w:tcPr>
          <w:p w:rsidR="00C7554A" w:rsidRPr="00483735" w:rsidRDefault="00C7554A" w:rsidP="004310F8">
            <w:pPr>
              <w:spacing w:after="0"/>
              <w:rPr>
                <w:rFonts w:ascii="Times New Roman" w:hAnsi="Times New Roman" w:cs="Times New Roman"/>
                <w:sz w:val="24"/>
                <w:szCs w:val="24"/>
              </w:rPr>
            </w:pPr>
            <w:r w:rsidRPr="00483735">
              <w:rPr>
                <w:rFonts w:ascii="Times New Roman" w:hAnsi="Times New Roman" w:cs="Times New Roman"/>
                <w:sz w:val="24"/>
                <w:szCs w:val="24"/>
              </w:rPr>
              <w:t>Теннис настольный</w:t>
            </w:r>
          </w:p>
        </w:tc>
      </w:tr>
      <w:tr w:rsidR="00C7554A" w:rsidRPr="00D10268" w:rsidTr="004310F8">
        <w:trPr>
          <w:trHeight w:val="97"/>
          <w:jc w:val="center"/>
        </w:trPr>
        <w:tc>
          <w:tcPr>
            <w:tcW w:w="859" w:type="dxa"/>
          </w:tcPr>
          <w:p w:rsidR="00C7554A" w:rsidRPr="00483735" w:rsidRDefault="00C7554A" w:rsidP="004310F8">
            <w:pPr>
              <w:spacing w:after="0"/>
              <w:rPr>
                <w:rFonts w:ascii="Times New Roman" w:hAnsi="Times New Roman" w:cs="Times New Roman"/>
                <w:sz w:val="24"/>
                <w:szCs w:val="24"/>
                <w:lang w:val="en-US"/>
              </w:rPr>
            </w:pPr>
            <w:r w:rsidRPr="00483735">
              <w:rPr>
                <w:rFonts w:ascii="Times New Roman" w:hAnsi="Times New Roman" w:cs="Times New Roman"/>
                <w:sz w:val="24"/>
                <w:szCs w:val="24"/>
                <w:lang w:val="en-US"/>
              </w:rPr>
              <w:t>IX</w:t>
            </w:r>
            <w:r w:rsidRPr="00483735">
              <w:rPr>
                <w:rFonts w:ascii="Times New Roman" w:hAnsi="Times New Roman" w:cs="Times New Roman"/>
                <w:sz w:val="24"/>
                <w:szCs w:val="24"/>
              </w:rPr>
              <w:t>.</w:t>
            </w:r>
          </w:p>
        </w:tc>
        <w:tc>
          <w:tcPr>
            <w:tcW w:w="572" w:type="dxa"/>
          </w:tcPr>
          <w:p w:rsidR="00C7554A" w:rsidRPr="00483735" w:rsidRDefault="00C7554A" w:rsidP="004310F8">
            <w:pPr>
              <w:spacing w:after="0"/>
              <w:rPr>
                <w:rFonts w:ascii="Times New Roman" w:hAnsi="Times New Roman" w:cs="Times New Roman"/>
                <w:sz w:val="24"/>
                <w:szCs w:val="24"/>
              </w:rPr>
            </w:pPr>
            <w:r w:rsidRPr="00483735">
              <w:rPr>
                <w:rFonts w:ascii="Times New Roman" w:hAnsi="Times New Roman" w:cs="Times New Roman"/>
                <w:sz w:val="24"/>
                <w:szCs w:val="24"/>
              </w:rPr>
              <w:t>11.</w:t>
            </w:r>
          </w:p>
        </w:tc>
        <w:tc>
          <w:tcPr>
            <w:tcW w:w="6518" w:type="dxa"/>
            <w:gridSpan w:val="2"/>
          </w:tcPr>
          <w:p w:rsidR="00C7554A" w:rsidRPr="00483735" w:rsidRDefault="00C7554A" w:rsidP="004310F8">
            <w:pPr>
              <w:spacing w:after="0"/>
              <w:rPr>
                <w:rFonts w:ascii="Times New Roman" w:hAnsi="Times New Roman" w:cs="Times New Roman"/>
                <w:sz w:val="24"/>
                <w:szCs w:val="24"/>
              </w:rPr>
            </w:pPr>
            <w:r w:rsidRPr="00483735">
              <w:rPr>
                <w:rFonts w:ascii="Times New Roman" w:hAnsi="Times New Roman" w:cs="Times New Roman"/>
                <w:sz w:val="24"/>
                <w:szCs w:val="24"/>
              </w:rPr>
              <w:t>Спортивная секция для детей</w:t>
            </w:r>
          </w:p>
        </w:tc>
      </w:tr>
      <w:tr w:rsidR="00C7554A" w:rsidRPr="00D10268" w:rsidTr="004310F8">
        <w:trPr>
          <w:trHeight w:val="390"/>
          <w:jc w:val="center"/>
        </w:trPr>
        <w:tc>
          <w:tcPr>
            <w:tcW w:w="859" w:type="dxa"/>
            <w:vAlign w:val="center"/>
          </w:tcPr>
          <w:p w:rsidR="00C7554A" w:rsidRPr="00483735" w:rsidRDefault="00C7554A" w:rsidP="004310F8">
            <w:pPr>
              <w:spacing w:after="0"/>
              <w:rPr>
                <w:rFonts w:ascii="Times New Roman" w:hAnsi="Times New Roman" w:cs="Times New Roman"/>
                <w:sz w:val="24"/>
                <w:szCs w:val="24"/>
                <w:lang w:val="en-US"/>
              </w:rPr>
            </w:pPr>
            <w:r w:rsidRPr="00483735">
              <w:rPr>
                <w:rFonts w:ascii="Times New Roman" w:hAnsi="Times New Roman" w:cs="Times New Roman"/>
                <w:sz w:val="24"/>
                <w:szCs w:val="24"/>
                <w:lang w:val="en-US"/>
              </w:rPr>
              <w:t>X</w:t>
            </w:r>
            <w:r w:rsidRPr="00483735">
              <w:rPr>
                <w:rFonts w:ascii="Times New Roman" w:hAnsi="Times New Roman" w:cs="Times New Roman"/>
                <w:sz w:val="24"/>
                <w:szCs w:val="24"/>
              </w:rPr>
              <w:t>.</w:t>
            </w:r>
          </w:p>
        </w:tc>
        <w:tc>
          <w:tcPr>
            <w:tcW w:w="572" w:type="dxa"/>
          </w:tcPr>
          <w:p w:rsidR="00C7554A" w:rsidRPr="00483735" w:rsidRDefault="00C7554A" w:rsidP="004310F8">
            <w:pPr>
              <w:spacing w:after="0"/>
              <w:rPr>
                <w:rFonts w:ascii="Times New Roman" w:hAnsi="Times New Roman" w:cs="Times New Roman"/>
                <w:sz w:val="24"/>
                <w:szCs w:val="24"/>
                <w:lang w:val="en-US"/>
              </w:rPr>
            </w:pPr>
          </w:p>
          <w:p w:rsidR="00C7554A" w:rsidRPr="00483735" w:rsidRDefault="00C7554A" w:rsidP="004310F8">
            <w:pPr>
              <w:spacing w:after="0"/>
              <w:rPr>
                <w:rFonts w:ascii="Times New Roman" w:hAnsi="Times New Roman" w:cs="Times New Roman"/>
                <w:sz w:val="24"/>
                <w:szCs w:val="24"/>
              </w:rPr>
            </w:pPr>
          </w:p>
          <w:p w:rsidR="00C7554A" w:rsidRPr="00483735" w:rsidRDefault="00C7554A" w:rsidP="004310F8">
            <w:pPr>
              <w:spacing w:after="0"/>
              <w:rPr>
                <w:rFonts w:ascii="Times New Roman" w:hAnsi="Times New Roman" w:cs="Times New Roman"/>
                <w:sz w:val="24"/>
                <w:szCs w:val="24"/>
              </w:rPr>
            </w:pPr>
            <w:r w:rsidRPr="00483735">
              <w:rPr>
                <w:rFonts w:ascii="Times New Roman" w:hAnsi="Times New Roman" w:cs="Times New Roman"/>
                <w:sz w:val="24"/>
                <w:szCs w:val="24"/>
                <w:lang w:val="en-US"/>
              </w:rPr>
              <w:t>1</w:t>
            </w:r>
            <w:r w:rsidRPr="00483735">
              <w:rPr>
                <w:rFonts w:ascii="Times New Roman" w:hAnsi="Times New Roman" w:cs="Times New Roman"/>
                <w:sz w:val="24"/>
                <w:szCs w:val="24"/>
              </w:rPr>
              <w:t>2</w:t>
            </w:r>
            <w:r w:rsidRPr="00483735">
              <w:rPr>
                <w:rFonts w:ascii="Times New Roman" w:hAnsi="Times New Roman" w:cs="Times New Roman"/>
                <w:sz w:val="24"/>
                <w:szCs w:val="24"/>
                <w:lang w:val="en-US"/>
              </w:rPr>
              <w:t>.</w:t>
            </w:r>
          </w:p>
          <w:p w:rsidR="00C7554A" w:rsidRPr="00483735" w:rsidRDefault="00C7554A" w:rsidP="004310F8">
            <w:pPr>
              <w:spacing w:after="0"/>
              <w:rPr>
                <w:rFonts w:ascii="Times New Roman" w:hAnsi="Times New Roman" w:cs="Times New Roman"/>
                <w:sz w:val="24"/>
                <w:szCs w:val="24"/>
              </w:rPr>
            </w:pPr>
            <w:r w:rsidRPr="00483735">
              <w:rPr>
                <w:rFonts w:ascii="Times New Roman" w:hAnsi="Times New Roman" w:cs="Times New Roman"/>
                <w:sz w:val="24"/>
                <w:szCs w:val="24"/>
                <w:lang w:val="en-US"/>
              </w:rPr>
              <w:t>1</w:t>
            </w:r>
            <w:r w:rsidRPr="00483735">
              <w:rPr>
                <w:rFonts w:ascii="Times New Roman" w:hAnsi="Times New Roman" w:cs="Times New Roman"/>
                <w:sz w:val="24"/>
                <w:szCs w:val="24"/>
              </w:rPr>
              <w:t>3</w:t>
            </w:r>
            <w:r w:rsidRPr="00483735">
              <w:rPr>
                <w:rFonts w:ascii="Times New Roman" w:hAnsi="Times New Roman" w:cs="Times New Roman"/>
                <w:sz w:val="24"/>
                <w:szCs w:val="24"/>
                <w:lang w:val="en-US"/>
              </w:rPr>
              <w:t>.</w:t>
            </w:r>
          </w:p>
        </w:tc>
        <w:tc>
          <w:tcPr>
            <w:tcW w:w="6518" w:type="dxa"/>
            <w:gridSpan w:val="2"/>
          </w:tcPr>
          <w:p w:rsidR="00C7554A" w:rsidRPr="00483735" w:rsidRDefault="00C7554A" w:rsidP="004310F8">
            <w:pPr>
              <w:spacing w:after="0"/>
              <w:rPr>
                <w:rFonts w:ascii="Times New Roman" w:hAnsi="Times New Roman" w:cs="Times New Roman"/>
                <w:sz w:val="24"/>
                <w:szCs w:val="24"/>
              </w:rPr>
            </w:pPr>
            <w:r w:rsidRPr="00483735">
              <w:rPr>
                <w:rFonts w:ascii="Times New Roman" w:hAnsi="Times New Roman" w:cs="Times New Roman"/>
                <w:sz w:val="24"/>
                <w:szCs w:val="24"/>
              </w:rPr>
              <w:t>Разовое посещение аттракционов (с посещением большой ванны):</w:t>
            </w:r>
          </w:p>
          <w:p w:rsidR="00C7554A" w:rsidRPr="00483735" w:rsidRDefault="00C7554A" w:rsidP="004310F8">
            <w:pPr>
              <w:spacing w:after="0"/>
              <w:rPr>
                <w:rFonts w:ascii="Times New Roman" w:hAnsi="Times New Roman" w:cs="Times New Roman"/>
                <w:sz w:val="24"/>
                <w:szCs w:val="24"/>
              </w:rPr>
            </w:pPr>
            <w:r w:rsidRPr="00483735">
              <w:rPr>
                <w:rFonts w:ascii="Times New Roman" w:hAnsi="Times New Roman" w:cs="Times New Roman"/>
                <w:sz w:val="24"/>
                <w:szCs w:val="24"/>
              </w:rPr>
              <w:t>- для взрослых;</w:t>
            </w:r>
          </w:p>
          <w:p w:rsidR="00C7554A" w:rsidRPr="00483735" w:rsidRDefault="00C7554A" w:rsidP="004310F8">
            <w:pPr>
              <w:spacing w:after="0"/>
              <w:rPr>
                <w:rFonts w:ascii="Times New Roman" w:hAnsi="Times New Roman" w:cs="Times New Roman"/>
                <w:sz w:val="24"/>
                <w:szCs w:val="24"/>
              </w:rPr>
            </w:pPr>
            <w:r w:rsidRPr="00483735">
              <w:rPr>
                <w:rFonts w:ascii="Times New Roman" w:hAnsi="Times New Roman" w:cs="Times New Roman"/>
                <w:sz w:val="24"/>
                <w:szCs w:val="24"/>
              </w:rPr>
              <w:t>- для детей</w:t>
            </w:r>
          </w:p>
        </w:tc>
      </w:tr>
      <w:tr w:rsidR="00C7554A" w:rsidRPr="00D10268" w:rsidTr="004310F8">
        <w:trPr>
          <w:trHeight w:val="97"/>
          <w:jc w:val="center"/>
        </w:trPr>
        <w:tc>
          <w:tcPr>
            <w:tcW w:w="859" w:type="dxa"/>
            <w:tcBorders>
              <w:bottom w:val="single" w:sz="4" w:space="0" w:color="auto"/>
            </w:tcBorders>
          </w:tcPr>
          <w:p w:rsidR="00C7554A" w:rsidRPr="00483735" w:rsidRDefault="00C7554A" w:rsidP="004310F8">
            <w:pPr>
              <w:spacing w:after="0"/>
              <w:rPr>
                <w:rFonts w:ascii="Times New Roman" w:hAnsi="Times New Roman" w:cs="Times New Roman"/>
                <w:sz w:val="24"/>
                <w:szCs w:val="24"/>
              </w:rPr>
            </w:pPr>
            <w:r w:rsidRPr="00483735">
              <w:rPr>
                <w:rFonts w:ascii="Times New Roman" w:hAnsi="Times New Roman" w:cs="Times New Roman"/>
                <w:sz w:val="24"/>
                <w:szCs w:val="24"/>
                <w:lang w:val="en-US"/>
              </w:rPr>
              <w:t>XI</w:t>
            </w:r>
            <w:r w:rsidRPr="00483735">
              <w:rPr>
                <w:rFonts w:ascii="Times New Roman" w:hAnsi="Times New Roman" w:cs="Times New Roman"/>
                <w:sz w:val="24"/>
                <w:szCs w:val="24"/>
              </w:rPr>
              <w:t>.</w:t>
            </w:r>
          </w:p>
        </w:tc>
        <w:tc>
          <w:tcPr>
            <w:tcW w:w="572" w:type="dxa"/>
            <w:tcBorders>
              <w:bottom w:val="single" w:sz="4" w:space="0" w:color="auto"/>
            </w:tcBorders>
          </w:tcPr>
          <w:p w:rsidR="00C7554A" w:rsidRPr="00483735" w:rsidRDefault="00C7554A" w:rsidP="004310F8">
            <w:pPr>
              <w:spacing w:after="0"/>
              <w:rPr>
                <w:rFonts w:ascii="Times New Roman" w:hAnsi="Times New Roman" w:cs="Times New Roman"/>
                <w:sz w:val="24"/>
                <w:szCs w:val="24"/>
              </w:rPr>
            </w:pPr>
            <w:r w:rsidRPr="00483735">
              <w:rPr>
                <w:rFonts w:ascii="Times New Roman" w:hAnsi="Times New Roman" w:cs="Times New Roman"/>
                <w:sz w:val="24"/>
                <w:szCs w:val="24"/>
              </w:rPr>
              <w:t>1</w:t>
            </w:r>
            <w:r w:rsidRPr="00483735">
              <w:rPr>
                <w:rFonts w:ascii="Times New Roman" w:hAnsi="Times New Roman" w:cs="Times New Roman"/>
                <w:sz w:val="24"/>
                <w:szCs w:val="24"/>
                <w:lang w:val="en-US"/>
              </w:rPr>
              <w:t>4</w:t>
            </w:r>
            <w:r w:rsidRPr="00483735">
              <w:rPr>
                <w:rFonts w:ascii="Times New Roman" w:hAnsi="Times New Roman" w:cs="Times New Roman"/>
                <w:sz w:val="24"/>
                <w:szCs w:val="24"/>
              </w:rPr>
              <w:t>.</w:t>
            </w:r>
          </w:p>
        </w:tc>
        <w:tc>
          <w:tcPr>
            <w:tcW w:w="6518" w:type="dxa"/>
            <w:gridSpan w:val="2"/>
            <w:tcBorders>
              <w:bottom w:val="single" w:sz="4" w:space="0" w:color="auto"/>
            </w:tcBorders>
          </w:tcPr>
          <w:p w:rsidR="00C7554A" w:rsidRPr="00483735" w:rsidRDefault="00C7554A" w:rsidP="004310F8">
            <w:pPr>
              <w:spacing w:after="0"/>
              <w:rPr>
                <w:rFonts w:ascii="Times New Roman" w:hAnsi="Times New Roman" w:cs="Times New Roman"/>
                <w:color w:val="000000" w:themeColor="text1"/>
                <w:sz w:val="24"/>
                <w:szCs w:val="24"/>
              </w:rPr>
            </w:pPr>
            <w:proofErr w:type="spellStart"/>
            <w:r w:rsidRPr="00483735">
              <w:rPr>
                <w:rFonts w:ascii="Times New Roman" w:hAnsi="Times New Roman" w:cs="Times New Roman"/>
                <w:color w:val="000000" w:themeColor="text1"/>
                <w:sz w:val="24"/>
                <w:szCs w:val="24"/>
              </w:rPr>
              <w:t>Аквааэробика</w:t>
            </w:r>
            <w:proofErr w:type="spellEnd"/>
          </w:p>
        </w:tc>
      </w:tr>
      <w:tr w:rsidR="00C7554A" w:rsidRPr="00D10268" w:rsidTr="004310F8">
        <w:trPr>
          <w:trHeight w:val="97"/>
          <w:jc w:val="center"/>
        </w:trPr>
        <w:tc>
          <w:tcPr>
            <w:tcW w:w="859" w:type="dxa"/>
          </w:tcPr>
          <w:p w:rsidR="00C7554A" w:rsidRPr="00483735" w:rsidRDefault="00C7554A" w:rsidP="004310F8">
            <w:pPr>
              <w:spacing w:after="0"/>
              <w:rPr>
                <w:rFonts w:ascii="Times New Roman" w:hAnsi="Times New Roman" w:cs="Times New Roman"/>
                <w:sz w:val="24"/>
                <w:szCs w:val="24"/>
              </w:rPr>
            </w:pPr>
            <w:r w:rsidRPr="00483735">
              <w:rPr>
                <w:rFonts w:ascii="Times New Roman" w:hAnsi="Times New Roman" w:cs="Times New Roman"/>
                <w:sz w:val="24"/>
                <w:szCs w:val="24"/>
                <w:lang w:val="en-US"/>
              </w:rPr>
              <w:t>XII</w:t>
            </w:r>
            <w:r w:rsidRPr="00483735">
              <w:rPr>
                <w:rFonts w:ascii="Times New Roman" w:hAnsi="Times New Roman" w:cs="Times New Roman"/>
                <w:sz w:val="24"/>
                <w:szCs w:val="24"/>
              </w:rPr>
              <w:t>.</w:t>
            </w:r>
          </w:p>
        </w:tc>
        <w:tc>
          <w:tcPr>
            <w:tcW w:w="572" w:type="dxa"/>
          </w:tcPr>
          <w:p w:rsidR="00C7554A" w:rsidRPr="00483735" w:rsidRDefault="00C7554A" w:rsidP="004310F8">
            <w:pPr>
              <w:spacing w:after="0"/>
              <w:rPr>
                <w:rFonts w:ascii="Times New Roman" w:hAnsi="Times New Roman" w:cs="Times New Roman"/>
                <w:sz w:val="24"/>
                <w:szCs w:val="24"/>
              </w:rPr>
            </w:pPr>
            <w:r w:rsidRPr="00483735">
              <w:rPr>
                <w:rFonts w:ascii="Times New Roman" w:hAnsi="Times New Roman" w:cs="Times New Roman"/>
                <w:sz w:val="24"/>
                <w:szCs w:val="24"/>
              </w:rPr>
              <w:t>1</w:t>
            </w:r>
            <w:r w:rsidRPr="00483735">
              <w:rPr>
                <w:rFonts w:ascii="Times New Roman" w:hAnsi="Times New Roman" w:cs="Times New Roman"/>
                <w:sz w:val="24"/>
                <w:szCs w:val="24"/>
                <w:lang w:val="en-US"/>
              </w:rPr>
              <w:t>5</w:t>
            </w:r>
            <w:r w:rsidRPr="00483735">
              <w:rPr>
                <w:rFonts w:ascii="Times New Roman" w:hAnsi="Times New Roman" w:cs="Times New Roman"/>
                <w:sz w:val="24"/>
                <w:szCs w:val="24"/>
              </w:rPr>
              <w:t>.</w:t>
            </w:r>
          </w:p>
        </w:tc>
        <w:tc>
          <w:tcPr>
            <w:tcW w:w="6518" w:type="dxa"/>
            <w:gridSpan w:val="2"/>
          </w:tcPr>
          <w:p w:rsidR="00C7554A" w:rsidRPr="00483735" w:rsidRDefault="00C7554A" w:rsidP="004310F8">
            <w:pPr>
              <w:spacing w:after="0"/>
              <w:rPr>
                <w:rFonts w:ascii="Times New Roman" w:hAnsi="Times New Roman" w:cs="Times New Roman"/>
                <w:color w:val="000000" w:themeColor="text1"/>
                <w:sz w:val="24"/>
                <w:szCs w:val="24"/>
              </w:rPr>
            </w:pPr>
            <w:r w:rsidRPr="00483735">
              <w:rPr>
                <w:rFonts w:ascii="Times New Roman" w:hAnsi="Times New Roman" w:cs="Times New Roman"/>
                <w:color w:val="000000" w:themeColor="text1"/>
                <w:sz w:val="24"/>
                <w:szCs w:val="24"/>
              </w:rPr>
              <w:t>Солярий:</w:t>
            </w:r>
          </w:p>
          <w:p w:rsidR="00C7554A" w:rsidRPr="00483735" w:rsidRDefault="00C7554A" w:rsidP="004310F8">
            <w:pPr>
              <w:spacing w:after="0"/>
              <w:rPr>
                <w:rFonts w:ascii="Times New Roman" w:hAnsi="Times New Roman" w:cs="Times New Roman"/>
                <w:color w:val="000000" w:themeColor="text1"/>
                <w:sz w:val="24"/>
                <w:szCs w:val="24"/>
                <w:lang w:val="en-US"/>
              </w:rPr>
            </w:pPr>
            <w:r w:rsidRPr="00483735">
              <w:rPr>
                <w:rFonts w:ascii="Times New Roman" w:hAnsi="Times New Roman" w:cs="Times New Roman"/>
                <w:color w:val="000000" w:themeColor="text1"/>
                <w:sz w:val="24"/>
                <w:szCs w:val="24"/>
              </w:rPr>
              <w:t>- разовое посещение</w:t>
            </w:r>
          </w:p>
        </w:tc>
      </w:tr>
      <w:tr w:rsidR="00C7554A" w:rsidRPr="00D10268" w:rsidTr="004310F8">
        <w:trPr>
          <w:trHeight w:val="195"/>
          <w:jc w:val="center"/>
        </w:trPr>
        <w:tc>
          <w:tcPr>
            <w:tcW w:w="859" w:type="dxa"/>
            <w:vMerge w:val="restart"/>
          </w:tcPr>
          <w:p w:rsidR="00C7554A" w:rsidRPr="00483735" w:rsidRDefault="00C7554A" w:rsidP="004310F8">
            <w:pPr>
              <w:spacing w:after="0"/>
              <w:rPr>
                <w:rFonts w:ascii="Times New Roman" w:hAnsi="Times New Roman" w:cs="Times New Roman"/>
                <w:sz w:val="24"/>
                <w:szCs w:val="24"/>
              </w:rPr>
            </w:pPr>
            <w:r w:rsidRPr="00483735">
              <w:rPr>
                <w:rFonts w:ascii="Times New Roman" w:hAnsi="Times New Roman" w:cs="Times New Roman"/>
                <w:sz w:val="24"/>
                <w:szCs w:val="24"/>
                <w:lang w:val="en-US"/>
              </w:rPr>
              <w:t>XIII</w:t>
            </w:r>
            <w:r w:rsidRPr="00483735">
              <w:rPr>
                <w:rFonts w:ascii="Times New Roman" w:hAnsi="Times New Roman" w:cs="Times New Roman"/>
                <w:sz w:val="24"/>
                <w:szCs w:val="24"/>
              </w:rPr>
              <w:t>.</w:t>
            </w:r>
          </w:p>
        </w:tc>
        <w:tc>
          <w:tcPr>
            <w:tcW w:w="572" w:type="dxa"/>
            <w:vMerge w:val="restart"/>
          </w:tcPr>
          <w:p w:rsidR="00C7554A" w:rsidRPr="00483735" w:rsidRDefault="00C7554A" w:rsidP="004310F8">
            <w:pPr>
              <w:spacing w:after="0"/>
              <w:rPr>
                <w:rFonts w:ascii="Times New Roman" w:hAnsi="Times New Roman" w:cs="Times New Roman"/>
                <w:sz w:val="24"/>
                <w:szCs w:val="24"/>
              </w:rPr>
            </w:pPr>
            <w:r w:rsidRPr="00483735">
              <w:rPr>
                <w:rFonts w:ascii="Times New Roman" w:hAnsi="Times New Roman" w:cs="Times New Roman"/>
                <w:sz w:val="24"/>
                <w:szCs w:val="24"/>
                <w:lang w:val="en-US"/>
              </w:rPr>
              <w:t>16</w:t>
            </w:r>
            <w:r w:rsidRPr="00483735">
              <w:rPr>
                <w:rFonts w:ascii="Times New Roman" w:hAnsi="Times New Roman" w:cs="Times New Roman"/>
                <w:sz w:val="24"/>
                <w:szCs w:val="24"/>
              </w:rPr>
              <w:t>.</w:t>
            </w:r>
          </w:p>
        </w:tc>
        <w:tc>
          <w:tcPr>
            <w:tcW w:w="6518" w:type="dxa"/>
            <w:gridSpan w:val="2"/>
          </w:tcPr>
          <w:p w:rsidR="00C7554A" w:rsidRPr="00483735" w:rsidRDefault="00C7554A" w:rsidP="004310F8">
            <w:pPr>
              <w:spacing w:after="0"/>
              <w:rPr>
                <w:rFonts w:ascii="Times New Roman" w:hAnsi="Times New Roman" w:cs="Times New Roman"/>
                <w:color w:val="000000" w:themeColor="text1"/>
                <w:sz w:val="24"/>
                <w:szCs w:val="24"/>
              </w:rPr>
            </w:pPr>
            <w:r w:rsidRPr="00483735">
              <w:rPr>
                <w:rFonts w:ascii="Times New Roman" w:hAnsi="Times New Roman" w:cs="Times New Roman"/>
                <w:color w:val="000000" w:themeColor="text1"/>
                <w:sz w:val="24"/>
                <w:szCs w:val="24"/>
              </w:rPr>
              <w:t xml:space="preserve">Аттракцион для детей </w:t>
            </w:r>
            <w:r w:rsidRPr="00483735">
              <w:rPr>
                <w:rFonts w:ascii="Times New Roman" w:hAnsi="Times New Roman" w:cs="Times New Roman"/>
                <w:sz w:val="24"/>
                <w:szCs w:val="24"/>
              </w:rPr>
              <w:t xml:space="preserve">"Лабиринт «Леопольд»", </w:t>
            </w:r>
            <w:r w:rsidRPr="00483735">
              <w:rPr>
                <w:rFonts w:ascii="Times New Roman" w:hAnsi="Times New Roman" w:cs="Times New Roman"/>
                <w:color w:val="000000" w:themeColor="text1"/>
                <w:sz w:val="24"/>
                <w:szCs w:val="24"/>
              </w:rPr>
              <w:t>1 чел. (до 12 лет)</w:t>
            </w:r>
          </w:p>
        </w:tc>
      </w:tr>
      <w:tr w:rsidR="00C7554A" w:rsidRPr="00D10268" w:rsidTr="004310F8">
        <w:trPr>
          <w:trHeight w:val="44"/>
          <w:jc w:val="center"/>
        </w:trPr>
        <w:tc>
          <w:tcPr>
            <w:tcW w:w="859" w:type="dxa"/>
            <w:vMerge/>
          </w:tcPr>
          <w:p w:rsidR="00C7554A" w:rsidRPr="00483735" w:rsidRDefault="00C7554A" w:rsidP="004310F8">
            <w:pPr>
              <w:spacing w:after="0"/>
              <w:rPr>
                <w:rFonts w:ascii="Times New Roman" w:hAnsi="Times New Roman" w:cs="Times New Roman"/>
                <w:sz w:val="24"/>
                <w:szCs w:val="24"/>
                <w:lang w:val="en-US"/>
              </w:rPr>
            </w:pPr>
          </w:p>
        </w:tc>
        <w:tc>
          <w:tcPr>
            <w:tcW w:w="572" w:type="dxa"/>
            <w:vMerge/>
          </w:tcPr>
          <w:p w:rsidR="00C7554A" w:rsidRPr="00483735" w:rsidRDefault="00C7554A" w:rsidP="004310F8">
            <w:pPr>
              <w:spacing w:after="0"/>
              <w:rPr>
                <w:rFonts w:ascii="Times New Roman" w:hAnsi="Times New Roman" w:cs="Times New Roman"/>
                <w:sz w:val="24"/>
                <w:szCs w:val="24"/>
                <w:lang w:val="en-US"/>
              </w:rPr>
            </w:pPr>
          </w:p>
        </w:tc>
        <w:tc>
          <w:tcPr>
            <w:tcW w:w="6518" w:type="dxa"/>
            <w:gridSpan w:val="2"/>
          </w:tcPr>
          <w:p w:rsidR="00C7554A" w:rsidRPr="00483735" w:rsidRDefault="00C7554A" w:rsidP="004310F8">
            <w:pPr>
              <w:spacing w:after="0"/>
              <w:rPr>
                <w:rFonts w:ascii="Times New Roman" w:hAnsi="Times New Roman" w:cs="Times New Roman"/>
                <w:color w:val="000000" w:themeColor="text1"/>
                <w:sz w:val="24"/>
                <w:szCs w:val="24"/>
              </w:rPr>
            </w:pPr>
            <w:r w:rsidRPr="00483735">
              <w:rPr>
                <w:rFonts w:ascii="Times New Roman" w:hAnsi="Times New Roman" w:cs="Times New Roman"/>
                <w:color w:val="000000" w:themeColor="text1"/>
                <w:sz w:val="24"/>
                <w:szCs w:val="24"/>
              </w:rPr>
              <w:t>Аттракцион «Батут»</w:t>
            </w:r>
          </w:p>
          <w:p w:rsidR="00C7554A" w:rsidRPr="00483735" w:rsidRDefault="00C7554A" w:rsidP="004310F8">
            <w:pPr>
              <w:spacing w:after="0"/>
              <w:rPr>
                <w:rFonts w:ascii="Times New Roman" w:hAnsi="Times New Roman" w:cs="Times New Roman"/>
                <w:color w:val="000000" w:themeColor="text1"/>
                <w:sz w:val="24"/>
                <w:szCs w:val="24"/>
              </w:rPr>
            </w:pPr>
            <w:r w:rsidRPr="00483735">
              <w:rPr>
                <w:rFonts w:ascii="Times New Roman" w:hAnsi="Times New Roman" w:cs="Times New Roman"/>
                <w:color w:val="000000" w:themeColor="text1"/>
                <w:sz w:val="24"/>
                <w:szCs w:val="24"/>
              </w:rPr>
              <w:t>1 чел. (до 12 лет)</w:t>
            </w:r>
          </w:p>
        </w:tc>
      </w:tr>
      <w:tr w:rsidR="00C7554A" w:rsidRPr="00E515F8" w:rsidTr="004310F8">
        <w:trPr>
          <w:trHeight w:val="348"/>
          <w:jc w:val="center"/>
        </w:trPr>
        <w:tc>
          <w:tcPr>
            <w:tcW w:w="859" w:type="dxa"/>
            <w:vMerge/>
          </w:tcPr>
          <w:p w:rsidR="00C7554A" w:rsidRPr="00483735" w:rsidRDefault="00C7554A" w:rsidP="004310F8">
            <w:pPr>
              <w:spacing w:after="0"/>
              <w:rPr>
                <w:rFonts w:ascii="Times New Roman" w:hAnsi="Times New Roman" w:cs="Times New Roman"/>
                <w:sz w:val="24"/>
                <w:szCs w:val="24"/>
              </w:rPr>
            </w:pPr>
          </w:p>
        </w:tc>
        <w:tc>
          <w:tcPr>
            <w:tcW w:w="572" w:type="dxa"/>
          </w:tcPr>
          <w:p w:rsidR="00C7554A" w:rsidRPr="00483735" w:rsidRDefault="00C7554A" w:rsidP="004310F8">
            <w:pPr>
              <w:spacing w:after="0"/>
              <w:rPr>
                <w:rFonts w:ascii="Times New Roman" w:hAnsi="Times New Roman" w:cs="Times New Roman"/>
                <w:sz w:val="24"/>
                <w:szCs w:val="24"/>
              </w:rPr>
            </w:pPr>
            <w:r w:rsidRPr="00483735">
              <w:rPr>
                <w:rFonts w:ascii="Times New Roman" w:hAnsi="Times New Roman" w:cs="Times New Roman"/>
                <w:sz w:val="24"/>
                <w:szCs w:val="24"/>
              </w:rPr>
              <w:t>17.</w:t>
            </w:r>
          </w:p>
        </w:tc>
        <w:tc>
          <w:tcPr>
            <w:tcW w:w="6518" w:type="dxa"/>
            <w:gridSpan w:val="2"/>
          </w:tcPr>
          <w:p w:rsidR="00C7554A" w:rsidRPr="00483735" w:rsidRDefault="00C7554A" w:rsidP="004310F8">
            <w:pPr>
              <w:spacing w:after="0"/>
              <w:rPr>
                <w:rFonts w:ascii="Times New Roman" w:hAnsi="Times New Roman" w:cs="Times New Roman"/>
                <w:sz w:val="24"/>
                <w:szCs w:val="24"/>
              </w:rPr>
            </w:pPr>
            <w:r w:rsidRPr="00483735">
              <w:rPr>
                <w:rFonts w:ascii="Times New Roman" w:hAnsi="Times New Roman" w:cs="Times New Roman"/>
                <w:sz w:val="24"/>
                <w:szCs w:val="24"/>
              </w:rPr>
              <w:t>Комплекс аттракционов: "Лабиринт «Леопольд»", настольные игры (футбол, хоккей, интерактивный баскетбол, баскетбол)</w:t>
            </w:r>
          </w:p>
        </w:tc>
      </w:tr>
      <w:tr w:rsidR="00C7554A" w:rsidRPr="00E515F8" w:rsidTr="004310F8">
        <w:trPr>
          <w:trHeight w:val="292"/>
          <w:jc w:val="center"/>
        </w:trPr>
        <w:tc>
          <w:tcPr>
            <w:tcW w:w="859" w:type="dxa"/>
          </w:tcPr>
          <w:p w:rsidR="00C7554A" w:rsidRPr="00483735" w:rsidRDefault="00C7554A" w:rsidP="004310F8">
            <w:pPr>
              <w:spacing w:after="0"/>
              <w:rPr>
                <w:rFonts w:ascii="Times New Roman" w:hAnsi="Times New Roman" w:cs="Times New Roman"/>
                <w:sz w:val="24"/>
                <w:szCs w:val="24"/>
              </w:rPr>
            </w:pPr>
            <w:r w:rsidRPr="00483735">
              <w:rPr>
                <w:rFonts w:ascii="Times New Roman" w:hAnsi="Times New Roman" w:cs="Times New Roman"/>
                <w:sz w:val="24"/>
                <w:szCs w:val="24"/>
                <w:lang w:val="en-US"/>
              </w:rPr>
              <w:t>XIV</w:t>
            </w:r>
            <w:r w:rsidRPr="00483735">
              <w:rPr>
                <w:rFonts w:ascii="Times New Roman" w:hAnsi="Times New Roman" w:cs="Times New Roman"/>
                <w:sz w:val="24"/>
                <w:szCs w:val="24"/>
              </w:rPr>
              <w:t>.</w:t>
            </w:r>
          </w:p>
        </w:tc>
        <w:tc>
          <w:tcPr>
            <w:tcW w:w="572" w:type="dxa"/>
          </w:tcPr>
          <w:p w:rsidR="00C7554A" w:rsidRPr="00483735" w:rsidRDefault="00C7554A" w:rsidP="004310F8">
            <w:pPr>
              <w:spacing w:after="0"/>
              <w:rPr>
                <w:rFonts w:ascii="Times New Roman" w:hAnsi="Times New Roman" w:cs="Times New Roman"/>
                <w:sz w:val="24"/>
                <w:szCs w:val="24"/>
              </w:rPr>
            </w:pPr>
          </w:p>
          <w:p w:rsidR="00C7554A" w:rsidRPr="00483735" w:rsidRDefault="00C7554A" w:rsidP="004310F8">
            <w:pPr>
              <w:spacing w:after="0"/>
              <w:rPr>
                <w:rFonts w:ascii="Times New Roman" w:hAnsi="Times New Roman" w:cs="Times New Roman"/>
                <w:sz w:val="24"/>
                <w:szCs w:val="24"/>
              </w:rPr>
            </w:pPr>
            <w:r w:rsidRPr="00483735">
              <w:rPr>
                <w:rFonts w:ascii="Times New Roman" w:hAnsi="Times New Roman" w:cs="Times New Roman"/>
                <w:sz w:val="24"/>
                <w:szCs w:val="24"/>
              </w:rPr>
              <w:t>18.</w:t>
            </w:r>
          </w:p>
          <w:p w:rsidR="00C7554A" w:rsidRPr="00483735" w:rsidRDefault="00C7554A" w:rsidP="004310F8">
            <w:pPr>
              <w:spacing w:after="0"/>
              <w:rPr>
                <w:rFonts w:ascii="Times New Roman" w:hAnsi="Times New Roman" w:cs="Times New Roman"/>
                <w:sz w:val="24"/>
                <w:szCs w:val="24"/>
              </w:rPr>
            </w:pPr>
            <w:r w:rsidRPr="00483735">
              <w:rPr>
                <w:rFonts w:ascii="Times New Roman" w:hAnsi="Times New Roman" w:cs="Times New Roman"/>
                <w:sz w:val="24"/>
                <w:szCs w:val="24"/>
              </w:rPr>
              <w:lastRenderedPageBreak/>
              <w:t>19.</w:t>
            </w:r>
          </w:p>
        </w:tc>
        <w:tc>
          <w:tcPr>
            <w:tcW w:w="6518" w:type="dxa"/>
            <w:gridSpan w:val="2"/>
          </w:tcPr>
          <w:p w:rsidR="00C7554A" w:rsidRPr="00483735" w:rsidRDefault="00C7554A" w:rsidP="004310F8">
            <w:pPr>
              <w:spacing w:after="0"/>
              <w:rPr>
                <w:rFonts w:ascii="Times New Roman" w:hAnsi="Times New Roman" w:cs="Times New Roman"/>
                <w:sz w:val="24"/>
                <w:szCs w:val="24"/>
              </w:rPr>
            </w:pPr>
            <w:r w:rsidRPr="00483735">
              <w:rPr>
                <w:rFonts w:ascii="Times New Roman" w:hAnsi="Times New Roman" w:cs="Times New Roman"/>
                <w:sz w:val="24"/>
                <w:szCs w:val="24"/>
              </w:rPr>
              <w:lastRenderedPageBreak/>
              <w:t>Комплекс «Соляная пещера»</w:t>
            </w:r>
          </w:p>
          <w:p w:rsidR="00C7554A" w:rsidRPr="00483735" w:rsidRDefault="00C7554A" w:rsidP="004310F8">
            <w:pPr>
              <w:spacing w:after="0"/>
              <w:rPr>
                <w:rFonts w:ascii="Times New Roman" w:hAnsi="Times New Roman" w:cs="Times New Roman"/>
                <w:sz w:val="24"/>
                <w:szCs w:val="24"/>
              </w:rPr>
            </w:pPr>
            <w:r w:rsidRPr="00483735">
              <w:rPr>
                <w:rFonts w:ascii="Times New Roman" w:hAnsi="Times New Roman" w:cs="Times New Roman"/>
                <w:sz w:val="24"/>
                <w:szCs w:val="24"/>
              </w:rPr>
              <w:t>- для взрослых*;</w:t>
            </w:r>
          </w:p>
          <w:p w:rsidR="00C7554A" w:rsidRPr="00483735" w:rsidRDefault="00C7554A" w:rsidP="004310F8">
            <w:pPr>
              <w:spacing w:after="0"/>
              <w:rPr>
                <w:rFonts w:ascii="Times New Roman" w:hAnsi="Times New Roman" w:cs="Times New Roman"/>
                <w:sz w:val="24"/>
                <w:szCs w:val="24"/>
              </w:rPr>
            </w:pPr>
            <w:r w:rsidRPr="00483735">
              <w:rPr>
                <w:rFonts w:ascii="Times New Roman" w:hAnsi="Times New Roman" w:cs="Times New Roman"/>
                <w:sz w:val="24"/>
                <w:szCs w:val="24"/>
              </w:rPr>
              <w:lastRenderedPageBreak/>
              <w:t>- для детей</w:t>
            </w:r>
          </w:p>
        </w:tc>
      </w:tr>
      <w:tr w:rsidR="00C7554A" w:rsidRPr="00483735" w:rsidTr="004310F8">
        <w:trPr>
          <w:gridAfter w:val="1"/>
          <w:wAfter w:w="21" w:type="dxa"/>
          <w:trHeight w:val="99"/>
          <w:jc w:val="center"/>
        </w:trPr>
        <w:tc>
          <w:tcPr>
            <w:tcW w:w="859" w:type="dxa"/>
          </w:tcPr>
          <w:p w:rsidR="00C7554A" w:rsidRPr="00483735" w:rsidRDefault="00C7554A" w:rsidP="004310F8">
            <w:pPr>
              <w:spacing w:after="0"/>
              <w:rPr>
                <w:rFonts w:ascii="Times New Roman" w:hAnsi="Times New Roman" w:cs="Times New Roman"/>
                <w:sz w:val="24"/>
                <w:szCs w:val="24"/>
              </w:rPr>
            </w:pPr>
            <w:r w:rsidRPr="00483735">
              <w:rPr>
                <w:rFonts w:ascii="Times New Roman" w:hAnsi="Times New Roman" w:cs="Times New Roman"/>
                <w:sz w:val="24"/>
                <w:szCs w:val="24"/>
                <w:lang w:val="en-US"/>
              </w:rPr>
              <w:lastRenderedPageBreak/>
              <w:t>XV.</w:t>
            </w:r>
          </w:p>
        </w:tc>
        <w:tc>
          <w:tcPr>
            <w:tcW w:w="572" w:type="dxa"/>
          </w:tcPr>
          <w:p w:rsidR="00C7554A" w:rsidRPr="00483735" w:rsidRDefault="00C7554A" w:rsidP="004310F8">
            <w:pPr>
              <w:spacing w:after="0"/>
              <w:rPr>
                <w:rFonts w:ascii="Times New Roman" w:hAnsi="Times New Roman" w:cs="Times New Roman"/>
                <w:sz w:val="24"/>
                <w:szCs w:val="24"/>
              </w:rPr>
            </w:pPr>
          </w:p>
        </w:tc>
        <w:tc>
          <w:tcPr>
            <w:tcW w:w="6497" w:type="dxa"/>
          </w:tcPr>
          <w:p w:rsidR="00C7554A" w:rsidRPr="00483735" w:rsidRDefault="00C7554A" w:rsidP="004310F8">
            <w:pPr>
              <w:spacing w:after="0"/>
              <w:rPr>
                <w:rFonts w:ascii="Times New Roman" w:hAnsi="Times New Roman" w:cs="Times New Roman"/>
                <w:color w:val="000000" w:themeColor="text1"/>
                <w:sz w:val="24"/>
                <w:szCs w:val="24"/>
              </w:rPr>
            </w:pPr>
            <w:r w:rsidRPr="00483735">
              <w:rPr>
                <w:rFonts w:ascii="Times New Roman" w:hAnsi="Times New Roman" w:cs="Times New Roman"/>
                <w:sz w:val="24"/>
                <w:szCs w:val="24"/>
              </w:rPr>
              <w:t>Комната отдыха для спортсменов</w:t>
            </w:r>
          </w:p>
        </w:tc>
      </w:tr>
      <w:tr w:rsidR="00C7554A" w:rsidRPr="00E515F8" w:rsidTr="004310F8">
        <w:trPr>
          <w:trHeight w:val="97"/>
          <w:jc w:val="center"/>
        </w:trPr>
        <w:tc>
          <w:tcPr>
            <w:tcW w:w="859" w:type="dxa"/>
          </w:tcPr>
          <w:p w:rsidR="00C7554A" w:rsidRPr="00483735" w:rsidRDefault="00C7554A" w:rsidP="004310F8">
            <w:pPr>
              <w:spacing w:after="0"/>
              <w:rPr>
                <w:rFonts w:ascii="Times New Roman" w:hAnsi="Times New Roman" w:cs="Times New Roman"/>
                <w:sz w:val="24"/>
                <w:szCs w:val="24"/>
                <w:lang w:val="en-US"/>
              </w:rPr>
            </w:pPr>
          </w:p>
        </w:tc>
        <w:tc>
          <w:tcPr>
            <w:tcW w:w="572" w:type="dxa"/>
          </w:tcPr>
          <w:p w:rsidR="00C7554A" w:rsidRPr="00483735" w:rsidRDefault="00C7554A" w:rsidP="004310F8">
            <w:pPr>
              <w:spacing w:after="0"/>
              <w:rPr>
                <w:rFonts w:ascii="Times New Roman" w:hAnsi="Times New Roman" w:cs="Times New Roman"/>
                <w:sz w:val="24"/>
                <w:szCs w:val="24"/>
              </w:rPr>
            </w:pPr>
            <w:r w:rsidRPr="00483735">
              <w:rPr>
                <w:rFonts w:ascii="Times New Roman" w:hAnsi="Times New Roman" w:cs="Times New Roman"/>
                <w:sz w:val="24"/>
                <w:szCs w:val="24"/>
              </w:rPr>
              <w:t>20.</w:t>
            </w:r>
          </w:p>
        </w:tc>
        <w:tc>
          <w:tcPr>
            <w:tcW w:w="6518" w:type="dxa"/>
            <w:gridSpan w:val="2"/>
          </w:tcPr>
          <w:p w:rsidR="00C7554A" w:rsidRPr="00483735" w:rsidRDefault="00C7554A" w:rsidP="004310F8">
            <w:pPr>
              <w:spacing w:after="0"/>
              <w:rPr>
                <w:rFonts w:ascii="Times New Roman" w:hAnsi="Times New Roman" w:cs="Times New Roman"/>
                <w:sz w:val="24"/>
                <w:szCs w:val="24"/>
              </w:rPr>
            </w:pPr>
            <w:r w:rsidRPr="00483735">
              <w:rPr>
                <w:rFonts w:ascii="Times New Roman" w:hAnsi="Times New Roman" w:cs="Times New Roman"/>
                <w:sz w:val="24"/>
                <w:szCs w:val="24"/>
              </w:rPr>
              <w:t>-для взрослых</w:t>
            </w:r>
          </w:p>
        </w:tc>
      </w:tr>
      <w:tr w:rsidR="00C7554A" w:rsidRPr="00E515F8" w:rsidTr="004310F8">
        <w:trPr>
          <w:trHeight w:val="97"/>
          <w:jc w:val="center"/>
        </w:trPr>
        <w:tc>
          <w:tcPr>
            <w:tcW w:w="859" w:type="dxa"/>
          </w:tcPr>
          <w:p w:rsidR="00C7554A" w:rsidRPr="00483735" w:rsidRDefault="00C7554A" w:rsidP="004310F8">
            <w:pPr>
              <w:spacing w:after="0"/>
              <w:rPr>
                <w:rFonts w:ascii="Times New Roman" w:hAnsi="Times New Roman" w:cs="Times New Roman"/>
                <w:sz w:val="24"/>
                <w:szCs w:val="24"/>
                <w:lang w:val="en-US"/>
              </w:rPr>
            </w:pPr>
          </w:p>
        </w:tc>
        <w:tc>
          <w:tcPr>
            <w:tcW w:w="572" w:type="dxa"/>
          </w:tcPr>
          <w:p w:rsidR="00C7554A" w:rsidRPr="00483735" w:rsidRDefault="00C7554A" w:rsidP="004310F8">
            <w:pPr>
              <w:spacing w:after="0"/>
              <w:rPr>
                <w:rFonts w:ascii="Times New Roman" w:hAnsi="Times New Roman" w:cs="Times New Roman"/>
                <w:sz w:val="24"/>
                <w:szCs w:val="24"/>
              </w:rPr>
            </w:pPr>
            <w:r w:rsidRPr="00483735">
              <w:rPr>
                <w:rFonts w:ascii="Times New Roman" w:hAnsi="Times New Roman" w:cs="Times New Roman"/>
                <w:sz w:val="24"/>
                <w:szCs w:val="24"/>
              </w:rPr>
              <w:t>21.</w:t>
            </w:r>
          </w:p>
        </w:tc>
        <w:tc>
          <w:tcPr>
            <w:tcW w:w="6518" w:type="dxa"/>
            <w:gridSpan w:val="2"/>
          </w:tcPr>
          <w:p w:rsidR="00C7554A" w:rsidRPr="00483735" w:rsidRDefault="00C7554A" w:rsidP="004310F8">
            <w:pPr>
              <w:spacing w:after="0"/>
              <w:rPr>
                <w:rFonts w:ascii="Times New Roman" w:hAnsi="Times New Roman" w:cs="Times New Roman"/>
                <w:sz w:val="24"/>
                <w:szCs w:val="24"/>
              </w:rPr>
            </w:pPr>
            <w:r w:rsidRPr="00483735">
              <w:rPr>
                <w:rFonts w:ascii="Times New Roman" w:hAnsi="Times New Roman" w:cs="Times New Roman"/>
                <w:sz w:val="24"/>
                <w:szCs w:val="24"/>
              </w:rPr>
              <w:t>- для детей</w:t>
            </w:r>
          </w:p>
        </w:tc>
      </w:tr>
    </w:tbl>
    <w:p w:rsidR="00C7554A" w:rsidRDefault="00C7554A" w:rsidP="00C7554A">
      <w:pPr>
        <w:suppressAutoHyphens/>
        <w:spacing w:after="0" w:line="200" w:lineRule="exact"/>
        <w:rPr>
          <w:rFonts w:ascii="Times New Roman" w:eastAsia="Times New Roman" w:hAnsi="Times New Roman" w:cs="Calibri"/>
          <w:kern w:val="2"/>
          <w:sz w:val="24"/>
          <w:szCs w:val="24"/>
          <w:lang w:eastAsia="ar-SA"/>
        </w:rPr>
      </w:pPr>
    </w:p>
    <w:tbl>
      <w:tblPr>
        <w:tblStyle w:val="10"/>
        <w:tblW w:w="7995" w:type="dxa"/>
        <w:tblInd w:w="1101" w:type="dxa"/>
        <w:tblLayout w:type="fixed"/>
        <w:tblLook w:val="04A0"/>
      </w:tblPr>
      <w:tblGrid>
        <w:gridCol w:w="1134"/>
        <w:gridCol w:w="6861"/>
      </w:tblGrid>
      <w:tr w:rsidR="00C7554A" w:rsidRPr="005F7B45" w:rsidTr="004310F8">
        <w:trPr>
          <w:trHeight w:val="227"/>
        </w:trPr>
        <w:tc>
          <w:tcPr>
            <w:tcW w:w="1134" w:type="dxa"/>
          </w:tcPr>
          <w:p w:rsidR="00C7554A" w:rsidRPr="005F7B45" w:rsidRDefault="00C7554A" w:rsidP="004310F8">
            <w:pPr>
              <w:spacing w:before="100" w:beforeAutospacing="1" w:after="100" w:afterAutospacing="1"/>
              <w:jc w:val="center"/>
              <w:rPr>
                <w:b/>
                <w:color w:val="000000"/>
                <w:u w:val="single"/>
              </w:rPr>
            </w:pPr>
          </w:p>
        </w:tc>
        <w:tc>
          <w:tcPr>
            <w:tcW w:w="6861" w:type="dxa"/>
            <w:vAlign w:val="center"/>
          </w:tcPr>
          <w:p w:rsidR="00C7554A" w:rsidRPr="005F7B45" w:rsidRDefault="00C7554A" w:rsidP="004310F8">
            <w:pPr>
              <w:jc w:val="center"/>
              <w:rPr>
                <w:b/>
                <w:color w:val="000000" w:themeColor="text1"/>
              </w:rPr>
            </w:pPr>
            <w:r w:rsidRPr="005F7B45">
              <w:rPr>
                <w:b/>
                <w:color w:val="000000" w:themeColor="text1"/>
              </w:rPr>
              <w:t>Наименование</w:t>
            </w:r>
          </w:p>
        </w:tc>
      </w:tr>
      <w:tr w:rsidR="00C7554A" w:rsidRPr="005F7B45" w:rsidTr="004310F8">
        <w:trPr>
          <w:trHeight w:val="242"/>
        </w:trPr>
        <w:tc>
          <w:tcPr>
            <w:tcW w:w="1134" w:type="dxa"/>
            <w:vMerge w:val="restart"/>
          </w:tcPr>
          <w:p w:rsidR="00C7554A" w:rsidRPr="005F7B45" w:rsidRDefault="00C7554A" w:rsidP="004310F8">
            <w:pPr>
              <w:rPr>
                <w:b/>
                <w:color w:val="000000" w:themeColor="text1"/>
                <w:lang w:val="en-US"/>
              </w:rPr>
            </w:pPr>
            <w:r w:rsidRPr="005F7B45">
              <w:rPr>
                <w:b/>
                <w:color w:val="000000" w:themeColor="text1"/>
                <w:lang w:val="en-US"/>
              </w:rPr>
              <w:t>I.</w:t>
            </w:r>
          </w:p>
        </w:tc>
        <w:tc>
          <w:tcPr>
            <w:tcW w:w="6861" w:type="dxa"/>
          </w:tcPr>
          <w:p w:rsidR="00C7554A" w:rsidRPr="005F7B45" w:rsidRDefault="00C7554A" w:rsidP="004310F8">
            <w:pPr>
              <w:rPr>
                <w:b/>
                <w:color w:val="000000" w:themeColor="text1"/>
              </w:rPr>
            </w:pPr>
            <w:r w:rsidRPr="005F7B45">
              <w:rPr>
                <w:b/>
                <w:color w:val="000000" w:themeColor="text1"/>
              </w:rPr>
              <w:t>Абонемент плавания:</w:t>
            </w:r>
          </w:p>
        </w:tc>
      </w:tr>
      <w:tr w:rsidR="00C7554A" w:rsidRPr="005F7B45" w:rsidTr="004310F8">
        <w:trPr>
          <w:trHeight w:val="247"/>
        </w:trPr>
        <w:tc>
          <w:tcPr>
            <w:tcW w:w="1134" w:type="dxa"/>
            <w:vMerge/>
          </w:tcPr>
          <w:p w:rsidR="00C7554A" w:rsidRPr="005F7B45" w:rsidRDefault="00C7554A" w:rsidP="004310F8">
            <w:pPr>
              <w:rPr>
                <w:lang w:val="en-US"/>
              </w:rPr>
            </w:pPr>
          </w:p>
        </w:tc>
        <w:tc>
          <w:tcPr>
            <w:tcW w:w="6861" w:type="dxa"/>
            <w:vAlign w:val="center"/>
          </w:tcPr>
          <w:p w:rsidR="00C7554A" w:rsidRPr="005F7B45" w:rsidRDefault="00C7554A" w:rsidP="004310F8">
            <w:pPr>
              <w:rPr>
                <w:b/>
                <w:color w:val="000000" w:themeColor="text1"/>
              </w:rPr>
            </w:pPr>
            <w:r w:rsidRPr="005F7B45">
              <w:t>- для взрослых</w:t>
            </w:r>
          </w:p>
        </w:tc>
      </w:tr>
      <w:tr w:rsidR="00C7554A" w:rsidRPr="005F7B45" w:rsidTr="004310F8">
        <w:trPr>
          <w:trHeight w:val="238"/>
        </w:trPr>
        <w:tc>
          <w:tcPr>
            <w:tcW w:w="1134" w:type="dxa"/>
            <w:vMerge/>
          </w:tcPr>
          <w:p w:rsidR="00C7554A" w:rsidRPr="005F7B45" w:rsidRDefault="00C7554A" w:rsidP="004310F8">
            <w:pPr>
              <w:rPr>
                <w:lang w:val="en-US"/>
              </w:rPr>
            </w:pPr>
          </w:p>
        </w:tc>
        <w:tc>
          <w:tcPr>
            <w:tcW w:w="6861" w:type="dxa"/>
            <w:vAlign w:val="center"/>
          </w:tcPr>
          <w:p w:rsidR="00C7554A" w:rsidRPr="005F7B45" w:rsidRDefault="00C7554A" w:rsidP="004310F8">
            <w:pPr>
              <w:rPr>
                <w:b/>
                <w:color w:val="000000" w:themeColor="text1"/>
              </w:rPr>
            </w:pPr>
            <w:r w:rsidRPr="005F7B45">
              <w:t>- для детей</w:t>
            </w:r>
          </w:p>
        </w:tc>
      </w:tr>
      <w:tr w:rsidR="00C7554A" w:rsidRPr="005F7B45" w:rsidTr="004310F8">
        <w:trPr>
          <w:trHeight w:val="227"/>
        </w:trPr>
        <w:tc>
          <w:tcPr>
            <w:tcW w:w="1134" w:type="dxa"/>
            <w:vMerge w:val="restart"/>
          </w:tcPr>
          <w:p w:rsidR="00C7554A" w:rsidRPr="005F7B45" w:rsidRDefault="00C7554A" w:rsidP="004310F8">
            <w:pPr>
              <w:rPr>
                <w:b/>
                <w:color w:val="000000" w:themeColor="text1"/>
                <w:lang w:val="en-US"/>
              </w:rPr>
            </w:pPr>
            <w:r w:rsidRPr="005F7B45">
              <w:rPr>
                <w:b/>
                <w:color w:val="000000" w:themeColor="text1"/>
                <w:lang w:val="en-US"/>
              </w:rPr>
              <w:t>II.</w:t>
            </w:r>
          </w:p>
        </w:tc>
        <w:tc>
          <w:tcPr>
            <w:tcW w:w="6861" w:type="dxa"/>
          </w:tcPr>
          <w:p w:rsidR="00C7554A" w:rsidRPr="005F7B45" w:rsidRDefault="00C7554A" w:rsidP="004310F8">
            <w:pPr>
              <w:rPr>
                <w:color w:val="000000" w:themeColor="text1"/>
              </w:rPr>
            </w:pPr>
            <w:r w:rsidRPr="005F7B45">
              <w:rPr>
                <w:b/>
                <w:color w:val="000000" w:themeColor="text1"/>
              </w:rPr>
              <w:t>Абонемент занятий в тренажерном зале:</w:t>
            </w:r>
          </w:p>
        </w:tc>
      </w:tr>
      <w:tr w:rsidR="00C7554A" w:rsidRPr="005F7B45" w:rsidTr="004310F8">
        <w:trPr>
          <w:trHeight w:val="147"/>
        </w:trPr>
        <w:tc>
          <w:tcPr>
            <w:tcW w:w="1134" w:type="dxa"/>
            <w:vMerge/>
          </w:tcPr>
          <w:p w:rsidR="00C7554A" w:rsidRPr="005F7B45" w:rsidRDefault="00C7554A" w:rsidP="004310F8">
            <w:pPr>
              <w:rPr>
                <w:b/>
                <w:color w:val="000000" w:themeColor="text1"/>
              </w:rPr>
            </w:pPr>
          </w:p>
        </w:tc>
        <w:tc>
          <w:tcPr>
            <w:tcW w:w="6861" w:type="dxa"/>
          </w:tcPr>
          <w:p w:rsidR="00C7554A" w:rsidRPr="005F7B45" w:rsidRDefault="00C7554A" w:rsidP="004310F8">
            <w:pPr>
              <w:rPr>
                <w:b/>
                <w:color w:val="000000" w:themeColor="text1"/>
              </w:rPr>
            </w:pPr>
            <w:r w:rsidRPr="005F7B45">
              <w:rPr>
                <w:b/>
                <w:color w:val="000000" w:themeColor="text1"/>
              </w:rPr>
              <w:t>для взрослых (от 14 лет):</w:t>
            </w:r>
          </w:p>
        </w:tc>
      </w:tr>
      <w:tr w:rsidR="00C7554A" w:rsidRPr="005F7B45" w:rsidTr="004310F8">
        <w:trPr>
          <w:trHeight w:val="147"/>
        </w:trPr>
        <w:tc>
          <w:tcPr>
            <w:tcW w:w="1134" w:type="dxa"/>
            <w:vMerge/>
          </w:tcPr>
          <w:p w:rsidR="00C7554A" w:rsidRPr="005F7B45" w:rsidRDefault="00C7554A" w:rsidP="004310F8"/>
        </w:tc>
        <w:tc>
          <w:tcPr>
            <w:tcW w:w="6861" w:type="dxa"/>
          </w:tcPr>
          <w:p w:rsidR="00C7554A" w:rsidRPr="005F7B45" w:rsidRDefault="00C7554A" w:rsidP="004310F8">
            <w:pPr>
              <w:rPr>
                <w:color w:val="000000" w:themeColor="text1"/>
              </w:rPr>
            </w:pPr>
            <w:r w:rsidRPr="005F7B45">
              <w:rPr>
                <w:b/>
                <w:color w:val="000000" w:themeColor="text1"/>
              </w:rPr>
              <w:t>без бассейна:</w:t>
            </w:r>
          </w:p>
        </w:tc>
      </w:tr>
      <w:tr w:rsidR="00C7554A" w:rsidRPr="005F7B45" w:rsidTr="004310F8">
        <w:trPr>
          <w:trHeight w:val="658"/>
        </w:trPr>
        <w:tc>
          <w:tcPr>
            <w:tcW w:w="1134" w:type="dxa"/>
            <w:vMerge/>
            <w:tcBorders>
              <w:bottom w:val="single" w:sz="6" w:space="0" w:color="000000"/>
            </w:tcBorders>
          </w:tcPr>
          <w:p w:rsidR="00C7554A" w:rsidRPr="005F7B45" w:rsidRDefault="00C7554A" w:rsidP="004310F8"/>
        </w:tc>
        <w:tc>
          <w:tcPr>
            <w:tcW w:w="6861" w:type="dxa"/>
            <w:tcBorders>
              <w:bottom w:val="single" w:sz="6" w:space="0" w:color="000000"/>
            </w:tcBorders>
            <w:vAlign w:val="center"/>
          </w:tcPr>
          <w:p w:rsidR="00C7554A" w:rsidRPr="005F7B45" w:rsidRDefault="00C7554A" w:rsidP="004310F8">
            <w:pPr>
              <w:rPr>
                <w:b/>
                <w:color w:val="000000" w:themeColor="text1"/>
              </w:rPr>
            </w:pPr>
            <w:r w:rsidRPr="005F7B45">
              <w:t>- утро (10:00 – 17:00)</w:t>
            </w:r>
          </w:p>
        </w:tc>
      </w:tr>
      <w:tr w:rsidR="00C7554A" w:rsidRPr="005F7B45" w:rsidTr="004310F8">
        <w:trPr>
          <w:trHeight w:val="485"/>
        </w:trPr>
        <w:tc>
          <w:tcPr>
            <w:tcW w:w="1134" w:type="dxa"/>
            <w:vMerge/>
            <w:tcBorders>
              <w:bottom w:val="single" w:sz="6" w:space="0" w:color="000000"/>
            </w:tcBorders>
          </w:tcPr>
          <w:p w:rsidR="00C7554A" w:rsidRPr="005F7B45" w:rsidRDefault="00C7554A" w:rsidP="004310F8"/>
        </w:tc>
        <w:tc>
          <w:tcPr>
            <w:tcW w:w="6861" w:type="dxa"/>
            <w:tcBorders>
              <w:bottom w:val="single" w:sz="6" w:space="0" w:color="000000"/>
            </w:tcBorders>
            <w:vAlign w:val="center"/>
          </w:tcPr>
          <w:p w:rsidR="00C7554A" w:rsidRPr="005F7B45" w:rsidRDefault="00C7554A" w:rsidP="004310F8">
            <w:pPr>
              <w:rPr>
                <w:b/>
                <w:color w:val="000000" w:themeColor="text1"/>
              </w:rPr>
            </w:pPr>
            <w:r w:rsidRPr="005F7B45">
              <w:t>- вечер (17:00 – 21:00)</w:t>
            </w:r>
          </w:p>
        </w:tc>
      </w:tr>
      <w:tr w:rsidR="00C7554A" w:rsidRPr="005F7B45" w:rsidTr="004310F8">
        <w:trPr>
          <w:trHeight w:val="147"/>
        </w:trPr>
        <w:tc>
          <w:tcPr>
            <w:tcW w:w="1134" w:type="dxa"/>
            <w:vMerge/>
          </w:tcPr>
          <w:p w:rsidR="00C7554A" w:rsidRPr="005F7B45" w:rsidRDefault="00C7554A" w:rsidP="004310F8">
            <w:pPr>
              <w:rPr>
                <w:b/>
              </w:rPr>
            </w:pPr>
          </w:p>
        </w:tc>
        <w:tc>
          <w:tcPr>
            <w:tcW w:w="6861" w:type="dxa"/>
          </w:tcPr>
          <w:p w:rsidR="00C7554A" w:rsidRPr="005F7B45" w:rsidRDefault="00C7554A" w:rsidP="004310F8">
            <w:pPr>
              <w:rPr>
                <w:color w:val="000000" w:themeColor="text1"/>
              </w:rPr>
            </w:pPr>
            <w:r w:rsidRPr="005F7B45">
              <w:rPr>
                <w:b/>
                <w:color w:val="000000" w:themeColor="text1"/>
              </w:rPr>
              <w:t>с бассейном:</w:t>
            </w:r>
          </w:p>
        </w:tc>
      </w:tr>
      <w:tr w:rsidR="00C7554A" w:rsidRPr="005F7B45" w:rsidTr="004310F8">
        <w:trPr>
          <w:trHeight w:val="485"/>
        </w:trPr>
        <w:tc>
          <w:tcPr>
            <w:tcW w:w="1134" w:type="dxa"/>
            <w:vMerge/>
            <w:tcBorders>
              <w:bottom w:val="single" w:sz="6" w:space="0" w:color="000000"/>
            </w:tcBorders>
          </w:tcPr>
          <w:p w:rsidR="00C7554A" w:rsidRPr="005F7B45" w:rsidRDefault="00C7554A" w:rsidP="004310F8">
            <w:pPr>
              <w:spacing w:before="100" w:beforeAutospacing="1" w:after="100" w:afterAutospacing="1"/>
              <w:jc w:val="center"/>
              <w:rPr>
                <w:b/>
                <w:color w:val="000000"/>
                <w:u w:val="single"/>
              </w:rPr>
            </w:pPr>
          </w:p>
        </w:tc>
        <w:tc>
          <w:tcPr>
            <w:tcW w:w="6861" w:type="dxa"/>
            <w:tcBorders>
              <w:bottom w:val="single" w:sz="6" w:space="0" w:color="000000"/>
            </w:tcBorders>
            <w:vAlign w:val="center"/>
          </w:tcPr>
          <w:p w:rsidR="00C7554A" w:rsidRPr="005F7B45" w:rsidRDefault="00C7554A" w:rsidP="004310F8">
            <w:pPr>
              <w:rPr>
                <w:b/>
                <w:color w:val="000000" w:themeColor="text1"/>
              </w:rPr>
            </w:pPr>
            <w:r w:rsidRPr="005F7B45">
              <w:t>- утро (10:00 – 17:00)</w:t>
            </w:r>
          </w:p>
        </w:tc>
      </w:tr>
      <w:tr w:rsidR="00C7554A" w:rsidRPr="005F7B45" w:rsidTr="004310F8">
        <w:trPr>
          <w:trHeight w:val="485"/>
        </w:trPr>
        <w:tc>
          <w:tcPr>
            <w:tcW w:w="1134" w:type="dxa"/>
            <w:vMerge/>
            <w:tcBorders>
              <w:bottom w:val="single" w:sz="6" w:space="0" w:color="000000"/>
            </w:tcBorders>
          </w:tcPr>
          <w:p w:rsidR="00C7554A" w:rsidRPr="005F7B45" w:rsidRDefault="00C7554A" w:rsidP="004310F8">
            <w:pPr>
              <w:spacing w:before="100" w:beforeAutospacing="1" w:after="100" w:afterAutospacing="1"/>
              <w:jc w:val="center"/>
              <w:rPr>
                <w:b/>
                <w:color w:val="000000"/>
                <w:u w:val="single"/>
              </w:rPr>
            </w:pPr>
          </w:p>
        </w:tc>
        <w:tc>
          <w:tcPr>
            <w:tcW w:w="6861" w:type="dxa"/>
            <w:tcBorders>
              <w:bottom w:val="single" w:sz="6" w:space="0" w:color="000000"/>
            </w:tcBorders>
            <w:vAlign w:val="center"/>
          </w:tcPr>
          <w:p w:rsidR="00C7554A" w:rsidRPr="005F7B45" w:rsidRDefault="00C7554A" w:rsidP="004310F8">
            <w:pPr>
              <w:rPr>
                <w:b/>
                <w:color w:val="000000" w:themeColor="text1"/>
              </w:rPr>
            </w:pPr>
            <w:r w:rsidRPr="005F7B45">
              <w:t>- вечер (17:00 – 21:00)</w:t>
            </w:r>
          </w:p>
        </w:tc>
      </w:tr>
      <w:tr w:rsidR="00C7554A" w:rsidRPr="005F7B45" w:rsidTr="004310F8">
        <w:trPr>
          <w:trHeight w:val="416"/>
        </w:trPr>
        <w:tc>
          <w:tcPr>
            <w:tcW w:w="1134" w:type="dxa"/>
            <w:vMerge/>
          </w:tcPr>
          <w:p w:rsidR="00C7554A" w:rsidRPr="005F7B45" w:rsidRDefault="00C7554A" w:rsidP="004310F8">
            <w:pPr>
              <w:spacing w:before="100" w:beforeAutospacing="1" w:after="100" w:afterAutospacing="1"/>
              <w:jc w:val="center"/>
              <w:rPr>
                <w:b/>
                <w:color w:val="000000"/>
                <w:u w:val="single"/>
              </w:rPr>
            </w:pPr>
          </w:p>
        </w:tc>
        <w:tc>
          <w:tcPr>
            <w:tcW w:w="6861" w:type="dxa"/>
          </w:tcPr>
          <w:p w:rsidR="00C7554A" w:rsidRPr="005F7B45" w:rsidRDefault="00C7554A" w:rsidP="004310F8">
            <w:pPr>
              <w:spacing w:before="120" w:after="120"/>
              <w:rPr>
                <w:b/>
              </w:rPr>
            </w:pPr>
            <w:r w:rsidRPr="005F7B45">
              <w:rPr>
                <w:b/>
                <w:color w:val="000000" w:themeColor="text1"/>
              </w:rPr>
              <w:t>для детей (до 14 лет):</w:t>
            </w:r>
          </w:p>
        </w:tc>
      </w:tr>
      <w:tr w:rsidR="00C7554A" w:rsidRPr="005F7B45" w:rsidTr="004310F8">
        <w:trPr>
          <w:trHeight w:val="468"/>
        </w:trPr>
        <w:tc>
          <w:tcPr>
            <w:tcW w:w="1134" w:type="dxa"/>
            <w:vMerge/>
          </w:tcPr>
          <w:p w:rsidR="00C7554A" w:rsidRPr="005F7B45" w:rsidRDefault="00C7554A" w:rsidP="004310F8">
            <w:pPr>
              <w:spacing w:before="100" w:beforeAutospacing="1" w:after="100" w:afterAutospacing="1"/>
              <w:jc w:val="center"/>
              <w:rPr>
                <w:b/>
                <w:color w:val="000000"/>
                <w:u w:val="single"/>
              </w:rPr>
            </w:pPr>
          </w:p>
        </w:tc>
        <w:tc>
          <w:tcPr>
            <w:tcW w:w="6861" w:type="dxa"/>
          </w:tcPr>
          <w:p w:rsidR="00C7554A" w:rsidRPr="005F7B45" w:rsidRDefault="00C7554A" w:rsidP="004310F8">
            <w:pPr>
              <w:spacing w:before="120" w:after="120"/>
              <w:rPr>
                <w:b/>
              </w:rPr>
            </w:pPr>
            <w:r w:rsidRPr="005F7B45">
              <w:rPr>
                <w:b/>
                <w:color w:val="000000" w:themeColor="text1"/>
              </w:rPr>
              <w:t>без бассейна:</w:t>
            </w:r>
          </w:p>
        </w:tc>
      </w:tr>
      <w:tr w:rsidR="00C7554A" w:rsidRPr="005F7B45" w:rsidTr="004310F8">
        <w:trPr>
          <w:trHeight w:val="484"/>
        </w:trPr>
        <w:tc>
          <w:tcPr>
            <w:tcW w:w="1134" w:type="dxa"/>
            <w:vMerge/>
            <w:tcBorders>
              <w:bottom w:val="single" w:sz="6" w:space="0" w:color="000000"/>
            </w:tcBorders>
          </w:tcPr>
          <w:p w:rsidR="00C7554A" w:rsidRPr="005F7B45" w:rsidRDefault="00C7554A" w:rsidP="004310F8">
            <w:pPr>
              <w:spacing w:before="100" w:beforeAutospacing="1" w:after="100" w:afterAutospacing="1"/>
              <w:jc w:val="center"/>
              <w:rPr>
                <w:b/>
                <w:color w:val="000000"/>
                <w:u w:val="single"/>
              </w:rPr>
            </w:pPr>
          </w:p>
        </w:tc>
        <w:tc>
          <w:tcPr>
            <w:tcW w:w="6861" w:type="dxa"/>
            <w:tcBorders>
              <w:bottom w:val="single" w:sz="6" w:space="0" w:color="000000"/>
            </w:tcBorders>
            <w:vAlign w:val="center"/>
          </w:tcPr>
          <w:p w:rsidR="00C7554A" w:rsidRPr="005F7B45" w:rsidRDefault="00C7554A" w:rsidP="004310F8">
            <w:pPr>
              <w:rPr>
                <w:b/>
                <w:color w:val="000000" w:themeColor="text1"/>
              </w:rPr>
            </w:pPr>
            <w:r w:rsidRPr="005F7B45">
              <w:t>- утро (10:00 – 17:00)</w:t>
            </w:r>
          </w:p>
        </w:tc>
      </w:tr>
      <w:tr w:rsidR="00C7554A" w:rsidRPr="005F7B45" w:rsidTr="004310F8">
        <w:trPr>
          <w:trHeight w:val="499"/>
        </w:trPr>
        <w:tc>
          <w:tcPr>
            <w:tcW w:w="1134" w:type="dxa"/>
            <w:vMerge/>
            <w:tcBorders>
              <w:bottom w:val="single" w:sz="6" w:space="0" w:color="000000"/>
            </w:tcBorders>
          </w:tcPr>
          <w:p w:rsidR="00C7554A" w:rsidRPr="005F7B45" w:rsidRDefault="00C7554A" w:rsidP="004310F8">
            <w:pPr>
              <w:spacing w:before="100" w:beforeAutospacing="1" w:after="100" w:afterAutospacing="1"/>
              <w:jc w:val="center"/>
              <w:rPr>
                <w:b/>
                <w:color w:val="000000"/>
                <w:u w:val="single"/>
              </w:rPr>
            </w:pPr>
          </w:p>
        </w:tc>
        <w:tc>
          <w:tcPr>
            <w:tcW w:w="6861" w:type="dxa"/>
            <w:tcBorders>
              <w:bottom w:val="single" w:sz="6" w:space="0" w:color="000000"/>
            </w:tcBorders>
            <w:vAlign w:val="center"/>
          </w:tcPr>
          <w:p w:rsidR="00C7554A" w:rsidRPr="005F7B45" w:rsidRDefault="00C7554A" w:rsidP="004310F8">
            <w:pPr>
              <w:rPr>
                <w:b/>
                <w:color w:val="000000" w:themeColor="text1"/>
              </w:rPr>
            </w:pPr>
            <w:r w:rsidRPr="005F7B45">
              <w:t>- вечер (17:00 – 21:00)</w:t>
            </w:r>
          </w:p>
        </w:tc>
      </w:tr>
      <w:tr w:rsidR="00C7554A" w:rsidRPr="005F7B45" w:rsidTr="004310F8">
        <w:trPr>
          <w:trHeight w:val="468"/>
        </w:trPr>
        <w:tc>
          <w:tcPr>
            <w:tcW w:w="1134" w:type="dxa"/>
            <w:vMerge/>
          </w:tcPr>
          <w:p w:rsidR="00C7554A" w:rsidRPr="005F7B45" w:rsidRDefault="00C7554A" w:rsidP="004310F8">
            <w:pPr>
              <w:spacing w:before="100" w:beforeAutospacing="1" w:after="100" w:afterAutospacing="1"/>
              <w:jc w:val="center"/>
              <w:rPr>
                <w:b/>
                <w:color w:val="000000"/>
                <w:u w:val="single"/>
              </w:rPr>
            </w:pPr>
          </w:p>
        </w:tc>
        <w:tc>
          <w:tcPr>
            <w:tcW w:w="6861" w:type="dxa"/>
          </w:tcPr>
          <w:p w:rsidR="00C7554A" w:rsidRPr="005F7B45" w:rsidRDefault="00C7554A" w:rsidP="004310F8">
            <w:pPr>
              <w:spacing w:before="120" w:after="120"/>
              <w:rPr>
                <w:b/>
              </w:rPr>
            </w:pPr>
            <w:r w:rsidRPr="005F7B45">
              <w:rPr>
                <w:b/>
                <w:color w:val="000000" w:themeColor="text1"/>
              </w:rPr>
              <w:t>с бассейном:</w:t>
            </w:r>
          </w:p>
        </w:tc>
      </w:tr>
      <w:tr w:rsidR="00C7554A" w:rsidRPr="005F7B45" w:rsidTr="004310F8">
        <w:trPr>
          <w:trHeight w:val="484"/>
        </w:trPr>
        <w:tc>
          <w:tcPr>
            <w:tcW w:w="1134" w:type="dxa"/>
            <w:vMerge/>
            <w:tcBorders>
              <w:bottom w:val="single" w:sz="6" w:space="0" w:color="000000"/>
            </w:tcBorders>
          </w:tcPr>
          <w:p w:rsidR="00C7554A" w:rsidRPr="005F7B45" w:rsidRDefault="00C7554A" w:rsidP="004310F8">
            <w:pPr>
              <w:spacing w:before="100" w:beforeAutospacing="1" w:after="100" w:afterAutospacing="1"/>
              <w:jc w:val="center"/>
              <w:rPr>
                <w:b/>
                <w:color w:val="000000"/>
                <w:u w:val="single"/>
              </w:rPr>
            </w:pPr>
          </w:p>
        </w:tc>
        <w:tc>
          <w:tcPr>
            <w:tcW w:w="6861" w:type="dxa"/>
            <w:tcBorders>
              <w:bottom w:val="single" w:sz="6" w:space="0" w:color="000000"/>
            </w:tcBorders>
            <w:vAlign w:val="center"/>
          </w:tcPr>
          <w:p w:rsidR="00C7554A" w:rsidRPr="005F7B45" w:rsidRDefault="00C7554A" w:rsidP="004310F8">
            <w:pPr>
              <w:rPr>
                <w:b/>
                <w:color w:val="000000" w:themeColor="text1"/>
              </w:rPr>
            </w:pPr>
            <w:r w:rsidRPr="005F7B45">
              <w:t>- утро (10:00 – 17:00)</w:t>
            </w:r>
          </w:p>
        </w:tc>
      </w:tr>
      <w:tr w:rsidR="00C7554A" w:rsidRPr="005F7B45" w:rsidTr="004310F8">
        <w:trPr>
          <w:trHeight w:val="499"/>
        </w:trPr>
        <w:tc>
          <w:tcPr>
            <w:tcW w:w="1134" w:type="dxa"/>
            <w:vMerge/>
            <w:tcBorders>
              <w:bottom w:val="single" w:sz="6" w:space="0" w:color="000000"/>
            </w:tcBorders>
          </w:tcPr>
          <w:p w:rsidR="00C7554A" w:rsidRPr="005F7B45" w:rsidRDefault="00C7554A" w:rsidP="004310F8">
            <w:pPr>
              <w:spacing w:before="100" w:beforeAutospacing="1" w:after="100" w:afterAutospacing="1"/>
              <w:jc w:val="center"/>
              <w:rPr>
                <w:b/>
                <w:color w:val="000000"/>
                <w:u w:val="single"/>
              </w:rPr>
            </w:pPr>
          </w:p>
        </w:tc>
        <w:tc>
          <w:tcPr>
            <w:tcW w:w="6861" w:type="dxa"/>
            <w:tcBorders>
              <w:bottom w:val="single" w:sz="6" w:space="0" w:color="000000"/>
            </w:tcBorders>
            <w:vAlign w:val="center"/>
          </w:tcPr>
          <w:p w:rsidR="00C7554A" w:rsidRPr="005F7B45" w:rsidRDefault="00C7554A" w:rsidP="004310F8">
            <w:pPr>
              <w:rPr>
                <w:b/>
                <w:color w:val="000000" w:themeColor="text1"/>
              </w:rPr>
            </w:pPr>
            <w:r w:rsidRPr="005F7B45">
              <w:t>- вечер (17:00 – 21:00)</w:t>
            </w:r>
          </w:p>
        </w:tc>
      </w:tr>
      <w:tr w:rsidR="00C7554A" w:rsidRPr="005F7B45" w:rsidTr="004310F8">
        <w:trPr>
          <w:trHeight w:val="227"/>
        </w:trPr>
        <w:tc>
          <w:tcPr>
            <w:tcW w:w="1134" w:type="dxa"/>
            <w:vMerge w:val="restart"/>
          </w:tcPr>
          <w:p w:rsidR="00C7554A" w:rsidRPr="005F7B45" w:rsidRDefault="00C7554A" w:rsidP="004310F8">
            <w:pPr>
              <w:rPr>
                <w:b/>
              </w:rPr>
            </w:pPr>
            <w:r w:rsidRPr="005F7B45">
              <w:rPr>
                <w:b/>
                <w:lang w:val="en-US"/>
              </w:rPr>
              <w:t>III.</w:t>
            </w:r>
          </w:p>
        </w:tc>
        <w:tc>
          <w:tcPr>
            <w:tcW w:w="6861" w:type="dxa"/>
          </w:tcPr>
          <w:p w:rsidR="00C7554A" w:rsidRPr="005F7B45" w:rsidRDefault="00C7554A" w:rsidP="004310F8">
            <w:pPr>
              <w:rPr>
                <w:b/>
              </w:rPr>
            </w:pPr>
            <w:r w:rsidRPr="005F7B45">
              <w:rPr>
                <w:b/>
              </w:rPr>
              <w:t>Абонемент на посещение солярия:</w:t>
            </w:r>
          </w:p>
        </w:tc>
      </w:tr>
      <w:tr w:rsidR="00C7554A" w:rsidRPr="005F7B45" w:rsidTr="004310F8">
        <w:trPr>
          <w:trHeight w:val="435"/>
        </w:trPr>
        <w:tc>
          <w:tcPr>
            <w:tcW w:w="1134" w:type="dxa"/>
            <w:vMerge/>
          </w:tcPr>
          <w:p w:rsidR="00C7554A" w:rsidRPr="005F7B45" w:rsidRDefault="00C7554A" w:rsidP="004310F8">
            <w:pPr>
              <w:rPr>
                <w:lang w:val="en-US"/>
              </w:rPr>
            </w:pPr>
          </w:p>
        </w:tc>
        <w:tc>
          <w:tcPr>
            <w:tcW w:w="6861" w:type="dxa"/>
            <w:vMerge w:val="restart"/>
            <w:vAlign w:val="center"/>
          </w:tcPr>
          <w:p w:rsidR="00C7554A" w:rsidRPr="005F7B45" w:rsidRDefault="00C7554A" w:rsidP="004310F8">
            <w:pPr>
              <w:rPr>
                <w:color w:val="000000" w:themeColor="text1"/>
              </w:rPr>
            </w:pPr>
            <w:r w:rsidRPr="005F7B45">
              <w:rPr>
                <w:color w:val="000000" w:themeColor="text1"/>
              </w:rPr>
              <w:t>- утро – вечер (10:00 до 21:00)</w:t>
            </w:r>
          </w:p>
        </w:tc>
      </w:tr>
      <w:tr w:rsidR="00C7554A" w:rsidRPr="005F7B45" w:rsidTr="004310F8">
        <w:trPr>
          <w:trHeight w:val="235"/>
        </w:trPr>
        <w:tc>
          <w:tcPr>
            <w:tcW w:w="1134" w:type="dxa"/>
            <w:vMerge/>
          </w:tcPr>
          <w:p w:rsidR="00C7554A" w:rsidRPr="005F7B45" w:rsidRDefault="00C7554A" w:rsidP="004310F8">
            <w:pPr>
              <w:rPr>
                <w:lang w:val="en-US"/>
              </w:rPr>
            </w:pPr>
          </w:p>
        </w:tc>
        <w:tc>
          <w:tcPr>
            <w:tcW w:w="6861" w:type="dxa"/>
            <w:vMerge/>
          </w:tcPr>
          <w:p w:rsidR="00C7554A" w:rsidRPr="005F7B45" w:rsidRDefault="00C7554A" w:rsidP="004310F8">
            <w:pPr>
              <w:jc w:val="center"/>
              <w:rPr>
                <w:color w:val="000000" w:themeColor="text1"/>
              </w:rPr>
            </w:pPr>
          </w:p>
        </w:tc>
      </w:tr>
    </w:tbl>
    <w:p w:rsidR="00C7554A" w:rsidRPr="00160F3D" w:rsidRDefault="00C7554A" w:rsidP="00C7554A">
      <w:pPr>
        <w:suppressAutoHyphens/>
        <w:spacing w:after="0" w:line="200" w:lineRule="exact"/>
        <w:jc w:val="both"/>
        <w:rPr>
          <w:rFonts w:ascii="Times New Roman" w:eastAsia="Times New Roman" w:hAnsi="Times New Roman" w:cs="Calibri"/>
          <w:kern w:val="2"/>
          <w:sz w:val="20"/>
          <w:szCs w:val="20"/>
          <w:lang w:eastAsia="ar-SA"/>
        </w:rPr>
      </w:pPr>
    </w:p>
    <w:p w:rsidR="00C7554A" w:rsidRPr="00160F3D" w:rsidRDefault="00C7554A" w:rsidP="00C7554A">
      <w:pPr>
        <w:suppressAutoHyphens/>
        <w:spacing w:after="0" w:line="200" w:lineRule="exact"/>
        <w:jc w:val="both"/>
        <w:rPr>
          <w:rFonts w:ascii="Times New Roman" w:eastAsia="Times New Roman" w:hAnsi="Times New Roman" w:cs="Calibri"/>
          <w:kern w:val="2"/>
          <w:sz w:val="20"/>
          <w:szCs w:val="20"/>
          <w:lang w:eastAsia="ar-SA"/>
        </w:rPr>
        <w:sectPr w:rsidR="00C7554A" w:rsidRPr="00160F3D">
          <w:pgSz w:w="12240" w:h="15840"/>
          <w:pgMar w:top="1191" w:right="840" w:bottom="780" w:left="1440" w:header="0" w:footer="0" w:gutter="0"/>
          <w:cols w:space="720" w:equalWidth="0">
            <w:col w:w="9960"/>
          </w:cols>
        </w:sectPr>
      </w:pPr>
    </w:p>
    <w:p w:rsidR="00C7554A" w:rsidRPr="00160F3D" w:rsidRDefault="00C7554A" w:rsidP="00C7554A">
      <w:pPr>
        <w:suppressAutoHyphens/>
        <w:spacing w:after="0" w:line="240" w:lineRule="atLeast"/>
        <w:ind w:left="4111" w:right="37"/>
        <w:rPr>
          <w:rFonts w:ascii="Times New Roman" w:eastAsia="Times New Roman" w:hAnsi="Times New Roman" w:cs="Times New Roman"/>
          <w:kern w:val="2"/>
          <w:sz w:val="20"/>
          <w:szCs w:val="20"/>
          <w:lang w:eastAsia="ar-SA"/>
        </w:rPr>
      </w:pPr>
      <w:r w:rsidRPr="00160F3D">
        <w:rPr>
          <w:rFonts w:ascii="Times New Roman" w:eastAsia="Times New Roman" w:hAnsi="Times New Roman" w:cs="Times New Roman"/>
          <w:kern w:val="2"/>
          <w:sz w:val="24"/>
          <w:szCs w:val="24"/>
          <w:lang w:eastAsia="ar-SA"/>
        </w:rPr>
        <w:lastRenderedPageBreak/>
        <w:t>Приложение № 2</w:t>
      </w:r>
    </w:p>
    <w:p w:rsidR="00C7554A" w:rsidRPr="00160F3D" w:rsidRDefault="00C7554A" w:rsidP="00C7554A">
      <w:pPr>
        <w:spacing w:after="0" w:line="240" w:lineRule="atLeast"/>
        <w:ind w:left="4111"/>
        <w:rPr>
          <w:rFonts w:ascii="Times New Roman" w:eastAsia="Times New Roman" w:hAnsi="Times New Roman" w:cs="Times New Roman"/>
          <w:kern w:val="2"/>
          <w:sz w:val="24"/>
          <w:szCs w:val="24"/>
          <w:lang w:eastAsia="ar-SA"/>
        </w:rPr>
      </w:pPr>
      <w:r w:rsidRPr="00160F3D">
        <w:rPr>
          <w:rFonts w:ascii="Times New Roman" w:eastAsia="Times New Roman" w:hAnsi="Times New Roman" w:cs="Times New Roman"/>
          <w:kern w:val="2"/>
          <w:sz w:val="24"/>
          <w:szCs w:val="24"/>
          <w:lang w:eastAsia="ar-SA"/>
        </w:rPr>
        <w:t>к Положению о порядке и условиях</w:t>
      </w:r>
    </w:p>
    <w:p w:rsidR="00C7554A" w:rsidRPr="00160F3D" w:rsidRDefault="00C7554A" w:rsidP="00C7554A">
      <w:pPr>
        <w:spacing w:after="0" w:line="240" w:lineRule="atLeast"/>
        <w:ind w:left="4111"/>
        <w:rPr>
          <w:rFonts w:ascii="Times New Roman" w:eastAsia="Times New Roman" w:hAnsi="Times New Roman" w:cs="Times New Roman"/>
          <w:kern w:val="2"/>
          <w:sz w:val="24"/>
          <w:szCs w:val="24"/>
          <w:lang w:eastAsia="ar-SA"/>
        </w:rPr>
      </w:pPr>
      <w:r w:rsidRPr="00160F3D">
        <w:rPr>
          <w:rFonts w:ascii="Times New Roman" w:eastAsia="Times New Roman" w:hAnsi="Times New Roman" w:cs="Times New Roman"/>
          <w:kern w:val="2"/>
          <w:sz w:val="24"/>
          <w:szCs w:val="24"/>
          <w:lang w:eastAsia="ar-SA"/>
        </w:rPr>
        <w:t>предоставления платных услуг</w:t>
      </w:r>
    </w:p>
    <w:p w:rsidR="00C7554A" w:rsidRDefault="00C7554A" w:rsidP="00C7554A">
      <w:pPr>
        <w:spacing w:after="0" w:line="240" w:lineRule="atLeast"/>
        <w:ind w:left="4111"/>
        <w:rPr>
          <w:rFonts w:ascii="Times New Roman" w:eastAsia="Times New Roman" w:hAnsi="Times New Roman" w:cs="Times New Roman"/>
          <w:kern w:val="2"/>
          <w:sz w:val="24"/>
          <w:szCs w:val="24"/>
          <w:lang w:eastAsia="ar-SA"/>
        </w:rPr>
      </w:pPr>
      <w:r w:rsidRPr="00160F3D">
        <w:rPr>
          <w:rFonts w:ascii="Times New Roman" w:eastAsia="Times New Roman" w:hAnsi="Times New Roman" w:cs="Times New Roman"/>
          <w:kern w:val="2"/>
          <w:sz w:val="24"/>
          <w:szCs w:val="24"/>
          <w:lang w:eastAsia="ar-SA"/>
        </w:rPr>
        <w:t>муниципальным бюджетным учреждением</w:t>
      </w:r>
    </w:p>
    <w:p w:rsidR="00C7554A" w:rsidRPr="00160F3D" w:rsidRDefault="00C7554A" w:rsidP="00C7554A">
      <w:pPr>
        <w:spacing w:after="0" w:line="240" w:lineRule="atLeast"/>
        <w:ind w:left="4111"/>
        <w:rPr>
          <w:rFonts w:ascii="Times New Roman" w:eastAsia="Times New Roman" w:hAnsi="Times New Roman" w:cs="Times New Roman"/>
          <w:kern w:val="2"/>
          <w:sz w:val="20"/>
          <w:szCs w:val="20"/>
          <w:lang w:eastAsia="ar-SA"/>
        </w:rPr>
      </w:pPr>
      <w:r w:rsidRPr="00160F3D">
        <w:rPr>
          <w:rFonts w:ascii="Times New Roman" w:eastAsia="Times New Roman" w:hAnsi="Times New Roman" w:cs="Times New Roman"/>
          <w:kern w:val="2"/>
          <w:sz w:val="24"/>
          <w:szCs w:val="24"/>
          <w:lang w:eastAsia="ar-SA"/>
        </w:rPr>
        <w:t>«</w:t>
      </w:r>
      <w:r>
        <w:rPr>
          <w:rFonts w:ascii="Times New Roman" w:eastAsia="Times New Roman" w:hAnsi="Times New Roman" w:cs="Times New Roman"/>
          <w:kern w:val="2"/>
          <w:sz w:val="24"/>
          <w:szCs w:val="24"/>
          <w:lang w:eastAsia="ar-SA"/>
        </w:rPr>
        <w:t>Плавательный бассейн поселка Вольгинский</w:t>
      </w:r>
      <w:r w:rsidRPr="00160F3D">
        <w:rPr>
          <w:rFonts w:ascii="Times New Roman" w:eastAsia="Times New Roman" w:hAnsi="Times New Roman" w:cs="Times New Roman"/>
          <w:kern w:val="2"/>
          <w:sz w:val="24"/>
          <w:szCs w:val="24"/>
          <w:lang w:eastAsia="ar-SA"/>
        </w:rPr>
        <w:t>»</w:t>
      </w:r>
    </w:p>
    <w:p w:rsidR="00C7554A" w:rsidRPr="00160F3D" w:rsidRDefault="00C7554A" w:rsidP="00C7554A">
      <w:pPr>
        <w:suppressAutoHyphens/>
        <w:spacing w:after="0" w:line="240" w:lineRule="atLeast"/>
        <w:ind w:left="5103"/>
        <w:rPr>
          <w:rFonts w:ascii="Times New Roman" w:eastAsia="Times New Roman" w:hAnsi="Times New Roman" w:cs="Times New Roman"/>
          <w:kern w:val="2"/>
          <w:sz w:val="28"/>
          <w:szCs w:val="28"/>
          <w:lang w:eastAsia="ar-SA"/>
        </w:rPr>
      </w:pPr>
    </w:p>
    <w:p w:rsidR="00C7554A" w:rsidRPr="00160F3D" w:rsidRDefault="00C7554A" w:rsidP="00C7554A">
      <w:pPr>
        <w:suppressAutoHyphens/>
        <w:spacing w:after="0" w:line="240" w:lineRule="atLeast"/>
        <w:ind w:right="-259"/>
        <w:jc w:val="center"/>
        <w:rPr>
          <w:rFonts w:ascii="Times New Roman" w:eastAsia="Times New Roman" w:hAnsi="Times New Roman" w:cs="Times New Roman"/>
          <w:kern w:val="2"/>
          <w:sz w:val="28"/>
          <w:szCs w:val="28"/>
          <w:lang w:eastAsia="ar-SA"/>
        </w:rPr>
      </w:pPr>
      <w:r w:rsidRPr="00160F3D">
        <w:rPr>
          <w:rFonts w:ascii="Times New Roman" w:eastAsia="Times New Roman" w:hAnsi="Times New Roman" w:cs="Times New Roman"/>
          <w:b/>
          <w:bCs/>
          <w:kern w:val="2"/>
          <w:sz w:val="28"/>
          <w:szCs w:val="28"/>
          <w:lang w:eastAsia="ar-SA"/>
        </w:rPr>
        <w:t>ПОРЯДОК ПРЕДОСТАВЛЕНИЯ ЛЬГОТ НА ПЛАТНЫЕ УСЛУГИ</w:t>
      </w:r>
    </w:p>
    <w:p w:rsidR="00C7554A" w:rsidRPr="00160F3D" w:rsidRDefault="00C7554A" w:rsidP="00C7554A">
      <w:pPr>
        <w:suppressAutoHyphens/>
        <w:spacing w:after="0" w:line="240" w:lineRule="atLeast"/>
        <w:jc w:val="both"/>
        <w:rPr>
          <w:rFonts w:ascii="Times New Roman" w:eastAsia="Times New Roman" w:hAnsi="Times New Roman" w:cs="Times New Roman"/>
          <w:kern w:val="2"/>
          <w:sz w:val="28"/>
          <w:szCs w:val="28"/>
          <w:lang w:eastAsia="ar-SA"/>
        </w:rPr>
      </w:pPr>
    </w:p>
    <w:p w:rsidR="00C7554A" w:rsidRPr="00BA4C13" w:rsidRDefault="00C7554A" w:rsidP="00C7554A">
      <w:pPr>
        <w:tabs>
          <w:tab w:val="left" w:pos="9498"/>
        </w:tabs>
        <w:spacing w:after="0" w:line="240" w:lineRule="atLeast"/>
        <w:ind w:right="20" w:firstLine="426"/>
        <w:contextualSpacing/>
        <w:jc w:val="both"/>
        <w:rPr>
          <w:rFonts w:ascii="Times New Roman" w:eastAsia="Times New Roman" w:hAnsi="Times New Roman" w:cs="Times New Roman"/>
          <w:b/>
          <w:bCs/>
          <w:sz w:val="28"/>
          <w:szCs w:val="28"/>
        </w:rPr>
      </w:pPr>
      <w:r w:rsidRPr="00BA4C13">
        <w:rPr>
          <w:rFonts w:ascii="Times New Roman" w:eastAsia="Times New Roman" w:hAnsi="Times New Roman" w:cs="Times New Roman"/>
          <w:b/>
          <w:bCs/>
          <w:sz w:val="28"/>
          <w:szCs w:val="28"/>
        </w:rPr>
        <w:t xml:space="preserve">1. Виды и размеры льгот, предоставляемых при посещении </w:t>
      </w:r>
      <w:r w:rsidRPr="00E879B8">
        <w:rPr>
          <w:rFonts w:ascii="Times New Roman" w:hAnsi="Times New Roman" w:cs="Times New Roman"/>
          <w:b/>
          <w:color w:val="000000"/>
          <w:sz w:val="28"/>
          <w:szCs w:val="28"/>
          <w:shd w:val="clear" w:color="auto" w:fill="FFFFFF"/>
        </w:rPr>
        <w:t>спортивно-оздоровительного сооружения</w:t>
      </w:r>
      <w:r w:rsidRPr="00BA4C13">
        <w:rPr>
          <w:rFonts w:ascii="Times New Roman" w:eastAsia="Times New Roman" w:hAnsi="Times New Roman" w:cs="Times New Roman"/>
          <w:b/>
          <w:bCs/>
          <w:sz w:val="28"/>
          <w:szCs w:val="28"/>
        </w:rPr>
        <w:t>, работающих в Учреждении:</w:t>
      </w:r>
    </w:p>
    <w:p w:rsidR="00C7554A" w:rsidRPr="00BA4C13" w:rsidRDefault="00C7554A" w:rsidP="00C7554A">
      <w:pPr>
        <w:tabs>
          <w:tab w:val="left" w:pos="0"/>
        </w:tabs>
        <w:suppressAutoHyphens/>
        <w:spacing w:after="0" w:line="240" w:lineRule="atLeast"/>
        <w:ind w:right="-105" w:firstLine="426"/>
        <w:jc w:val="both"/>
        <w:rPr>
          <w:rFonts w:ascii="Times New Roman" w:eastAsia="Times New Roman" w:hAnsi="Times New Roman" w:cs="Times New Roman"/>
          <w:b/>
          <w:bCs/>
          <w:kern w:val="2"/>
          <w:sz w:val="28"/>
          <w:szCs w:val="28"/>
          <w:lang w:eastAsia="ar-SA"/>
        </w:rPr>
      </w:pPr>
      <w:r w:rsidRPr="00BA4C13">
        <w:rPr>
          <w:rFonts w:ascii="Times New Roman" w:eastAsia="Times New Roman" w:hAnsi="Times New Roman" w:cs="Times New Roman"/>
          <w:bCs/>
          <w:iCs/>
          <w:kern w:val="2"/>
          <w:sz w:val="28"/>
          <w:szCs w:val="28"/>
          <w:lang w:eastAsia="ar-SA"/>
        </w:rPr>
        <w:t>1.1.Освобождаются от оплаты полностью, если</w:t>
      </w:r>
      <w:r w:rsidRPr="00BA4C13">
        <w:rPr>
          <w:rFonts w:ascii="Times New Roman" w:eastAsia="Times New Roman" w:hAnsi="Times New Roman" w:cs="Times New Roman"/>
          <w:b/>
          <w:bCs/>
          <w:i/>
          <w:iCs/>
          <w:kern w:val="2"/>
          <w:sz w:val="28"/>
          <w:szCs w:val="28"/>
          <w:lang w:eastAsia="ar-SA"/>
        </w:rPr>
        <w:t>:</w:t>
      </w:r>
    </w:p>
    <w:p w:rsidR="00C7554A" w:rsidRPr="00BA4C13" w:rsidRDefault="00C7554A" w:rsidP="00C7554A">
      <w:pPr>
        <w:tabs>
          <w:tab w:val="left" w:pos="980"/>
        </w:tabs>
        <w:suppressAutoHyphens/>
        <w:spacing w:after="0" w:line="240" w:lineRule="atLeast"/>
        <w:ind w:firstLine="426"/>
        <w:jc w:val="both"/>
        <w:rPr>
          <w:rFonts w:ascii="Times New Roman" w:eastAsia="Times New Roman" w:hAnsi="Times New Roman" w:cs="Times New Roman"/>
          <w:kern w:val="2"/>
          <w:sz w:val="28"/>
          <w:szCs w:val="28"/>
          <w:lang w:eastAsia="ar-SA"/>
        </w:rPr>
      </w:pPr>
      <w:r w:rsidRPr="00BA4C13">
        <w:rPr>
          <w:rFonts w:ascii="Times New Roman" w:eastAsia="Times New Roman" w:hAnsi="Times New Roman" w:cs="Times New Roman"/>
          <w:kern w:val="2"/>
          <w:sz w:val="28"/>
          <w:szCs w:val="28"/>
          <w:lang w:eastAsia="ar-SA"/>
        </w:rPr>
        <w:t>- один из родителей или участник клубного формирования – неработающие инвалиды I или II группы;</w:t>
      </w:r>
    </w:p>
    <w:p w:rsidR="00C7554A" w:rsidRPr="00BA4C13" w:rsidRDefault="00C7554A" w:rsidP="00C7554A">
      <w:pPr>
        <w:tabs>
          <w:tab w:val="left" w:pos="980"/>
        </w:tabs>
        <w:suppressAutoHyphens/>
        <w:spacing w:after="0" w:line="240" w:lineRule="atLeast"/>
        <w:ind w:firstLine="426"/>
        <w:jc w:val="both"/>
        <w:rPr>
          <w:rFonts w:ascii="Times New Roman" w:eastAsia="Wingdings" w:hAnsi="Times New Roman" w:cs="Times New Roman"/>
          <w:b/>
          <w:bCs/>
          <w:kern w:val="2"/>
          <w:sz w:val="28"/>
          <w:szCs w:val="28"/>
          <w:lang w:eastAsia="ar-SA"/>
        </w:rPr>
      </w:pPr>
      <w:r w:rsidRPr="00BA4C13">
        <w:rPr>
          <w:rFonts w:ascii="Times New Roman" w:eastAsia="Times New Roman" w:hAnsi="Times New Roman" w:cs="Times New Roman"/>
          <w:kern w:val="2"/>
          <w:sz w:val="28"/>
          <w:szCs w:val="28"/>
          <w:lang w:eastAsia="ar-SA"/>
        </w:rPr>
        <w:t>- один из родителей или участник коллектива - инвалид детства;</w:t>
      </w:r>
    </w:p>
    <w:p w:rsidR="00C7554A" w:rsidRPr="00BA4C13" w:rsidRDefault="00C7554A" w:rsidP="00C7554A">
      <w:pPr>
        <w:tabs>
          <w:tab w:val="left" w:pos="980"/>
        </w:tabs>
        <w:suppressAutoHyphens/>
        <w:spacing w:after="0" w:line="240" w:lineRule="atLeast"/>
        <w:ind w:firstLine="426"/>
        <w:jc w:val="both"/>
        <w:rPr>
          <w:rFonts w:ascii="Times New Roman" w:eastAsia="Wingdings" w:hAnsi="Times New Roman" w:cs="Times New Roman"/>
          <w:b/>
          <w:bCs/>
          <w:kern w:val="2"/>
          <w:sz w:val="28"/>
          <w:szCs w:val="28"/>
          <w:lang w:eastAsia="ar-SA"/>
        </w:rPr>
      </w:pPr>
      <w:r w:rsidRPr="00BA4C13">
        <w:rPr>
          <w:rFonts w:ascii="Times New Roman" w:eastAsia="Times New Roman" w:hAnsi="Times New Roman" w:cs="Times New Roman"/>
          <w:kern w:val="2"/>
          <w:sz w:val="28"/>
          <w:szCs w:val="28"/>
          <w:lang w:eastAsia="ar-SA"/>
        </w:rPr>
        <w:t>- один из родителей или участник коллектива - инвалид боевых действий;</w:t>
      </w:r>
    </w:p>
    <w:p w:rsidR="00C7554A" w:rsidRPr="00BA4C13" w:rsidRDefault="00C7554A" w:rsidP="00C7554A">
      <w:pPr>
        <w:tabs>
          <w:tab w:val="left" w:pos="980"/>
        </w:tabs>
        <w:suppressAutoHyphens/>
        <w:spacing w:after="0" w:line="240" w:lineRule="atLeast"/>
        <w:ind w:firstLine="426"/>
        <w:jc w:val="both"/>
        <w:rPr>
          <w:rFonts w:ascii="Times New Roman" w:eastAsia="Times New Roman" w:hAnsi="Times New Roman" w:cs="Times New Roman"/>
          <w:kern w:val="2"/>
          <w:sz w:val="28"/>
          <w:szCs w:val="28"/>
          <w:lang w:eastAsia="ar-SA"/>
        </w:rPr>
      </w:pPr>
      <w:r w:rsidRPr="00BA4C13">
        <w:rPr>
          <w:rFonts w:ascii="Times New Roman" w:eastAsia="Times New Roman" w:hAnsi="Times New Roman" w:cs="Times New Roman"/>
          <w:kern w:val="2"/>
          <w:sz w:val="28"/>
          <w:szCs w:val="28"/>
          <w:lang w:eastAsia="ar-SA"/>
        </w:rPr>
        <w:t>- родитель участника коллектива является работником Учреждения.</w:t>
      </w:r>
    </w:p>
    <w:p w:rsidR="00C7554A" w:rsidRPr="00BA4C13" w:rsidRDefault="00C7554A" w:rsidP="00C7554A">
      <w:pPr>
        <w:spacing w:after="0" w:line="240" w:lineRule="atLeast"/>
        <w:ind w:firstLine="426"/>
        <w:contextualSpacing/>
        <w:jc w:val="both"/>
        <w:rPr>
          <w:rFonts w:ascii="Times New Roman" w:eastAsia="Times New Roman" w:hAnsi="Times New Roman" w:cs="Times New Roman"/>
          <w:b/>
          <w:bCs/>
          <w:sz w:val="28"/>
          <w:szCs w:val="28"/>
        </w:rPr>
      </w:pPr>
      <w:r w:rsidRPr="00BA4C13">
        <w:rPr>
          <w:rFonts w:ascii="Times New Roman" w:eastAsia="Times New Roman" w:hAnsi="Times New Roman" w:cs="Times New Roman"/>
          <w:bCs/>
          <w:iCs/>
          <w:sz w:val="28"/>
          <w:szCs w:val="28"/>
        </w:rPr>
        <w:t xml:space="preserve">1.2. Оплата в размере 50% от установленного в </w:t>
      </w:r>
      <w:r w:rsidRPr="00BA4C13">
        <w:rPr>
          <w:rFonts w:ascii="Times New Roman" w:eastAsia="Times New Roman" w:hAnsi="Times New Roman" w:cs="Times New Roman"/>
          <w:bCs/>
          <w:sz w:val="28"/>
          <w:szCs w:val="28"/>
        </w:rPr>
        <w:t xml:space="preserve">Учреждении </w:t>
      </w:r>
      <w:r w:rsidRPr="00BA4C13">
        <w:rPr>
          <w:rFonts w:ascii="Times New Roman" w:eastAsia="Times New Roman" w:hAnsi="Times New Roman" w:cs="Times New Roman"/>
          <w:bCs/>
          <w:iCs/>
          <w:sz w:val="28"/>
          <w:szCs w:val="28"/>
        </w:rPr>
        <w:t xml:space="preserve">размера </w:t>
      </w:r>
      <w:proofErr w:type="gramStart"/>
      <w:r w:rsidRPr="00BA4C13">
        <w:rPr>
          <w:rFonts w:ascii="Times New Roman" w:eastAsia="Times New Roman" w:hAnsi="Times New Roman" w:cs="Times New Roman"/>
          <w:bCs/>
          <w:iCs/>
          <w:sz w:val="28"/>
          <w:szCs w:val="28"/>
        </w:rPr>
        <w:t>платы, взимаемой за оказание услуг одному участнику спортивно-оздоровительного формирования производится</w:t>
      </w:r>
      <w:proofErr w:type="gramEnd"/>
      <w:r w:rsidRPr="00BA4C13">
        <w:rPr>
          <w:rFonts w:ascii="Times New Roman" w:eastAsia="Times New Roman" w:hAnsi="Times New Roman" w:cs="Times New Roman"/>
          <w:bCs/>
          <w:iCs/>
          <w:sz w:val="28"/>
          <w:szCs w:val="28"/>
        </w:rPr>
        <w:t xml:space="preserve">, если </w:t>
      </w:r>
      <w:r w:rsidRPr="00BA4C13">
        <w:rPr>
          <w:rFonts w:ascii="Times New Roman" w:eastAsia="Times New Roman" w:hAnsi="Times New Roman" w:cs="Times New Roman"/>
          <w:sz w:val="28"/>
          <w:szCs w:val="28"/>
        </w:rPr>
        <w:t xml:space="preserve">в семье трое и более несовершеннолетних детей, посещающих платные секции в </w:t>
      </w:r>
      <w:r w:rsidRPr="00BA4C13">
        <w:rPr>
          <w:rFonts w:ascii="Times New Roman" w:eastAsia="Times New Roman" w:hAnsi="Times New Roman" w:cs="Times New Roman"/>
          <w:bCs/>
          <w:sz w:val="28"/>
          <w:szCs w:val="28"/>
        </w:rPr>
        <w:t>Учреждении.</w:t>
      </w:r>
    </w:p>
    <w:p w:rsidR="00C7554A" w:rsidRPr="00BA4C13" w:rsidRDefault="00C7554A" w:rsidP="00C7554A">
      <w:pPr>
        <w:spacing w:after="0" w:line="240" w:lineRule="atLeast"/>
        <w:ind w:firstLine="426"/>
        <w:contextualSpacing/>
        <w:jc w:val="both"/>
        <w:rPr>
          <w:rFonts w:ascii="Times New Roman" w:eastAsia="Times New Roman" w:hAnsi="Times New Roman" w:cs="Times New Roman"/>
          <w:b/>
          <w:bCs/>
          <w:sz w:val="28"/>
          <w:szCs w:val="28"/>
        </w:rPr>
      </w:pPr>
      <w:r w:rsidRPr="00BA4C13">
        <w:rPr>
          <w:rFonts w:ascii="Times New Roman" w:eastAsia="Times New Roman" w:hAnsi="Times New Roman" w:cs="Times New Roman"/>
          <w:b/>
          <w:bCs/>
          <w:sz w:val="28"/>
          <w:szCs w:val="28"/>
        </w:rPr>
        <w:t>2. Категории посетителей, пользующиеся предоставлением льгот при посещении мероприятий, проводимых на платной основе:</w:t>
      </w:r>
    </w:p>
    <w:p w:rsidR="00C7554A" w:rsidRPr="00BA4C13" w:rsidRDefault="00C7554A" w:rsidP="00C7554A">
      <w:pPr>
        <w:spacing w:after="0"/>
        <w:ind w:firstLine="426"/>
        <w:jc w:val="both"/>
        <w:rPr>
          <w:rFonts w:ascii="Times New Roman" w:hAnsi="Times New Roman" w:cs="Times New Roman"/>
          <w:sz w:val="28"/>
          <w:szCs w:val="28"/>
        </w:rPr>
      </w:pPr>
      <w:r w:rsidRPr="00BA4C13">
        <w:rPr>
          <w:rFonts w:ascii="Times New Roman" w:hAnsi="Times New Roman" w:cs="Times New Roman"/>
          <w:sz w:val="28"/>
          <w:szCs w:val="28"/>
        </w:rPr>
        <w:t>льготной категории устанавливается скидка 50% на разовое посещение:</w:t>
      </w:r>
    </w:p>
    <w:p w:rsidR="00C7554A" w:rsidRPr="00BA4C13" w:rsidRDefault="00C7554A" w:rsidP="00C7554A">
      <w:pPr>
        <w:spacing w:after="0"/>
        <w:ind w:firstLine="426"/>
        <w:jc w:val="both"/>
        <w:rPr>
          <w:rFonts w:ascii="Times New Roman" w:hAnsi="Times New Roman" w:cs="Times New Roman"/>
          <w:sz w:val="28"/>
          <w:szCs w:val="28"/>
        </w:rPr>
      </w:pPr>
      <w:r w:rsidRPr="00BA4C13">
        <w:rPr>
          <w:rFonts w:ascii="Times New Roman" w:hAnsi="Times New Roman" w:cs="Times New Roman"/>
          <w:sz w:val="28"/>
          <w:szCs w:val="28"/>
        </w:rPr>
        <w:t>- плавательного бассейна,</w:t>
      </w:r>
    </w:p>
    <w:p w:rsidR="00C7554A" w:rsidRPr="00BA4C13" w:rsidRDefault="00C7554A" w:rsidP="00C7554A">
      <w:pPr>
        <w:spacing w:after="0"/>
        <w:ind w:firstLine="426"/>
        <w:jc w:val="both"/>
        <w:rPr>
          <w:rFonts w:ascii="Times New Roman" w:hAnsi="Times New Roman" w:cs="Times New Roman"/>
          <w:sz w:val="28"/>
          <w:szCs w:val="28"/>
        </w:rPr>
      </w:pPr>
      <w:r w:rsidRPr="00BA4C13">
        <w:rPr>
          <w:rFonts w:ascii="Times New Roman" w:hAnsi="Times New Roman" w:cs="Times New Roman"/>
          <w:sz w:val="28"/>
          <w:szCs w:val="28"/>
        </w:rPr>
        <w:t>- соляной пещеры.</w:t>
      </w:r>
    </w:p>
    <w:p w:rsidR="00C7554A" w:rsidRPr="00BA4C13" w:rsidRDefault="00C7554A" w:rsidP="00C7554A">
      <w:pPr>
        <w:spacing w:after="0"/>
        <w:ind w:firstLine="426"/>
        <w:jc w:val="both"/>
        <w:rPr>
          <w:rFonts w:ascii="Times New Roman" w:hAnsi="Times New Roman" w:cs="Times New Roman"/>
          <w:sz w:val="28"/>
          <w:szCs w:val="28"/>
        </w:rPr>
      </w:pPr>
      <w:r w:rsidRPr="00BA4C13">
        <w:rPr>
          <w:rFonts w:ascii="Times New Roman" w:hAnsi="Times New Roman" w:cs="Times New Roman"/>
          <w:sz w:val="28"/>
          <w:szCs w:val="28"/>
        </w:rPr>
        <w:t>К льготной категории относятся зарегистрированные по месту жительства в пос. Вольгинский Петушинского района Владимирской области:</w:t>
      </w:r>
    </w:p>
    <w:p w:rsidR="00C7554A" w:rsidRPr="00BA4C13" w:rsidRDefault="00C7554A" w:rsidP="00C7554A">
      <w:pPr>
        <w:spacing w:after="0"/>
        <w:ind w:firstLine="426"/>
        <w:jc w:val="both"/>
        <w:rPr>
          <w:rFonts w:ascii="Times New Roman" w:hAnsi="Times New Roman" w:cs="Times New Roman"/>
          <w:sz w:val="28"/>
          <w:szCs w:val="28"/>
        </w:rPr>
      </w:pPr>
      <w:r w:rsidRPr="00BA4C13">
        <w:rPr>
          <w:rFonts w:ascii="Times New Roman" w:hAnsi="Times New Roman" w:cs="Times New Roman"/>
          <w:sz w:val="28"/>
          <w:szCs w:val="28"/>
        </w:rPr>
        <w:t>- ветераны Великой Отечественной войны и приравненные к ним;</w:t>
      </w:r>
    </w:p>
    <w:p w:rsidR="00C7554A" w:rsidRPr="00BA4C13" w:rsidRDefault="00C7554A" w:rsidP="00C7554A">
      <w:pPr>
        <w:spacing w:after="0"/>
        <w:ind w:firstLine="426"/>
        <w:jc w:val="both"/>
        <w:rPr>
          <w:rFonts w:ascii="Times New Roman" w:hAnsi="Times New Roman" w:cs="Times New Roman"/>
          <w:sz w:val="28"/>
          <w:szCs w:val="28"/>
        </w:rPr>
      </w:pPr>
      <w:r w:rsidRPr="00BA4C13">
        <w:rPr>
          <w:rFonts w:ascii="Times New Roman" w:hAnsi="Times New Roman" w:cs="Times New Roman"/>
          <w:sz w:val="28"/>
          <w:szCs w:val="28"/>
        </w:rPr>
        <w:t>- почетные жители пос. Вольгинский;</w:t>
      </w:r>
    </w:p>
    <w:p w:rsidR="00C7554A" w:rsidRPr="00BA4C13" w:rsidRDefault="00C7554A" w:rsidP="00C7554A">
      <w:pPr>
        <w:spacing w:after="0"/>
        <w:ind w:firstLine="426"/>
        <w:jc w:val="both"/>
        <w:rPr>
          <w:rFonts w:ascii="Times New Roman" w:hAnsi="Times New Roman" w:cs="Times New Roman"/>
          <w:sz w:val="28"/>
          <w:szCs w:val="28"/>
        </w:rPr>
      </w:pPr>
      <w:r w:rsidRPr="00BA4C13">
        <w:rPr>
          <w:rFonts w:ascii="Times New Roman" w:hAnsi="Times New Roman" w:cs="Times New Roman"/>
          <w:sz w:val="28"/>
          <w:szCs w:val="28"/>
        </w:rPr>
        <w:t>- пенсионеры, имеющие медицинские показания для посещения бассейна, подтвержденные справкой, выданной государственным учреждением здравоохранения.</w:t>
      </w:r>
    </w:p>
    <w:p w:rsidR="00C7554A" w:rsidRPr="00BA4C13" w:rsidRDefault="00C7554A" w:rsidP="00C7554A">
      <w:pPr>
        <w:spacing w:after="0"/>
        <w:ind w:firstLine="426"/>
        <w:jc w:val="both"/>
        <w:rPr>
          <w:rFonts w:ascii="Times New Roman" w:hAnsi="Times New Roman" w:cs="Times New Roman"/>
          <w:sz w:val="28"/>
          <w:szCs w:val="28"/>
        </w:rPr>
      </w:pPr>
      <w:r w:rsidRPr="00BA4C13">
        <w:rPr>
          <w:rFonts w:ascii="Times New Roman" w:hAnsi="Times New Roman" w:cs="Times New Roman"/>
          <w:sz w:val="28"/>
          <w:szCs w:val="28"/>
        </w:rPr>
        <w:t>Основанием предоставления льготы являются следующие документы:</w:t>
      </w:r>
    </w:p>
    <w:p w:rsidR="00C7554A" w:rsidRPr="00BA4C13" w:rsidRDefault="00C7554A" w:rsidP="00C7554A">
      <w:pPr>
        <w:spacing w:after="0"/>
        <w:ind w:firstLine="426"/>
        <w:jc w:val="both"/>
        <w:rPr>
          <w:rFonts w:ascii="Times New Roman" w:hAnsi="Times New Roman" w:cs="Times New Roman"/>
          <w:sz w:val="28"/>
          <w:szCs w:val="28"/>
        </w:rPr>
      </w:pPr>
      <w:r w:rsidRPr="00BA4C13">
        <w:rPr>
          <w:rFonts w:ascii="Times New Roman" w:hAnsi="Times New Roman" w:cs="Times New Roman"/>
          <w:sz w:val="28"/>
          <w:szCs w:val="28"/>
        </w:rPr>
        <w:t>- паспорт гражданина РФ;</w:t>
      </w:r>
    </w:p>
    <w:p w:rsidR="00C7554A" w:rsidRPr="00BA4C13" w:rsidRDefault="00C7554A" w:rsidP="00C7554A">
      <w:pPr>
        <w:spacing w:after="0" w:line="240" w:lineRule="atLeast"/>
        <w:ind w:firstLine="426"/>
        <w:contextualSpacing/>
        <w:jc w:val="both"/>
        <w:rPr>
          <w:rFonts w:ascii="Times New Roman" w:eastAsia="Times New Roman" w:hAnsi="Times New Roman" w:cs="Times New Roman"/>
          <w:b/>
          <w:bCs/>
          <w:sz w:val="28"/>
          <w:szCs w:val="28"/>
          <w:highlight w:val="yellow"/>
        </w:rPr>
      </w:pPr>
      <w:r w:rsidRPr="00BA4C13">
        <w:rPr>
          <w:rFonts w:ascii="Times New Roman" w:hAnsi="Times New Roman" w:cs="Times New Roman"/>
          <w:sz w:val="28"/>
          <w:szCs w:val="28"/>
        </w:rPr>
        <w:t>- пенсионное удостоверение (справка из ПФ РФ), удостоверение участника ВОВ, удостоверение почетного жителя пос. Вольгинский</w:t>
      </w:r>
    </w:p>
    <w:p w:rsidR="00C7554A" w:rsidRPr="00BA4C13" w:rsidRDefault="00C7554A" w:rsidP="00C7554A">
      <w:pPr>
        <w:spacing w:after="0" w:line="240" w:lineRule="atLeast"/>
        <w:ind w:firstLine="426"/>
        <w:contextualSpacing/>
        <w:jc w:val="both"/>
        <w:rPr>
          <w:rFonts w:ascii="Times New Roman" w:eastAsia="Times New Roman" w:hAnsi="Times New Roman" w:cs="Times New Roman"/>
          <w:b/>
          <w:bCs/>
          <w:sz w:val="28"/>
          <w:szCs w:val="28"/>
        </w:rPr>
      </w:pPr>
      <w:r w:rsidRPr="00BA4C13">
        <w:rPr>
          <w:rFonts w:ascii="Times New Roman" w:eastAsia="Times New Roman" w:hAnsi="Times New Roman" w:cs="Times New Roman"/>
          <w:b/>
          <w:sz w:val="28"/>
          <w:szCs w:val="28"/>
        </w:rPr>
        <w:t xml:space="preserve">3. Перечень документов, предъявляемых для получения льготы при посещении </w:t>
      </w:r>
      <w:r w:rsidRPr="00BA4C13">
        <w:rPr>
          <w:rFonts w:ascii="Times New Roman" w:hAnsi="Times New Roman" w:cs="Times New Roman"/>
          <w:b/>
          <w:color w:val="000000"/>
          <w:sz w:val="28"/>
          <w:szCs w:val="28"/>
          <w:shd w:val="clear" w:color="auto" w:fill="FFFFFF"/>
        </w:rPr>
        <w:t>спортивно-оздоровительного сооружения</w:t>
      </w:r>
      <w:r w:rsidRPr="00BA4C13">
        <w:rPr>
          <w:rFonts w:ascii="Times New Roman" w:eastAsia="Times New Roman" w:hAnsi="Times New Roman" w:cs="Times New Roman"/>
          <w:b/>
          <w:sz w:val="28"/>
          <w:szCs w:val="28"/>
        </w:rPr>
        <w:t>:</w:t>
      </w:r>
    </w:p>
    <w:p w:rsidR="00C7554A" w:rsidRPr="00BA4C13" w:rsidRDefault="00C7554A" w:rsidP="00C7554A">
      <w:pPr>
        <w:spacing w:after="0" w:line="240" w:lineRule="atLeast"/>
        <w:jc w:val="both"/>
        <w:rPr>
          <w:rFonts w:ascii="Times New Roman" w:eastAsia="Wingdings" w:hAnsi="Times New Roman" w:cs="Times New Roman"/>
          <w:b/>
          <w:sz w:val="28"/>
          <w:szCs w:val="28"/>
        </w:rPr>
      </w:pPr>
      <w:r w:rsidRPr="00BA4C13">
        <w:rPr>
          <w:rFonts w:ascii="Times New Roman" w:eastAsia="Times New Roman" w:hAnsi="Times New Roman" w:cs="Times New Roman"/>
          <w:sz w:val="28"/>
          <w:szCs w:val="28"/>
        </w:rPr>
        <w:t>- заявление о предоставлении льготы на имя директора Учреждения;</w:t>
      </w:r>
    </w:p>
    <w:p w:rsidR="00C7554A" w:rsidRPr="00BA4C13" w:rsidRDefault="00C7554A" w:rsidP="00C7554A">
      <w:pPr>
        <w:spacing w:after="0" w:line="240" w:lineRule="atLeast"/>
        <w:jc w:val="both"/>
        <w:rPr>
          <w:rFonts w:ascii="Times New Roman" w:eastAsia="Times New Roman" w:hAnsi="Times New Roman" w:cs="Times New Roman"/>
          <w:sz w:val="28"/>
          <w:szCs w:val="28"/>
        </w:rPr>
      </w:pPr>
      <w:r w:rsidRPr="00BA4C13">
        <w:rPr>
          <w:rFonts w:ascii="Times New Roman" w:eastAsia="Times New Roman" w:hAnsi="Times New Roman" w:cs="Times New Roman"/>
          <w:sz w:val="28"/>
          <w:szCs w:val="28"/>
        </w:rPr>
        <w:t>- документ, удостоверяющий личность гражданина (паспорт или свидетельство о рождении гражданина);</w:t>
      </w:r>
    </w:p>
    <w:p w:rsidR="004852B9" w:rsidRDefault="00C7554A" w:rsidP="00C7554A">
      <w:pPr>
        <w:spacing w:after="0" w:line="240" w:lineRule="atLeast"/>
        <w:jc w:val="both"/>
      </w:pPr>
      <w:r w:rsidRPr="00BA4C13">
        <w:rPr>
          <w:rFonts w:ascii="Times New Roman" w:eastAsia="Times New Roman" w:hAnsi="Times New Roman" w:cs="Times New Roman"/>
          <w:sz w:val="28"/>
          <w:szCs w:val="28"/>
        </w:rPr>
        <w:lastRenderedPageBreak/>
        <w:t>- документ, подтверждающий право на получение льготы (удостоверение инвалида о праве на льготы; справка медико-социальной экспертизы инвалидов, подтверждающая факт установления инвалидности и иное).</w:t>
      </w:r>
    </w:p>
    <w:sectPr w:rsidR="004852B9" w:rsidSect="004852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4DE"/>
    <w:multiLevelType w:val="hybridMultilevel"/>
    <w:tmpl w:val="49420176"/>
    <w:lvl w:ilvl="0" w:tplc="46047BE8">
      <w:start w:val="2"/>
      <w:numFmt w:val="decimal"/>
      <w:lvlText w:val="%1."/>
      <w:lvlJc w:val="left"/>
    </w:lvl>
    <w:lvl w:ilvl="1" w:tplc="D13EC16E">
      <w:numFmt w:val="decimal"/>
      <w:lvlText w:val=""/>
      <w:lvlJc w:val="left"/>
    </w:lvl>
    <w:lvl w:ilvl="2" w:tplc="2646BCEC">
      <w:numFmt w:val="decimal"/>
      <w:lvlText w:val=""/>
      <w:lvlJc w:val="left"/>
    </w:lvl>
    <w:lvl w:ilvl="3" w:tplc="2BDE40F4">
      <w:numFmt w:val="decimal"/>
      <w:lvlText w:val=""/>
      <w:lvlJc w:val="left"/>
    </w:lvl>
    <w:lvl w:ilvl="4" w:tplc="5AB43264">
      <w:numFmt w:val="decimal"/>
      <w:lvlText w:val=""/>
      <w:lvlJc w:val="left"/>
    </w:lvl>
    <w:lvl w:ilvl="5" w:tplc="AAC6074C">
      <w:numFmt w:val="decimal"/>
      <w:lvlText w:val=""/>
      <w:lvlJc w:val="left"/>
    </w:lvl>
    <w:lvl w:ilvl="6" w:tplc="3F783292">
      <w:numFmt w:val="decimal"/>
      <w:lvlText w:val=""/>
      <w:lvlJc w:val="left"/>
    </w:lvl>
    <w:lvl w:ilvl="7" w:tplc="6058AC14">
      <w:numFmt w:val="decimal"/>
      <w:lvlText w:val=""/>
      <w:lvlJc w:val="left"/>
    </w:lvl>
    <w:lvl w:ilvl="8" w:tplc="200EFCC2">
      <w:numFmt w:val="decimal"/>
      <w:lvlText w:val=""/>
      <w:lvlJc w:val="left"/>
    </w:lvl>
  </w:abstractNum>
  <w:abstractNum w:abstractNumId="1">
    <w:nsid w:val="00006443"/>
    <w:multiLevelType w:val="hybridMultilevel"/>
    <w:tmpl w:val="9692F6CA"/>
    <w:lvl w:ilvl="0" w:tplc="3D3695B4">
      <w:start w:val="3"/>
      <w:numFmt w:val="decimal"/>
      <w:lvlText w:val="%1."/>
      <w:lvlJc w:val="left"/>
    </w:lvl>
    <w:lvl w:ilvl="1" w:tplc="C08AE134">
      <w:numFmt w:val="decimal"/>
      <w:lvlText w:val=""/>
      <w:lvlJc w:val="left"/>
    </w:lvl>
    <w:lvl w:ilvl="2" w:tplc="3BEAF848">
      <w:numFmt w:val="decimal"/>
      <w:lvlText w:val=""/>
      <w:lvlJc w:val="left"/>
    </w:lvl>
    <w:lvl w:ilvl="3" w:tplc="AA868AC2">
      <w:numFmt w:val="decimal"/>
      <w:lvlText w:val=""/>
      <w:lvlJc w:val="left"/>
    </w:lvl>
    <w:lvl w:ilvl="4" w:tplc="A97EF1B6">
      <w:numFmt w:val="decimal"/>
      <w:lvlText w:val=""/>
      <w:lvlJc w:val="left"/>
    </w:lvl>
    <w:lvl w:ilvl="5" w:tplc="62EA345A">
      <w:numFmt w:val="decimal"/>
      <w:lvlText w:val=""/>
      <w:lvlJc w:val="left"/>
    </w:lvl>
    <w:lvl w:ilvl="6" w:tplc="E0ACA710">
      <w:numFmt w:val="decimal"/>
      <w:lvlText w:val=""/>
      <w:lvlJc w:val="left"/>
    </w:lvl>
    <w:lvl w:ilvl="7" w:tplc="97843040">
      <w:numFmt w:val="decimal"/>
      <w:lvlText w:val=""/>
      <w:lvlJc w:val="left"/>
    </w:lvl>
    <w:lvl w:ilvl="8" w:tplc="54F47A8C">
      <w:numFmt w:val="decimal"/>
      <w:lvlText w:val=""/>
      <w:lvlJc w:val="left"/>
    </w:lvl>
  </w:abstractNum>
  <w:abstractNum w:abstractNumId="2">
    <w:nsid w:val="0000701F"/>
    <w:multiLevelType w:val="hybridMultilevel"/>
    <w:tmpl w:val="9C981660"/>
    <w:lvl w:ilvl="0" w:tplc="AA62E1D2">
      <w:start w:val="1"/>
      <w:numFmt w:val="bullet"/>
      <w:lvlText w:val="-"/>
      <w:lvlJc w:val="left"/>
    </w:lvl>
    <w:lvl w:ilvl="1" w:tplc="CFBCEFA4">
      <w:numFmt w:val="decimal"/>
      <w:lvlText w:val=""/>
      <w:lvlJc w:val="left"/>
    </w:lvl>
    <w:lvl w:ilvl="2" w:tplc="EB44557E">
      <w:numFmt w:val="decimal"/>
      <w:lvlText w:val=""/>
      <w:lvlJc w:val="left"/>
    </w:lvl>
    <w:lvl w:ilvl="3" w:tplc="5668307C">
      <w:numFmt w:val="decimal"/>
      <w:lvlText w:val=""/>
      <w:lvlJc w:val="left"/>
    </w:lvl>
    <w:lvl w:ilvl="4" w:tplc="91B8CDF8">
      <w:numFmt w:val="decimal"/>
      <w:lvlText w:val=""/>
      <w:lvlJc w:val="left"/>
    </w:lvl>
    <w:lvl w:ilvl="5" w:tplc="5622AA38">
      <w:numFmt w:val="decimal"/>
      <w:lvlText w:val=""/>
      <w:lvlJc w:val="left"/>
    </w:lvl>
    <w:lvl w:ilvl="6" w:tplc="C22CB40A">
      <w:numFmt w:val="decimal"/>
      <w:lvlText w:val=""/>
      <w:lvlJc w:val="left"/>
    </w:lvl>
    <w:lvl w:ilvl="7" w:tplc="79948168">
      <w:numFmt w:val="decimal"/>
      <w:lvlText w:val=""/>
      <w:lvlJc w:val="left"/>
    </w:lvl>
    <w:lvl w:ilvl="8" w:tplc="04327484">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554A"/>
    <w:rsid w:val="0037525B"/>
    <w:rsid w:val="003A4548"/>
    <w:rsid w:val="004852B9"/>
    <w:rsid w:val="00565E1F"/>
    <w:rsid w:val="00C7554A"/>
    <w:rsid w:val="00F34E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54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554A"/>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rsid w:val="00C7554A"/>
    <w:pPr>
      <w:spacing w:after="0" w:line="240" w:lineRule="auto"/>
    </w:pPr>
    <w:rPr>
      <w:rFonts w:ascii="Times New Roman" w:hAnsi="Times New Roman" w:cs="Times New Roman"/>
      <w:snapToGrid w:val="0"/>
      <w:color w:val="000000"/>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1"/>
    <w:basedOn w:val="a1"/>
    <w:next w:val="a3"/>
    <w:rsid w:val="00C755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Grid 1"/>
    <w:basedOn w:val="a1"/>
    <w:rsid w:val="00C7554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2383</Words>
  <Characters>13584</Characters>
  <Application>Microsoft Office Word</Application>
  <DocSecurity>0</DocSecurity>
  <Lines>113</Lines>
  <Paragraphs>31</Paragraphs>
  <ScaleCrop>false</ScaleCrop>
  <Company/>
  <LinksUpToDate>false</LinksUpToDate>
  <CharactersWithSpaces>15936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Gulyaeva_na</dc:creator>
  <cp:lastModifiedBy>Gulyaeva_na</cp:lastModifiedBy>
  <cp:revision>3</cp:revision>
  <dcterms:created xsi:type="dcterms:W3CDTF">2023-03-13T08:31:00Z</dcterms:created>
  <dcterms:modified xsi:type="dcterms:W3CDTF">2023-03-15T11:52:00Z</dcterms:modified>
</cp:coreProperties>
</file>