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979" w:rsidRPr="006A2484" w:rsidRDefault="00001979" w:rsidP="00001979">
      <w:pPr>
        <w:spacing w:before="100" w:beforeAutospacing="1" w:after="100" w:afterAutospacing="1"/>
        <w:jc w:val="center"/>
        <w:rPr>
          <w:b/>
          <w:bCs/>
        </w:rPr>
      </w:pPr>
      <w:r w:rsidRPr="006A2484">
        <w:rPr>
          <w:b/>
          <w:noProof/>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p w:rsidR="00001979" w:rsidRPr="006A2484" w:rsidRDefault="00001979" w:rsidP="00001979">
      <w:pPr>
        <w:spacing w:after="100" w:afterAutospacing="1"/>
        <w:jc w:val="center"/>
        <w:rPr>
          <w:b/>
        </w:rPr>
      </w:pPr>
      <w:bookmarkStart w:id="0" w:name="_GoBack"/>
      <w:r w:rsidRPr="006A2484">
        <w:rPr>
          <w:b/>
        </w:rPr>
        <w:t>ПОСТАНОВЛЕНИЕ</w:t>
      </w:r>
    </w:p>
    <w:p w:rsidR="00001979" w:rsidRPr="006A2484" w:rsidRDefault="00001979" w:rsidP="00001979">
      <w:pPr>
        <w:spacing w:before="100" w:beforeAutospacing="1"/>
        <w:jc w:val="center"/>
        <w:rPr>
          <w:b/>
        </w:rPr>
      </w:pPr>
      <w:r w:rsidRPr="006A2484">
        <w:rPr>
          <w:b/>
        </w:rPr>
        <w:t>АДМИНИСТРАЦИИ</w:t>
      </w:r>
    </w:p>
    <w:p w:rsidR="00001979" w:rsidRPr="006A2484" w:rsidRDefault="00001979" w:rsidP="00001979">
      <w:pPr>
        <w:spacing w:after="100" w:afterAutospacing="1"/>
        <w:jc w:val="center"/>
        <w:rPr>
          <w:b/>
        </w:rPr>
      </w:pPr>
      <w:r w:rsidRPr="006A2484">
        <w:rPr>
          <w:b/>
        </w:rPr>
        <w:t xml:space="preserve">ПОСЕЛКА ВОЛЬГИНСКИЙ </w:t>
      </w:r>
    </w:p>
    <w:p w:rsidR="00001979" w:rsidRPr="006A2484" w:rsidRDefault="00001979" w:rsidP="00001979">
      <w:pPr>
        <w:spacing w:before="100" w:beforeAutospacing="1"/>
        <w:jc w:val="center"/>
        <w:rPr>
          <w:b/>
          <w:caps/>
        </w:rPr>
      </w:pPr>
      <w:r w:rsidRPr="006A2484">
        <w:rPr>
          <w:b/>
          <w:caps/>
        </w:rPr>
        <w:t>Петушинского района</w:t>
      </w:r>
    </w:p>
    <w:p w:rsidR="00001979" w:rsidRPr="006A2484" w:rsidRDefault="00001979" w:rsidP="00001979">
      <w:pPr>
        <w:spacing w:after="120"/>
        <w:jc w:val="center"/>
        <w:rPr>
          <w:b/>
          <w:caps/>
        </w:rPr>
      </w:pPr>
      <w:r w:rsidRPr="006A2484">
        <w:rPr>
          <w:b/>
          <w:caps/>
        </w:rPr>
        <w:t>Владимирской области</w:t>
      </w:r>
    </w:p>
    <w:p w:rsidR="00142FFA" w:rsidRDefault="00142FFA" w:rsidP="00142FFA">
      <w:pPr>
        <w:spacing w:before="120"/>
        <w:rPr>
          <w:sz w:val="28"/>
          <w:szCs w:val="28"/>
        </w:rPr>
      </w:pPr>
    </w:p>
    <w:p w:rsidR="00001979" w:rsidRDefault="002166FC" w:rsidP="00142FFA">
      <w:pPr>
        <w:spacing w:before="120"/>
        <w:rPr>
          <w:sz w:val="28"/>
          <w:szCs w:val="28"/>
          <w:u w:val="single"/>
        </w:rPr>
      </w:pPr>
      <w:r>
        <w:rPr>
          <w:sz w:val="28"/>
          <w:szCs w:val="28"/>
        </w:rPr>
        <w:t>о</w:t>
      </w:r>
      <w:r w:rsidR="00142FFA" w:rsidRPr="00C7304A">
        <w:rPr>
          <w:sz w:val="28"/>
          <w:szCs w:val="28"/>
        </w:rPr>
        <w:t>т</w:t>
      </w:r>
      <w:r>
        <w:rPr>
          <w:sz w:val="28"/>
          <w:szCs w:val="28"/>
        </w:rPr>
        <w:t xml:space="preserve"> 11.07.2019</w:t>
      </w:r>
      <w:r w:rsidR="00674E49">
        <w:rPr>
          <w:sz w:val="28"/>
          <w:szCs w:val="28"/>
        </w:rPr>
        <w:t xml:space="preserve">                                   </w:t>
      </w:r>
      <w:r>
        <w:rPr>
          <w:sz w:val="28"/>
          <w:szCs w:val="28"/>
        </w:rPr>
        <w:t xml:space="preserve">          </w:t>
      </w:r>
      <w:r w:rsidR="00674E49">
        <w:rPr>
          <w:sz w:val="28"/>
          <w:szCs w:val="28"/>
        </w:rPr>
        <w:t xml:space="preserve">                                                          </w:t>
      </w:r>
      <w:r w:rsidR="00142FFA" w:rsidRPr="00C7304A">
        <w:rPr>
          <w:sz w:val="28"/>
          <w:szCs w:val="28"/>
        </w:rPr>
        <w:t>№</w:t>
      </w:r>
      <w:r>
        <w:rPr>
          <w:sz w:val="28"/>
          <w:szCs w:val="28"/>
          <w:u w:val="single"/>
        </w:rPr>
        <w:t xml:space="preserve"> 170.</w:t>
      </w:r>
    </w:p>
    <w:p w:rsidR="00142FFA" w:rsidRPr="006A2484" w:rsidRDefault="00142FFA" w:rsidP="00142FFA">
      <w:pPr>
        <w:spacing w:before="120"/>
        <w:rPr>
          <w:u w:val="single"/>
        </w:rPr>
      </w:pPr>
    </w:p>
    <w:tbl>
      <w:tblPr>
        <w:tblW w:w="0" w:type="auto"/>
        <w:tblLook w:val="04A0" w:firstRow="1" w:lastRow="0" w:firstColumn="1" w:lastColumn="0" w:noHBand="0" w:noVBand="1"/>
      </w:tblPr>
      <w:tblGrid>
        <w:gridCol w:w="5070"/>
        <w:gridCol w:w="4886"/>
      </w:tblGrid>
      <w:tr w:rsidR="00001979" w:rsidRPr="006A2484" w:rsidTr="00142FFA">
        <w:trPr>
          <w:trHeight w:val="1533"/>
        </w:trPr>
        <w:tc>
          <w:tcPr>
            <w:tcW w:w="5070" w:type="dxa"/>
          </w:tcPr>
          <w:p w:rsidR="002F307E" w:rsidRPr="00477BEF" w:rsidRDefault="00824576" w:rsidP="00142FFA">
            <w:pPr>
              <w:spacing w:before="120"/>
              <w:jc w:val="both"/>
              <w:rPr>
                <w:i/>
              </w:rPr>
            </w:pPr>
            <w:r w:rsidRPr="006A2484">
              <w:rPr>
                <w:i/>
                <w:iCs/>
              </w:rPr>
              <w:t xml:space="preserve">Об утверждении </w:t>
            </w:r>
            <w:r w:rsidR="00001979" w:rsidRPr="006A2484">
              <w:rPr>
                <w:i/>
                <w:iCs/>
              </w:rPr>
              <w:t>муниципальн</w:t>
            </w:r>
            <w:r w:rsidRPr="006A2484">
              <w:rPr>
                <w:i/>
                <w:iCs/>
              </w:rPr>
              <w:t>ой</w:t>
            </w:r>
            <w:r w:rsidR="00001979" w:rsidRPr="006A2484">
              <w:rPr>
                <w:i/>
                <w:iCs/>
              </w:rPr>
              <w:t xml:space="preserve"> программ</w:t>
            </w:r>
            <w:r w:rsidRPr="006A2484">
              <w:rPr>
                <w:i/>
                <w:iCs/>
              </w:rPr>
              <w:t>ы</w:t>
            </w:r>
            <w:r w:rsidR="00674E49">
              <w:rPr>
                <w:i/>
                <w:iCs/>
              </w:rPr>
              <w:t xml:space="preserve"> </w:t>
            </w:r>
            <w:r w:rsidR="00001979" w:rsidRPr="006A2484">
              <w:rPr>
                <w:i/>
              </w:rPr>
              <w:t>«</w:t>
            </w:r>
            <w:r w:rsidR="00477BEF">
              <w:rPr>
                <w:i/>
              </w:rPr>
              <w:t xml:space="preserve">Модернизация </w:t>
            </w:r>
            <w:r w:rsidR="00420EB1">
              <w:rPr>
                <w:i/>
              </w:rPr>
              <w:t xml:space="preserve">объектов </w:t>
            </w:r>
            <w:r w:rsidR="00477BEF">
              <w:rPr>
                <w:i/>
              </w:rPr>
              <w:t xml:space="preserve">водоснабжения, водоотведения и очистки сточных вод </w:t>
            </w:r>
            <w:r w:rsidR="00001979" w:rsidRPr="006A2484">
              <w:rPr>
                <w:i/>
              </w:rPr>
              <w:t>на территории МО «Поселок Вольгинский»</w:t>
            </w:r>
            <w:r w:rsidR="00E23AA9">
              <w:rPr>
                <w:i/>
              </w:rPr>
              <w:t xml:space="preserve"> на 2020</w:t>
            </w:r>
            <w:r w:rsidR="00A24225">
              <w:rPr>
                <w:i/>
              </w:rPr>
              <w:t>-2022</w:t>
            </w:r>
            <w:r w:rsidR="00001979" w:rsidRPr="006A2484">
              <w:rPr>
                <w:i/>
              </w:rPr>
              <w:t xml:space="preserve"> годы»</w:t>
            </w:r>
          </w:p>
        </w:tc>
        <w:tc>
          <w:tcPr>
            <w:tcW w:w="4886" w:type="dxa"/>
          </w:tcPr>
          <w:p w:rsidR="00001979" w:rsidRPr="006A2484" w:rsidRDefault="00001979" w:rsidP="00B471AD">
            <w:pPr>
              <w:tabs>
                <w:tab w:val="left" w:pos="4678"/>
              </w:tabs>
              <w:ind w:right="4903"/>
              <w:rPr>
                <w:i/>
                <w:iCs/>
              </w:rPr>
            </w:pPr>
          </w:p>
        </w:tc>
      </w:tr>
    </w:tbl>
    <w:p w:rsidR="00824576" w:rsidRPr="008E24B7" w:rsidRDefault="00824576" w:rsidP="00824576">
      <w:pPr>
        <w:spacing w:before="120" w:after="120"/>
        <w:ind w:firstLine="708"/>
        <w:jc w:val="both"/>
        <w:rPr>
          <w:sz w:val="28"/>
          <w:szCs w:val="28"/>
        </w:rPr>
      </w:pPr>
      <w:r w:rsidRPr="008E24B7">
        <w:rPr>
          <w:sz w:val="28"/>
          <w:szCs w:val="28"/>
        </w:rPr>
        <w:t>В соответствии со ст. 179 Бюджетного кодекса РФ, на основании Федерального закона от 06.10.2003 № 131-ФЗ «Об общих принципах организации местного самоуправления в Российской Федерации», постановлением администрации поселка Вольгинский от 11.07.2016 № 176 «</w:t>
      </w:r>
      <w:r w:rsidRPr="008E24B7">
        <w:rPr>
          <w:iCs/>
          <w:sz w:val="28"/>
          <w:szCs w:val="28"/>
        </w:rPr>
        <w:t xml:space="preserve">Об утверждении Порядка разработки, утверждения и проведения оценки эффективности реализации муниципальных программ в муниципальном образовании «Поселок Вольгинский», </w:t>
      </w:r>
      <w:r w:rsidRPr="008E24B7">
        <w:rPr>
          <w:sz w:val="28"/>
          <w:szCs w:val="28"/>
        </w:rPr>
        <w:t>Уставом муниципального образования «Поселок Вольгинский»</w:t>
      </w:r>
    </w:p>
    <w:p w:rsidR="00001979" w:rsidRPr="008E24B7" w:rsidRDefault="00001979" w:rsidP="00001979">
      <w:pPr>
        <w:spacing w:before="120" w:after="120"/>
        <w:rPr>
          <w:spacing w:val="-8"/>
          <w:sz w:val="28"/>
          <w:szCs w:val="28"/>
        </w:rPr>
      </w:pPr>
      <w:r w:rsidRPr="008E24B7">
        <w:rPr>
          <w:spacing w:val="-8"/>
          <w:sz w:val="28"/>
          <w:szCs w:val="28"/>
        </w:rPr>
        <w:tab/>
        <w:t>п о с т а н о в л я ю:</w:t>
      </w:r>
    </w:p>
    <w:p w:rsidR="00824576" w:rsidRPr="008E24B7" w:rsidRDefault="00824576" w:rsidP="00142FFA">
      <w:pPr>
        <w:ind w:firstLine="708"/>
        <w:jc w:val="both"/>
        <w:rPr>
          <w:sz w:val="28"/>
          <w:szCs w:val="28"/>
        </w:rPr>
      </w:pPr>
      <w:r w:rsidRPr="008E24B7">
        <w:rPr>
          <w:sz w:val="28"/>
          <w:szCs w:val="28"/>
        </w:rPr>
        <w:t xml:space="preserve">1. Утвердить </w:t>
      </w:r>
      <w:r w:rsidRPr="008E24B7">
        <w:rPr>
          <w:iCs/>
          <w:sz w:val="28"/>
          <w:szCs w:val="28"/>
        </w:rPr>
        <w:t xml:space="preserve">муниципальную программу </w:t>
      </w:r>
      <w:r w:rsidR="00420EB1" w:rsidRPr="008E24B7">
        <w:rPr>
          <w:sz w:val="28"/>
          <w:szCs w:val="28"/>
        </w:rPr>
        <w:t>«Модернизация объектов водоснабжения, водоотведения и очистки сточных вод на территории МО «П</w:t>
      </w:r>
      <w:r w:rsidR="00D9559B" w:rsidRPr="008E24B7">
        <w:rPr>
          <w:sz w:val="28"/>
          <w:szCs w:val="28"/>
        </w:rPr>
        <w:t>оселок Вольгинский» на 20</w:t>
      </w:r>
      <w:r w:rsidR="00E23AA9">
        <w:rPr>
          <w:sz w:val="28"/>
          <w:szCs w:val="28"/>
        </w:rPr>
        <w:t>20</w:t>
      </w:r>
      <w:r w:rsidR="00D9559B" w:rsidRPr="008E24B7">
        <w:rPr>
          <w:sz w:val="28"/>
          <w:szCs w:val="28"/>
        </w:rPr>
        <w:t>-2022</w:t>
      </w:r>
      <w:r w:rsidR="00420EB1" w:rsidRPr="008E24B7">
        <w:rPr>
          <w:sz w:val="28"/>
          <w:szCs w:val="28"/>
        </w:rPr>
        <w:t xml:space="preserve">  годы» </w:t>
      </w:r>
      <w:r w:rsidRPr="008E24B7">
        <w:rPr>
          <w:iCs/>
          <w:sz w:val="28"/>
          <w:szCs w:val="28"/>
        </w:rPr>
        <w:t>согласно приложению.</w:t>
      </w:r>
    </w:p>
    <w:p w:rsidR="00001979" w:rsidRPr="008E24B7" w:rsidRDefault="00420EB1" w:rsidP="00142FFA">
      <w:pPr>
        <w:autoSpaceDE w:val="0"/>
        <w:autoSpaceDN w:val="0"/>
        <w:adjustRightInd w:val="0"/>
        <w:ind w:firstLine="708"/>
        <w:jc w:val="both"/>
        <w:rPr>
          <w:sz w:val="28"/>
          <w:szCs w:val="28"/>
        </w:rPr>
      </w:pPr>
      <w:r w:rsidRPr="008E24B7">
        <w:rPr>
          <w:sz w:val="28"/>
          <w:szCs w:val="28"/>
        </w:rPr>
        <w:t>2</w:t>
      </w:r>
      <w:r w:rsidR="00001979" w:rsidRPr="008E24B7">
        <w:rPr>
          <w:sz w:val="28"/>
          <w:szCs w:val="28"/>
        </w:rPr>
        <w:t>. Контроль исполнения постановления возложить на заместителя главы</w:t>
      </w:r>
      <w:r w:rsidR="00A24225" w:rsidRPr="008E24B7">
        <w:rPr>
          <w:sz w:val="28"/>
          <w:szCs w:val="28"/>
        </w:rPr>
        <w:t xml:space="preserve"> администрации</w:t>
      </w:r>
      <w:r w:rsidR="00001979" w:rsidRPr="008E24B7">
        <w:rPr>
          <w:sz w:val="28"/>
          <w:szCs w:val="28"/>
        </w:rPr>
        <w:t xml:space="preserve"> по финансово-экономическим вопросам.</w:t>
      </w:r>
    </w:p>
    <w:p w:rsidR="00824576" w:rsidRPr="008E24B7" w:rsidRDefault="00420EB1" w:rsidP="00142FFA">
      <w:pPr>
        <w:autoSpaceDE w:val="0"/>
        <w:autoSpaceDN w:val="0"/>
        <w:adjustRightInd w:val="0"/>
        <w:ind w:firstLine="709"/>
        <w:jc w:val="both"/>
        <w:rPr>
          <w:sz w:val="28"/>
          <w:szCs w:val="28"/>
        </w:rPr>
      </w:pPr>
      <w:r w:rsidRPr="008E24B7">
        <w:rPr>
          <w:sz w:val="28"/>
          <w:szCs w:val="28"/>
        </w:rPr>
        <w:t>3</w:t>
      </w:r>
      <w:r w:rsidR="00001979" w:rsidRPr="008E24B7">
        <w:rPr>
          <w:sz w:val="28"/>
          <w:szCs w:val="28"/>
        </w:rPr>
        <w:t xml:space="preserve">. </w:t>
      </w:r>
      <w:r w:rsidR="00824576" w:rsidRPr="008E24B7">
        <w:rPr>
          <w:sz w:val="28"/>
          <w:szCs w:val="28"/>
        </w:rPr>
        <w:t xml:space="preserve">Настоящее постановление вступает в </w:t>
      </w:r>
      <w:r w:rsidR="00E23AA9">
        <w:rPr>
          <w:sz w:val="28"/>
          <w:szCs w:val="28"/>
        </w:rPr>
        <w:t xml:space="preserve">силу с момента опубликования, </w:t>
      </w:r>
      <w:r w:rsidR="00824576" w:rsidRPr="008E24B7">
        <w:rPr>
          <w:sz w:val="28"/>
          <w:szCs w:val="28"/>
        </w:rPr>
        <w:t xml:space="preserve">подлежит опубликованию в газете «Вольгинский Вестник» и размещению на официальном сайте муниципального образования «Поселок Вольгинский» </w:t>
      </w:r>
      <w:hyperlink r:id="rId9" w:history="1">
        <w:r w:rsidR="00824576" w:rsidRPr="008E24B7">
          <w:rPr>
            <w:rStyle w:val="a5"/>
            <w:sz w:val="28"/>
            <w:szCs w:val="28"/>
            <w:lang w:val="en-US"/>
          </w:rPr>
          <w:t>www</w:t>
        </w:r>
        <w:r w:rsidR="00824576" w:rsidRPr="008E24B7">
          <w:rPr>
            <w:rStyle w:val="a5"/>
            <w:sz w:val="28"/>
            <w:szCs w:val="28"/>
          </w:rPr>
          <w:t>.</w:t>
        </w:r>
        <w:r w:rsidR="00824576" w:rsidRPr="008E24B7">
          <w:rPr>
            <w:rStyle w:val="a5"/>
            <w:sz w:val="28"/>
            <w:szCs w:val="28"/>
            <w:lang w:val="en-US"/>
          </w:rPr>
          <w:t>volginskiy</w:t>
        </w:r>
        <w:r w:rsidR="00824576" w:rsidRPr="008E24B7">
          <w:rPr>
            <w:rStyle w:val="a5"/>
            <w:sz w:val="28"/>
            <w:szCs w:val="28"/>
          </w:rPr>
          <w:t>.</w:t>
        </w:r>
        <w:r w:rsidR="00824576" w:rsidRPr="008E24B7">
          <w:rPr>
            <w:rStyle w:val="a5"/>
            <w:sz w:val="28"/>
            <w:szCs w:val="28"/>
            <w:lang w:val="en-US"/>
          </w:rPr>
          <w:t>com</w:t>
        </w:r>
      </w:hyperlink>
      <w:r w:rsidR="00824576" w:rsidRPr="008E24B7">
        <w:rPr>
          <w:sz w:val="28"/>
          <w:szCs w:val="28"/>
        </w:rPr>
        <w:t>.</w:t>
      </w:r>
    </w:p>
    <w:p w:rsidR="0080094C" w:rsidRDefault="0080094C" w:rsidP="001719E1">
      <w:pPr>
        <w:spacing w:before="120"/>
        <w:jc w:val="both"/>
        <w:rPr>
          <w:sz w:val="28"/>
          <w:szCs w:val="28"/>
        </w:rPr>
      </w:pPr>
    </w:p>
    <w:p w:rsidR="00142FFA" w:rsidRDefault="00142FFA" w:rsidP="001719E1">
      <w:pPr>
        <w:spacing w:before="120"/>
        <w:jc w:val="both"/>
        <w:rPr>
          <w:sz w:val="28"/>
          <w:szCs w:val="28"/>
        </w:rPr>
      </w:pPr>
    </w:p>
    <w:p w:rsidR="00124675" w:rsidRPr="008E24B7" w:rsidRDefault="000A38F5" w:rsidP="001719E1">
      <w:pPr>
        <w:spacing w:before="120"/>
        <w:jc w:val="both"/>
        <w:rPr>
          <w:sz w:val="28"/>
          <w:szCs w:val="28"/>
        </w:rPr>
      </w:pPr>
      <w:r>
        <w:rPr>
          <w:sz w:val="28"/>
          <w:szCs w:val="28"/>
        </w:rPr>
        <w:t>И.о. г</w:t>
      </w:r>
      <w:r w:rsidR="00124675" w:rsidRPr="008E24B7">
        <w:rPr>
          <w:sz w:val="28"/>
          <w:szCs w:val="28"/>
        </w:rPr>
        <w:t>лав</w:t>
      </w:r>
      <w:r>
        <w:rPr>
          <w:sz w:val="28"/>
          <w:szCs w:val="28"/>
        </w:rPr>
        <w:t>ы</w:t>
      </w:r>
      <w:r w:rsidR="00124675" w:rsidRPr="008E24B7">
        <w:rPr>
          <w:sz w:val="28"/>
          <w:szCs w:val="28"/>
        </w:rPr>
        <w:t xml:space="preserve"> администрации</w:t>
      </w:r>
    </w:p>
    <w:p w:rsidR="00124675" w:rsidRPr="008E24B7" w:rsidRDefault="00124675" w:rsidP="00124675">
      <w:pPr>
        <w:autoSpaceDE w:val="0"/>
        <w:autoSpaceDN w:val="0"/>
        <w:adjustRightInd w:val="0"/>
        <w:jc w:val="both"/>
        <w:rPr>
          <w:sz w:val="28"/>
          <w:szCs w:val="28"/>
        </w:rPr>
      </w:pPr>
      <w:r w:rsidRPr="008E24B7">
        <w:rPr>
          <w:sz w:val="28"/>
          <w:szCs w:val="28"/>
        </w:rPr>
        <w:t xml:space="preserve">поселка Вольгинский </w:t>
      </w:r>
      <w:r w:rsidR="000A38F5">
        <w:rPr>
          <w:sz w:val="28"/>
          <w:szCs w:val="28"/>
        </w:rPr>
        <w:t>И</w:t>
      </w:r>
      <w:r w:rsidRPr="008E24B7">
        <w:rPr>
          <w:sz w:val="28"/>
          <w:szCs w:val="28"/>
        </w:rPr>
        <w:t>.</w:t>
      </w:r>
      <w:r w:rsidR="000A38F5">
        <w:rPr>
          <w:sz w:val="28"/>
          <w:szCs w:val="28"/>
        </w:rPr>
        <w:t>Г</w:t>
      </w:r>
      <w:r w:rsidRPr="008E24B7">
        <w:rPr>
          <w:sz w:val="28"/>
          <w:szCs w:val="28"/>
        </w:rPr>
        <w:t>.</w:t>
      </w:r>
      <w:r w:rsidR="000A38F5">
        <w:rPr>
          <w:sz w:val="28"/>
          <w:szCs w:val="28"/>
        </w:rPr>
        <w:t>Киселев</w:t>
      </w:r>
      <w:r w:rsidRPr="008E24B7">
        <w:rPr>
          <w:sz w:val="28"/>
          <w:szCs w:val="28"/>
        </w:rPr>
        <w:br/>
      </w:r>
    </w:p>
    <w:p w:rsidR="00CD6491" w:rsidRPr="00CD6491" w:rsidRDefault="008E24B7" w:rsidP="00CD6491">
      <w:pPr>
        <w:pStyle w:val="Standard"/>
        <w:widowControl w:val="0"/>
        <w:ind w:left="5103"/>
        <w:jc w:val="right"/>
        <w:rPr>
          <w:sz w:val="28"/>
          <w:szCs w:val="28"/>
        </w:rPr>
      </w:pPr>
      <w:r>
        <w:rPr>
          <w:sz w:val="28"/>
          <w:szCs w:val="28"/>
        </w:rPr>
        <w:br w:type="page"/>
      </w:r>
      <w:bookmarkEnd w:id="0"/>
      <w:r w:rsidR="00CD6491" w:rsidRPr="00CD6491">
        <w:rPr>
          <w:sz w:val="28"/>
          <w:szCs w:val="28"/>
        </w:rPr>
        <w:lastRenderedPageBreak/>
        <w:t xml:space="preserve">Приложение </w:t>
      </w:r>
    </w:p>
    <w:p w:rsidR="00CD6491" w:rsidRPr="00CD6491" w:rsidRDefault="00CD6491" w:rsidP="00CD6491">
      <w:pPr>
        <w:pStyle w:val="Standard"/>
        <w:widowControl w:val="0"/>
        <w:ind w:left="5103"/>
        <w:jc w:val="right"/>
        <w:rPr>
          <w:sz w:val="28"/>
          <w:szCs w:val="28"/>
        </w:rPr>
      </w:pPr>
      <w:r>
        <w:rPr>
          <w:sz w:val="28"/>
          <w:szCs w:val="28"/>
        </w:rPr>
        <w:t>к</w:t>
      </w:r>
      <w:r w:rsidRPr="00CD6491">
        <w:rPr>
          <w:sz w:val="28"/>
          <w:szCs w:val="28"/>
        </w:rPr>
        <w:t xml:space="preserve"> постановлению администрации</w:t>
      </w:r>
    </w:p>
    <w:p w:rsidR="00CD6491" w:rsidRPr="00CD6491" w:rsidRDefault="00CD6491" w:rsidP="00CD6491">
      <w:pPr>
        <w:pStyle w:val="Standard"/>
        <w:widowControl w:val="0"/>
        <w:ind w:left="2458"/>
        <w:jc w:val="right"/>
        <w:rPr>
          <w:sz w:val="28"/>
          <w:szCs w:val="28"/>
        </w:rPr>
      </w:pPr>
      <w:r w:rsidRPr="00CD6491">
        <w:rPr>
          <w:sz w:val="28"/>
          <w:szCs w:val="28"/>
        </w:rPr>
        <w:t xml:space="preserve"> поселка Вольгинский</w:t>
      </w:r>
    </w:p>
    <w:p w:rsidR="00CD6491" w:rsidRPr="00950172" w:rsidRDefault="00CD6491" w:rsidP="00CD6491">
      <w:pPr>
        <w:pStyle w:val="ConsNormal"/>
        <w:widowControl/>
        <w:ind w:firstLine="0"/>
        <w:jc w:val="right"/>
        <w:rPr>
          <w:rFonts w:ascii="Times New Roman" w:hAnsi="Times New Roman" w:cs="Times New Roman"/>
          <w:color w:val="000000"/>
          <w:sz w:val="28"/>
          <w:szCs w:val="28"/>
        </w:rPr>
      </w:pPr>
      <w:r w:rsidRPr="00950172">
        <w:rPr>
          <w:rFonts w:ascii="Times New Roman" w:hAnsi="Times New Roman" w:cs="Times New Roman"/>
          <w:color w:val="000000"/>
          <w:sz w:val="28"/>
          <w:szCs w:val="28"/>
        </w:rPr>
        <w:t xml:space="preserve">от </w:t>
      </w:r>
      <w:r w:rsidR="00674E49">
        <w:rPr>
          <w:rFonts w:ascii="Times New Roman" w:hAnsi="Times New Roman" w:cs="Times New Roman"/>
          <w:color w:val="000000"/>
          <w:sz w:val="28"/>
          <w:szCs w:val="28"/>
        </w:rPr>
        <w:t xml:space="preserve">                       </w:t>
      </w:r>
      <w:r w:rsidRPr="009501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w:t>
      </w:r>
      <w:r w:rsidRPr="00EC41E0">
        <w:rPr>
          <w:rFonts w:ascii="Times New Roman" w:hAnsi="Times New Roman" w:cs="Times New Roman"/>
          <w:color w:val="FFFFFF"/>
          <w:sz w:val="28"/>
          <w:szCs w:val="28"/>
          <w:u w:val="single"/>
        </w:rPr>
        <w:t>.</w:t>
      </w:r>
    </w:p>
    <w:p w:rsidR="003853A7" w:rsidRPr="008F576D" w:rsidRDefault="003853A7" w:rsidP="00CD6491">
      <w:pPr>
        <w:jc w:val="right"/>
        <w:rPr>
          <w:sz w:val="28"/>
          <w:szCs w:val="28"/>
        </w:rPr>
      </w:pPr>
    </w:p>
    <w:p w:rsidR="003853A7" w:rsidRPr="008F576D" w:rsidRDefault="003853A7" w:rsidP="003853A7">
      <w:pPr>
        <w:pStyle w:val="aa"/>
        <w:spacing w:line="240" w:lineRule="auto"/>
        <w:rPr>
          <w:szCs w:val="28"/>
        </w:rPr>
      </w:pPr>
      <w:r w:rsidRPr="008F576D">
        <w:rPr>
          <w:szCs w:val="28"/>
        </w:rPr>
        <w:t>МУНИЦИПАЛЬНАЯ ПРОГРАММА</w:t>
      </w:r>
    </w:p>
    <w:p w:rsidR="00420EB1" w:rsidRPr="008F576D" w:rsidRDefault="00420EB1" w:rsidP="003853A7">
      <w:pPr>
        <w:pStyle w:val="aa"/>
        <w:spacing w:line="240" w:lineRule="auto"/>
        <w:rPr>
          <w:szCs w:val="28"/>
        </w:rPr>
      </w:pPr>
      <w:r w:rsidRPr="008F576D">
        <w:rPr>
          <w:szCs w:val="28"/>
        </w:rPr>
        <w:t>«Модернизация объектов водоснабжения, водоотведения и очистки сточных вод на территории МО «Поселок Вольгинский»</w:t>
      </w:r>
      <w:r w:rsidR="00A24225" w:rsidRPr="008F576D">
        <w:rPr>
          <w:szCs w:val="28"/>
        </w:rPr>
        <w:t xml:space="preserve"> на 20</w:t>
      </w:r>
      <w:r w:rsidR="00E23AA9">
        <w:rPr>
          <w:szCs w:val="28"/>
        </w:rPr>
        <w:t>20</w:t>
      </w:r>
      <w:r w:rsidR="00A24225" w:rsidRPr="008F576D">
        <w:rPr>
          <w:szCs w:val="28"/>
        </w:rPr>
        <w:t>-2022</w:t>
      </w:r>
      <w:r w:rsidRPr="008F576D">
        <w:rPr>
          <w:szCs w:val="28"/>
        </w:rPr>
        <w:t xml:space="preserve"> годы»</w:t>
      </w:r>
    </w:p>
    <w:p w:rsidR="004840D9" w:rsidRDefault="004840D9" w:rsidP="00252824">
      <w:pPr>
        <w:pStyle w:val="aa"/>
        <w:spacing w:line="240" w:lineRule="auto"/>
        <w:rPr>
          <w:szCs w:val="28"/>
        </w:rPr>
      </w:pPr>
    </w:p>
    <w:p w:rsidR="001E5E5B" w:rsidRDefault="001E5E5B" w:rsidP="00E23AA9">
      <w:pPr>
        <w:pStyle w:val="aa"/>
        <w:spacing w:line="240" w:lineRule="auto"/>
        <w:rPr>
          <w:szCs w:val="28"/>
        </w:rPr>
      </w:pPr>
      <w:r>
        <w:rPr>
          <w:szCs w:val="28"/>
        </w:rPr>
        <w:t>Паспорт</w:t>
      </w:r>
    </w:p>
    <w:p w:rsidR="001E5E5B" w:rsidRDefault="001E5E5B" w:rsidP="00E23AA9">
      <w:pPr>
        <w:pStyle w:val="aa"/>
        <w:spacing w:line="240" w:lineRule="auto"/>
        <w:rPr>
          <w:szCs w:val="28"/>
        </w:rPr>
      </w:pPr>
      <w:r>
        <w:rPr>
          <w:szCs w:val="28"/>
        </w:rPr>
        <w:t xml:space="preserve"> муниципальной программы </w:t>
      </w:r>
      <w:r w:rsidRPr="008F576D">
        <w:rPr>
          <w:szCs w:val="28"/>
        </w:rPr>
        <w:t xml:space="preserve">«Модернизация объектов водоснабжения, водоотведения и очистки сточных вод на территории </w:t>
      </w:r>
    </w:p>
    <w:p w:rsidR="001E5E5B" w:rsidRPr="008F576D" w:rsidRDefault="001E5E5B" w:rsidP="00E23AA9">
      <w:pPr>
        <w:pStyle w:val="aa"/>
        <w:spacing w:line="240" w:lineRule="auto"/>
        <w:rPr>
          <w:szCs w:val="28"/>
        </w:rPr>
      </w:pPr>
      <w:r w:rsidRPr="008F576D">
        <w:rPr>
          <w:szCs w:val="28"/>
        </w:rPr>
        <w:t>МО «Поселок Вольгинский» на 20</w:t>
      </w:r>
      <w:r w:rsidR="00E23AA9">
        <w:rPr>
          <w:szCs w:val="28"/>
        </w:rPr>
        <w:t>20</w:t>
      </w:r>
      <w:r w:rsidRPr="008F576D">
        <w:rPr>
          <w:szCs w:val="28"/>
        </w:rPr>
        <w:t>-2022 годы»</w:t>
      </w:r>
    </w:p>
    <w:p w:rsidR="00E921A2" w:rsidRPr="008F576D" w:rsidRDefault="00E921A2" w:rsidP="00E23AA9">
      <w:pPr>
        <w:pStyle w:val="aa"/>
        <w:spacing w:line="240" w:lineRule="auto"/>
        <w:rPr>
          <w:szCs w:val="28"/>
        </w:rPr>
      </w:pPr>
    </w:p>
    <w:tbl>
      <w:tblPr>
        <w:tblW w:w="99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9"/>
        <w:gridCol w:w="7371"/>
      </w:tblGrid>
      <w:tr w:rsidR="00252824" w:rsidRPr="008F576D" w:rsidTr="00420EB1">
        <w:trPr>
          <w:trHeight w:val="1054"/>
        </w:trPr>
        <w:tc>
          <w:tcPr>
            <w:tcW w:w="2579" w:type="dxa"/>
            <w:shd w:val="clear" w:color="auto" w:fill="FFFFFF"/>
          </w:tcPr>
          <w:p w:rsidR="00252824" w:rsidRPr="008F576D" w:rsidRDefault="00252824" w:rsidP="00E23AA9">
            <w:pPr>
              <w:rPr>
                <w:sz w:val="28"/>
                <w:szCs w:val="28"/>
              </w:rPr>
            </w:pPr>
            <w:r w:rsidRPr="008F576D">
              <w:rPr>
                <w:sz w:val="28"/>
                <w:szCs w:val="28"/>
              </w:rPr>
              <w:t>Наименование программы</w:t>
            </w:r>
          </w:p>
        </w:tc>
        <w:tc>
          <w:tcPr>
            <w:tcW w:w="7371" w:type="dxa"/>
          </w:tcPr>
          <w:p w:rsidR="00252824" w:rsidRPr="008F576D" w:rsidRDefault="008E24B7" w:rsidP="00E23AA9">
            <w:pPr>
              <w:pStyle w:val="aa"/>
              <w:spacing w:line="240" w:lineRule="auto"/>
              <w:ind w:firstLine="35"/>
              <w:jc w:val="both"/>
              <w:rPr>
                <w:szCs w:val="28"/>
              </w:rPr>
            </w:pPr>
            <w:r>
              <w:rPr>
                <w:szCs w:val="28"/>
              </w:rPr>
              <w:t>«</w:t>
            </w:r>
            <w:r w:rsidR="00420EB1" w:rsidRPr="008F576D">
              <w:rPr>
                <w:szCs w:val="28"/>
              </w:rPr>
              <w:t xml:space="preserve">Модернизация объектов водоснабжения, водоотведения и очистки сточных вод на территории МО «Поселок </w:t>
            </w:r>
            <w:r w:rsidR="00E921A2">
              <w:rPr>
                <w:szCs w:val="28"/>
              </w:rPr>
              <w:t>Вольгинский» на 20</w:t>
            </w:r>
            <w:r w:rsidR="00E23AA9">
              <w:rPr>
                <w:szCs w:val="28"/>
              </w:rPr>
              <w:t>20</w:t>
            </w:r>
            <w:r w:rsidR="00E921A2">
              <w:rPr>
                <w:szCs w:val="28"/>
              </w:rPr>
              <w:t>-202</w:t>
            </w:r>
            <w:r w:rsidR="00E23AA9">
              <w:rPr>
                <w:szCs w:val="28"/>
              </w:rPr>
              <w:t>2</w:t>
            </w:r>
            <w:r w:rsidR="00E921A2">
              <w:rPr>
                <w:szCs w:val="28"/>
              </w:rPr>
              <w:t xml:space="preserve"> годы</w:t>
            </w:r>
            <w:r>
              <w:rPr>
                <w:szCs w:val="28"/>
              </w:rPr>
              <w:t>»</w:t>
            </w:r>
          </w:p>
        </w:tc>
      </w:tr>
      <w:tr w:rsidR="00252824" w:rsidRPr="008F576D" w:rsidTr="00252824">
        <w:tc>
          <w:tcPr>
            <w:tcW w:w="2579" w:type="dxa"/>
            <w:shd w:val="clear" w:color="auto" w:fill="FFFFFF"/>
          </w:tcPr>
          <w:p w:rsidR="00252824" w:rsidRPr="008F576D" w:rsidRDefault="00252824" w:rsidP="00E23AA9">
            <w:pPr>
              <w:rPr>
                <w:sz w:val="28"/>
                <w:szCs w:val="28"/>
              </w:rPr>
            </w:pPr>
            <w:r w:rsidRPr="008F576D">
              <w:rPr>
                <w:sz w:val="28"/>
                <w:szCs w:val="28"/>
              </w:rPr>
              <w:t xml:space="preserve">Основание для разработки </w:t>
            </w:r>
            <w:r w:rsidR="00E921A2">
              <w:rPr>
                <w:sz w:val="28"/>
                <w:szCs w:val="28"/>
              </w:rPr>
              <w:t>п</w:t>
            </w:r>
            <w:r w:rsidRPr="008F576D">
              <w:rPr>
                <w:sz w:val="28"/>
                <w:szCs w:val="28"/>
              </w:rPr>
              <w:t>рограммы</w:t>
            </w:r>
          </w:p>
        </w:tc>
        <w:tc>
          <w:tcPr>
            <w:tcW w:w="7371" w:type="dxa"/>
          </w:tcPr>
          <w:p w:rsidR="00DD00F1" w:rsidRPr="008F576D" w:rsidRDefault="00DD00F1" w:rsidP="00E23AA9">
            <w:pPr>
              <w:ind w:left="13" w:firstLine="35"/>
              <w:jc w:val="both"/>
              <w:rPr>
                <w:bCs/>
                <w:sz w:val="28"/>
                <w:szCs w:val="28"/>
              </w:rPr>
            </w:pPr>
            <w:r w:rsidRPr="008F576D">
              <w:rPr>
                <w:bCs/>
                <w:sz w:val="28"/>
                <w:szCs w:val="28"/>
              </w:rPr>
              <w:t>- Ф</w:t>
            </w:r>
            <w:r w:rsidR="00E921A2">
              <w:rPr>
                <w:bCs/>
                <w:sz w:val="28"/>
                <w:szCs w:val="28"/>
              </w:rPr>
              <w:t>едеральный закон от 30.03.1999</w:t>
            </w:r>
            <w:r w:rsidRPr="008F576D">
              <w:rPr>
                <w:bCs/>
                <w:sz w:val="28"/>
                <w:szCs w:val="28"/>
              </w:rPr>
              <w:t xml:space="preserve"> № 52-ФЗ «О санитарно-эпидемиологическом благополучии населения»</w:t>
            </w:r>
            <w:r w:rsidR="00E921A2">
              <w:rPr>
                <w:bCs/>
                <w:sz w:val="28"/>
                <w:szCs w:val="28"/>
              </w:rPr>
              <w:t>;</w:t>
            </w:r>
          </w:p>
          <w:p w:rsidR="00252824" w:rsidRDefault="00DD00F1" w:rsidP="00E23AA9">
            <w:pPr>
              <w:ind w:firstLine="35"/>
              <w:jc w:val="both"/>
              <w:rPr>
                <w:sz w:val="28"/>
                <w:szCs w:val="28"/>
              </w:rPr>
            </w:pPr>
            <w:r w:rsidRPr="008F576D">
              <w:rPr>
                <w:sz w:val="28"/>
                <w:szCs w:val="28"/>
              </w:rPr>
              <w:t xml:space="preserve">- Федеральный закон от 06.10.2003 </w:t>
            </w:r>
            <w:r w:rsidR="00E921A2">
              <w:rPr>
                <w:sz w:val="28"/>
                <w:szCs w:val="28"/>
              </w:rPr>
              <w:t xml:space="preserve">№ </w:t>
            </w:r>
            <w:r w:rsidRPr="008F576D">
              <w:rPr>
                <w:sz w:val="28"/>
                <w:szCs w:val="28"/>
              </w:rPr>
              <w:t>131</w:t>
            </w:r>
            <w:r w:rsidR="00E921A2">
              <w:rPr>
                <w:sz w:val="28"/>
                <w:szCs w:val="28"/>
              </w:rPr>
              <w:t>-</w:t>
            </w:r>
            <w:r w:rsidRPr="008F576D">
              <w:rPr>
                <w:sz w:val="28"/>
                <w:szCs w:val="28"/>
              </w:rPr>
              <w:t>ФЗ «Об общих принципах организации местного самоуправления в Российской Федерации»</w:t>
            </w:r>
            <w:r w:rsidR="00D9559B">
              <w:rPr>
                <w:sz w:val="28"/>
                <w:szCs w:val="28"/>
              </w:rPr>
              <w:t>;</w:t>
            </w:r>
          </w:p>
          <w:p w:rsidR="00E921A2" w:rsidRDefault="00D9559B" w:rsidP="00E23AA9">
            <w:pPr>
              <w:ind w:firstLine="35"/>
              <w:jc w:val="both"/>
              <w:rPr>
                <w:bCs/>
                <w:sz w:val="28"/>
                <w:szCs w:val="28"/>
              </w:rPr>
            </w:pPr>
            <w:r w:rsidRPr="008F576D">
              <w:rPr>
                <w:bCs/>
                <w:sz w:val="28"/>
                <w:szCs w:val="28"/>
              </w:rPr>
              <w:t xml:space="preserve">- </w:t>
            </w:r>
            <w:r w:rsidR="00E921A2">
              <w:rPr>
                <w:bCs/>
                <w:sz w:val="28"/>
                <w:szCs w:val="28"/>
              </w:rPr>
              <w:t>п</w:t>
            </w:r>
            <w:r w:rsidRPr="008F576D">
              <w:rPr>
                <w:bCs/>
                <w:sz w:val="28"/>
                <w:szCs w:val="28"/>
              </w:rPr>
              <w:t>остановление Правительства Российской Федерации от 06.03.1998 № 292 «О концепции федеральной целевой программы «Обеспечение населения России питьевой водой» и осуществления первоочередных мероприятий по улу</w:t>
            </w:r>
            <w:r>
              <w:rPr>
                <w:bCs/>
                <w:sz w:val="28"/>
                <w:szCs w:val="28"/>
              </w:rPr>
              <w:t>чшению водоснабжения населения»;</w:t>
            </w:r>
          </w:p>
          <w:p w:rsidR="00D334B7" w:rsidRPr="00E921A2" w:rsidRDefault="00E921A2" w:rsidP="00E23AA9">
            <w:pPr>
              <w:ind w:firstLine="35"/>
              <w:jc w:val="both"/>
              <w:rPr>
                <w:bCs/>
                <w:sz w:val="28"/>
                <w:szCs w:val="28"/>
              </w:rPr>
            </w:pPr>
            <w:r>
              <w:rPr>
                <w:bCs/>
                <w:sz w:val="28"/>
                <w:szCs w:val="28"/>
              </w:rPr>
              <w:t xml:space="preserve">- </w:t>
            </w:r>
            <w:hyperlink r:id="rId10" w:history="1">
              <w:r>
                <w:rPr>
                  <w:rStyle w:val="a5"/>
                  <w:bCs/>
                  <w:color w:val="auto"/>
                  <w:sz w:val="28"/>
                  <w:szCs w:val="28"/>
                  <w:u w:val="none"/>
                </w:rPr>
                <w:t>п</w:t>
              </w:r>
              <w:r w:rsidR="00D334B7" w:rsidRPr="008F576D">
                <w:rPr>
                  <w:rStyle w:val="a5"/>
                  <w:bCs/>
                  <w:color w:val="auto"/>
                  <w:sz w:val="28"/>
                  <w:szCs w:val="28"/>
                  <w:u w:val="none"/>
                </w:rPr>
                <w:t xml:space="preserve">остановление администрации Владимирской области от 10 мая 2017 </w:t>
              </w:r>
              <w:r>
                <w:rPr>
                  <w:rStyle w:val="a5"/>
                  <w:bCs/>
                  <w:color w:val="auto"/>
                  <w:sz w:val="28"/>
                  <w:szCs w:val="28"/>
                  <w:u w:val="none"/>
                </w:rPr>
                <w:t>№</w:t>
              </w:r>
              <w:r w:rsidR="00D334B7" w:rsidRPr="008F576D">
                <w:rPr>
                  <w:rStyle w:val="a5"/>
                  <w:bCs/>
                  <w:color w:val="auto"/>
                  <w:sz w:val="28"/>
                  <w:szCs w:val="28"/>
                  <w:u w:val="none"/>
                </w:rPr>
                <w:t xml:space="preserve"> 385 </w:t>
              </w:r>
              <w:r>
                <w:rPr>
                  <w:rStyle w:val="a5"/>
                  <w:bCs/>
                  <w:color w:val="auto"/>
                  <w:sz w:val="28"/>
                  <w:szCs w:val="28"/>
                  <w:u w:val="none"/>
                </w:rPr>
                <w:t>«</w:t>
              </w:r>
              <w:r w:rsidR="00D334B7" w:rsidRPr="008F576D">
                <w:rPr>
                  <w:rStyle w:val="a5"/>
                  <w:bCs/>
                  <w:color w:val="auto"/>
                  <w:sz w:val="28"/>
                  <w:szCs w:val="28"/>
                  <w:u w:val="none"/>
                </w:rPr>
                <w:t xml:space="preserve">Об утверждении государственной программы </w:t>
              </w:r>
              <w:r>
                <w:rPr>
                  <w:rStyle w:val="a5"/>
                  <w:bCs/>
                  <w:color w:val="auto"/>
                  <w:sz w:val="28"/>
                  <w:szCs w:val="28"/>
                  <w:u w:val="none"/>
                </w:rPr>
                <w:t>«</w:t>
              </w:r>
              <w:r w:rsidR="00D334B7" w:rsidRPr="008F576D">
                <w:rPr>
                  <w:rStyle w:val="a5"/>
                  <w:bCs/>
                  <w:color w:val="auto"/>
                  <w:sz w:val="28"/>
                  <w:szCs w:val="28"/>
                  <w:u w:val="none"/>
                </w:rPr>
                <w:t>Модернизация объектов коммунальной инфраструктуры</w:t>
              </w:r>
              <w:r w:rsidR="00F832AB">
                <w:rPr>
                  <w:rStyle w:val="a5"/>
                  <w:bCs/>
                  <w:color w:val="auto"/>
                  <w:sz w:val="28"/>
                  <w:szCs w:val="28"/>
                  <w:u w:val="none"/>
                </w:rPr>
                <w:t xml:space="preserve"> во Владимирской области на 2019 - 2024</w:t>
              </w:r>
              <w:r w:rsidR="00D334B7" w:rsidRPr="008F576D">
                <w:rPr>
                  <w:rStyle w:val="a5"/>
                  <w:bCs/>
                  <w:color w:val="auto"/>
                  <w:sz w:val="28"/>
                  <w:szCs w:val="28"/>
                  <w:u w:val="none"/>
                </w:rPr>
                <w:t xml:space="preserve"> годы</w:t>
              </w:r>
            </w:hyperlink>
            <w:r>
              <w:rPr>
                <w:rStyle w:val="a5"/>
                <w:bCs/>
                <w:color w:val="auto"/>
                <w:sz w:val="28"/>
                <w:szCs w:val="28"/>
                <w:u w:val="none"/>
              </w:rPr>
              <w:t>»</w:t>
            </w:r>
          </w:p>
        </w:tc>
      </w:tr>
      <w:tr w:rsidR="00252824" w:rsidRPr="008F576D" w:rsidTr="00252824">
        <w:tc>
          <w:tcPr>
            <w:tcW w:w="2579" w:type="dxa"/>
            <w:shd w:val="clear" w:color="auto" w:fill="FFFFFF"/>
          </w:tcPr>
          <w:p w:rsidR="00252824" w:rsidRPr="008F576D" w:rsidRDefault="00252824" w:rsidP="00E23AA9">
            <w:pPr>
              <w:rPr>
                <w:sz w:val="28"/>
                <w:szCs w:val="28"/>
              </w:rPr>
            </w:pPr>
            <w:r w:rsidRPr="008F576D">
              <w:rPr>
                <w:sz w:val="28"/>
                <w:szCs w:val="28"/>
              </w:rPr>
              <w:t>Ответственный исполнитель программы</w:t>
            </w:r>
          </w:p>
        </w:tc>
        <w:tc>
          <w:tcPr>
            <w:tcW w:w="7371" w:type="dxa"/>
            <w:vAlign w:val="center"/>
          </w:tcPr>
          <w:p w:rsidR="00252824" w:rsidRPr="008F576D" w:rsidRDefault="00252824" w:rsidP="00E23AA9">
            <w:pPr>
              <w:ind w:firstLine="35"/>
              <w:jc w:val="both"/>
              <w:rPr>
                <w:sz w:val="28"/>
                <w:szCs w:val="28"/>
              </w:rPr>
            </w:pPr>
            <w:r w:rsidRPr="008F576D">
              <w:rPr>
                <w:sz w:val="28"/>
                <w:szCs w:val="28"/>
              </w:rPr>
              <w:t>Финансовый отдел администрации поселка Вольгинский</w:t>
            </w:r>
          </w:p>
        </w:tc>
      </w:tr>
      <w:tr w:rsidR="00252824" w:rsidRPr="008F576D" w:rsidTr="00252824">
        <w:tc>
          <w:tcPr>
            <w:tcW w:w="2579" w:type="dxa"/>
            <w:shd w:val="clear" w:color="auto" w:fill="FFFFFF"/>
          </w:tcPr>
          <w:p w:rsidR="00252824" w:rsidRPr="008F576D" w:rsidRDefault="00252824" w:rsidP="00E23AA9">
            <w:pPr>
              <w:rPr>
                <w:sz w:val="28"/>
                <w:szCs w:val="28"/>
              </w:rPr>
            </w:pPr>
            <w:r w:rsidRPr="008F576D">
              <w:rPr>
                <w:sz w:val="28"/>
                <w:szCs w:val="28"/>
              </w:rPr>
              <w:t>Соисполнители программы</w:t>
            </w:r>
          </w:p>
        </w:tc>
        <w:tc>
          <w:tcPr>
            <w:tcW w:w="7371" w:type="dxa"/>
          </w:tcPr>
          <w:p w:rsidR="00252824" w:rsidRPr="008F576D" w:rsidRDefault="00252824" w:rsidP="00E23AA9">
            <w:pPr>
              <w:ind w:firstLine="35"/>
              <w:jc w:val="both"/>
              <w:rPr>
                <w:sz w:val="28"/>
                <w:szCs w:val="28"/>
              </w:rPr>
            </w:pPr>
            <w:r w:rsidRPr="008F576D">
              <w:rPr>
                <w:sz w:val="28"/>
                <w:szCs w:val="28"/>
              </w:rPr>
              <w:t xml:space="preserve">- </w:t>
            </w:r>
            <w:r w:rsidR="00FC2C31">
              <w:rPr>
                <w:sz w:val="28"/>
                <w:szCs w:val="28"/>
              </w:rPr>
              <w:t>З</w:t>
            </w:r>
            <w:r w:rsidRPr="008F576D">
              <w:rPr>
                <w:sz w:val="28"/>
                <w:szCs w:val="28"/>
              </w:rPr>
              <w:t xml:space="preserve">аместитель </w:t>
            </w:r>
            <w:r w:rsidR="00E921A2">
              <w:rPr>
                <w:sz w:val="28"/>
                <w:szCs w:val="28"/>
              </w:rPr>
              <w:t xml:space="preserve">главы администрации по основной </w:t>
            </w:r>
            <w:r w:rsidRPr="008F576D">
              <w:rPr>
                <w:sz w:val="28"/>
                <w:szCs w:val="28"/>
              </w:rPr>
              <w:t>деятельности;</w:t>
            </w:r>
          </w:p>
          <w:p w:rsidR="00252824" w:rsidRPr="008F576D" w:rsidRDefault="00252824" w:rsidP="00E23AA9">
            <w:pPr>
              <w:ind w:firstLine="35"/>
              <w:jc w:val="both"/>
              <w:rPr>
                <w:sz w:val="28"/>
                <w:szCs w:val="28"/>
              </w:rPr>
            </w:pPr>
            <w:r w:rsidRPr="008F576D">
              <w:rPr>
                <w:sz w:val="28"/>
                <w:szCs w:val="28"/>
              </w:rPr>
              <w:t>- начальник отдела жизнеобеспечения МКУ «АХЦ»;</w:t>
            </w:r>
          </w:p>
          <w:p w:rsidR="00252824" w:rsidRPr="008F576D" w:rsidRDefault="00252824" w:rsidP="00E23AA9">
            <w:pPr>
              <w:ind w:firstLine="35"/>
              <w:jc w:val="both"/>
              <w:rPr>
                <w:sz w:val="28"/>
                <w:szCs w:val="28"/>
              </w:rPr>
            </w:pPr>
            <w:r w:rsidRPr="008F576D">
              <w:rPr>
                <w:sz w:val="28"/>
                <w:szCs w:val="28"/>
              </w:rPr>
              <w:t>- структурные подразделения администрации поселка Вольгинский Петушинского района Владимирской области</w:t>
            </w:r>
          </w:p>
        </w:tc>
      </w:tr>
      <w:tr w:rsidR="00252824" w:rsidRPr="008F576D" w:rsidTr="00252824">
        <w:tc>
          <w:tcPr>
            <w:tcW w:w="2579" w:type="dxa"/>
            <w:shd w:val="clear" w:color="auto" w:fill="FFFFFF"/>
          </w:tcPr>
          <w:p w:rsidR="00252824" w:rsidRPr="008F576D" w:rsidRDefault="00252824" w:rsidP="00E23AA9">
            <w:pPr>
              <w:rPr>
                <w:sz w:val="28"/>
                <w:szCs w:val="28"/>
              </w:rPr>
            </w:pPr>
            <w:r w:rsidRPr="008F576D">
              <w:rPr>
                <w:sz w:val="28"/>
                <w:szCs w:val="28"/>
              </w:rPr>
              <w:t>Участники программы</w:t>
            </w:r>
          </w:p>
        </w:tc>
        <w:tc>
          <w:tcPr>
            <w:tcW w:w="7371" w:type="dxa"/>
          </w:tcPr>
          <w:p w:rsidR="00252824" w:rsidRPr="00FF5702" w:rsidRDefault="00252824" w:rsidP="00E23AA9">
            <w:pPr>
              <w:ind w:firstLine="35"/>
              <w:jc w:val="both"/>
              <w:rPr>
                <w:sz w:val="28"/>
                <w:szCs w:val="28"/>
              </w:rPr>
            </w:pPr>
            <w:r w:rsidRPr="008F576D">
              <w:rPr>
                <w:sz w:val="28"/>
                <w:szCs w:val="28"/>
              </w:rPr>
              <w:t>МКУ «Администрация поселка Вольгинский Петушинского района Владимирской области»</w:t>
            </w:r>
          </w:p>
        </w:tc>
      </w:tr>
      <w:tr w:rsidR="00252824" w:rsidRPr="008F576D" w:rsidTr="00252824">
        <w:tc>
          <w:tcPr>
            <w:tcW w:w="2579" w:type="dxa"/>
            <w:tcBorders>
              <w:bottom w:val="single" w:sz="4" w:space="0" w:color="auto"/>
            </w:tcBorders>
            <w:shd w:val="clear" w:color="auto" w:fill="FFFFFF"/>
          </w:tcPr>
          <w:p w:rsidR="00252824" w:rsidRPr="008F576D" w:rsidRDefault="00252824" w:rsidP="00E23AA9">
            <w:pPr>
              <w:rPr>
                <w:sz w:val="28"/>
                <w:szCs w:val="28"/>
              </w:rPr>
            </w:pPr>
            <w:r w:rsidRPr="008F576D">
              <w:rPr>
                <w:sz w:val="28"/>
                <w:szCs w:val="28"/>
              </w:rPr>
              <w:t>Цель программы</w:t>
            </w:r>
          </w:p>
        </w:tc>
        <w:tc>
          <w:tcPr>
            <w:tcW w:w="7371" w:type="dxa"/>
            <w:tcBorders>
              <w:bottom w:val="single" w:sz="4" w:space="0" w:color="auto"/>
            </w:tcBorders>
          </w:tcPr>
          <w:p w:rsidR="00252824" w:rsidRPr="008F576D" w:rsidRDefault="00A24225" w:rsidP="00E23AA9">
            <w:pPr>
              <w:pStyle w:val="formattext"/>
              <w:spacing w:before="0" w:beforeAutospacing="0" w:after="0" w:afterAutospacing="0"/>
              <w:ind w:firstLine="35"/>
              <w:jc w:val="both"/>
              <w:rPr>
                <w:sz w:val="28"/>
                <w:szCs w:val="28"/>
              </w:rPr>
            </w:pPr>
            <w:r w:rsidRPr="008F576D">
              <w:rPr>
                <w:sz w:val="28"/>
                <w:szCs w:val="28"/>
              </w:rPr>
              <w:t xml:space="preserve">Создание условий для приведения объектов водоснабжения, водоотведения в соответствие со </w:t>
            </w:r>
            <w:r w:rsidRPr="008F576D">
              <w:rPr>
                <w:sz w:val="28"/>
                <w:szCs w:val="28"/>
              </w:rPr>
              <w:lastRenderedPageBreak/>
              <w:t>стандартами качества, обеспечивающими комфортные условия проживани</w:t>
            </w:r>
            <w:r w:rsidR="000A38F5">
              <w:rPr>
                <w:sz w:val="28"/>
                <w:szCs w:val="28"/>
              </w:rPr>
              <w:t>я населения поселка Вольгинский</w:t>
            </w:r>
          </w:p>
        </w:tc>
      </w:tr>
      <w:tr w:rsidR="00252824" w:rsidRPr="008F576D" w:rsidTr="00252824">
        <w:tc>
          <w:tcPr>
            <w:tcW w:w="2579" w:type="dxa"/>
            <w:tcBorders>
              <w:top w:val="single" w:sz="4" w:space="0" w:color="auto"/>
              <w:left w:val="single" w:sz="4" w:space="0" w:color="auto"/>
              <w:bottom w:val="single" w:sz="4" w:space="0" w:color="auto"/>
              <w:right w:val="single" w:sz="4" w:space="0" w:color="auto"/>
            </w:tcBorders>
            <w:shd w:val="clear" w:color="auto" w:fill="FFFFFF"/>
          </w:tcPr>
          <w:p w:rsidR="00252824" w:rsidRPr="008F576D" w:rsidRDefault="00252824" w:rsidP="00E23AA9">
            <w:pPr>
              <w:rPr>
                <w:sz w:val="28"/>
                <w:szCs w:val="28"/>
              </w:rPr>
            </w:pPr>
            <w:r w:rsidRPr="008F576D">
              <w:rPr>
                <w:sz w:val="28"/>
                <w:szCs w:val="28"/>
              </w:rPr>
              <w:lastRenderedPageBreak/>
              <w:t xml:space="preserve">Задачи программы </w:t>
            </w:r>
          </w:p>
        </w:tc>
        <w:tc>
          <w:tcPr>
            <w:tcW w:w="7371" w:type="dxa"/>
            <w:tcBorders>
              <w:top w:val="single" w:sz="4" w:space="0" w:color="auto"/>
              <w:left w:val="single" w:sz="4" w:space="0" w:color="auto"/>
              <w:bottom w:val="single" w:sz="4" w:space="0" w:color="auto"/>
              <w:right w:val="single" w:sz="4" w:space="0" w:color="auto"/>
            </w:tcBorders>
          </w:tcPr>
          <w:p w:rsidR="00FC2C31" w:rsidRDefault="00A24225" w:rsidP="00E23AA9">
            <w:pPr>
              <w:pStyle w:val="formattext"/>
              <w:spacing w:before="0" w:beforeAutospacing="0" w:after="0" w:afterAutospacing="0"/>
              <w:ind w:firstLine="35"/>
              <w:rPr>
                <w:sz w:val="28"/>
                <w:szCs w:val="28"/>
              </w:rPr>
            </w:pPr>
            <w:r w:rsidRPr="008F576D">
              <w:rPr>
                <w:sz w:val="28"/>
                <w:szCs w:val="28"/>
              </w:rPr>
              <w:t xml:space="preserve">- </w:t>
            </w:r>
            <w:r w:rsidR="00087F56">
              <w:rPr>
                <w:sz w:val="28"/>
                <w:szCs w:val="28"/>
              </w:rPr>
              <w:t>П</w:t>
            </w:r>
            <w:r w:rsidRPr="008F576D">
              <w:rPr>
                <w:sz w:val="28"/>
                <w:szCs w:val="28"/>
              </w:rPr>
              <w:t xml:space="preserve">овышение качества и надежности предоставления жилищно-коммунальных услуг населению;      </w:t>
            </w:r>
          </w:p>
          <w:p w:rsidR="00252824" w:rsidRPr="008F576D" w:rsidRDefault="00A24225" w:rsidP="00E23AA9">
            <w:pPr>
              <w:pStyle w:val="formattext"/>
              <w:spacing w:before="0" w:beforeAutospacing="0" w:after="0" w:afterAutospacing="0"/>
              <w:ind w:firstLine="35"/>
              <w:rPr>
                <w:sz w:val="28"/>
                <w:szCs w:val="28"/>
              </w:rPr>
            </w:pPr>
            <w:r w:rsidRPr="008F576D">
              <w:rPr>
                <w:sz w:val="28"/>
                <w:szCs w:val="28"/>
              </w:rPr>
              <w:t>- модернизация объектов водоснабжения и водоотведения</w:t>
            </w:r>
            <w:r w:rsidR="00FC2C31">
              <w:rPr>
                <w:sz w:val="28"/>
                <w:szCs w:val="28"/>
              </w:rPr>
              <w:t>.</w:t>
            </w:r>
          </w:p>
        </w:tc>
      </w:tr>
      <w:tr w:rsidR="00252824" w:rsidRPr="008F576D" w:rsidTr="00252824">
        <w:tc>
          <w:tcPr>
            <w:tcW w:w="2579" w:type="dxa"/>
            <w:tcBorders>
              <w:top w:val="single" w:sz="4" w:space="0" w:color="auto"/>
            </w:tcBorders>
            <w:shd w:val="clear" w:color="auto" w:fill="FFFFFF"/>
          </w:tcPr>
          <w:p w:rsidR="00252824" w:rsidRPr="008F576D" w:rsidRDefault="00252824" w:rsidP="00E23AA9">
            <w:pPr>
              <w:rPr>
                <w:sz w:val="28"/>
                <w:szCs w:val="28"/>
              </w:rPr>
            </w:pPr>
            <w:r w:rsidRPr="008F576D">
              <w:rPr>
                <w:sz w:val="28"/>
                <w:szCs w:val="28"/>
              </w:rPr>
              <w:t xml:space="preserve">Целевые </w:t>
            </w:r>
            <w:r w:rsidR="00E921A2">
              <w:rPr>
                <w:sz w:val="28"/>
                <w:szCs w:val="28"/>
              </w:rPr>
              <w:t>и</w:t>
            </w:r>
            <w:r w:rsidRPr="008F576D">
              <w:rPr>
                <w:sz w:val="28"/>
                <w:szCs w:val="28"/>
              </w:rPr>
              <w:t>ндикаторы и показатели программы</w:t>
            </w:r>
          </w:p>
        </w:tc>
        <w:tc>
          <w:tcPr>
            <w:tcW w:w="7371" w:type="dxa"/>
            <w:tcBorders>
              <w:top w:val="single" w:sz="4" w:space="0" w:color="auto"/>
            </w:tcBorders>
          </w:tcPr>
          <w:p w:rsidR="00E921A2" w:rsidRDefault="007171F0" w:rsidP="00E23AA9">
            <w:pPr>
              <w:tabs>
                <w:tab w:val="left" w:pos="317"/>
              </w:tabs>
              <w:ind w:firstLine="35"/>
              <w:jc w:val="both"/>
              <w:rPr>
                <w:sz w:val="28"/>
                <w:szCs w:val="28"/>
              </w:rPr>
            </w:pPr>
            <w:r>
              <w:rPr>
                <w:sz w:val="28"/>
                <w:szCs w:val="28"/>
              </w:rPr>
              <w:t>-</w:t>
            </w:r>
            <w:r w:rsidRPr="008F576D">
              <w:rPr>
                <w:sz w:val="28"/>
                <w:szCs w:val="28"/>
              </w:rPr>
              <w:t xml:space="preserve"> сокращение</w:t>
            </w:r>
            <w:r>
              <w:rPr>
                <w:sz w:val="28"/>
                <w:szCs w:val="28"/>
              </w:rPr>
              <w:t xml:space="preserve"> уровня износа объектов водоотведени</w:t>
            </w:r>
            <w:r w:rsidR="0094715B">
              <w:rPr>
                <w:sz w:val="28"/>
                <w:szCs w:val="28"/>
              </w:rPr>
              <w:t>я (</w:t>
            </w:r>
            <w:r>
              <w:rPr>
                <w:sz w:val="28"/>
                <w:szCs w:val="28"/>
              </w:rPr>
              <w:t xml:space="preserve">ежегодно на </w:t>
            </w:r>
            <w:r w:rsidR="00B9048E">
              <w:rPr>
                <w:sz w:val="28"/>
                <w:szCs w:val="28"/>
              </w:rPr>
              <w:t>17,5</w:t>
            </w:r>
            <w:r w:rsidRPr="008F576D">
              <w:rPr>
                <w:sz w:val="28"/>
                <w:szCs w:val="28"/>
              </w:rPr>
              <w:t>%</w:t>
            </w:r>
            <w:r>
              <w:rPr>
                <w:sz w:val="28"/>
                <w:szCs w:val="28"/>
              </w:rPr>
              <w:t>)</w:t>
            </w:r>
            <w:r w:rsidRPr="008F576D">
              <w:rPr>
                <w:sz w:val="28"/>
                <w:szCs w:val="28"/>
              </w:rPr>
              <w:t>;</w:t>
            </w:r>
          </w:p>
          <w:p w:rsidR="00252824" w:rsidRPr="008F576D" w:rsidRDefault="0001326B" w:rsidP="00E23AA9">
            <w:pPr>
              <w:tabs>
                <w:tab w:val="left" w:pos="317"/>
              </w:tabs>
              <w:ind w:firstLine="35"/>
              <w:jc w:val="both"/>
              <w:rPr>
                <w:sz w:val="28"/>
                <w:szCs w:val="28"/>
              </w:rPr>
            </w:pPr>
            <w:r w:rsidRPr="008F576D">
              <w:rPr>
                <w:sz w:val="28"/>
                <w:szCs w:val="28"/>
              </w:rPr>
              <w:t>- заключение концессионного соглашения в сфере водоснабжения и водоотведения.</w:t>
            </w:r>
          </w:p>
        </w:tc>
      </w:tr>
      <w:tr w:rsidR="00252824" w:rsidRPr="008F576D" w:rsidTr="00252824">
        <w:trPr>
          <w:trHeight w:val="583"/>
        </w:trPr>
        <w:tc>
          <w:tcPr>
            <w:tcW w:w="2579" w:type="dxa"/>
            <w:shd w:val="clear" w:color="auto" w:fill="FFFFFF"/>
          </w:tcPr>
          <w:p w:rsidR="00252824" w:rsidRPr="008F576D" w:rsidRDefault="00252824" w:rsidP="00E23AA9">
            <w:pPr>
              <w:rPr>
                <w:sz w:val="28"/>
                <w:szCs w:val="28"/>
              </w:rPr>
            </w:pPr>
            <w:r w:rsidRPr="008F576D">
              <w:rPr>
                <w:sz w:val="28"/>
                <w:szCs w:val="28"/>
              </w:rPr>
              <w:t>Сроки и этапы реализации программы</w:t>
            </w:r>
          </w:p>
        </w:tc>
        <w:tc>
          <w:tcPr>
            <w:tcW w:w="7371" w:type="dxa"/>
            <w:vAlign w:val="center"/>
          </w:tcPr>
          <w:p w:rsidR="00252824" w:rsidRPr="008F576D" w:rsidRDefault="00A24225" w:rsidP="00E23AA9">
            <w:pPr>
              <w:ind w:firstLine="35"/>
              <w:rPr>
                <w:sz w:val="28"/>
                <w:szCs w:val="28"/>
              </w:rPr>
            </w:pPr>
            <w:r w:rsidRPr="008F576D">
              <w:rPr>
                <w:sz w:val="28"/>
                <w:szCs w:val="28"/>
              </w:rPr>
              <w:t>20</w:t>
            </w:r>
            <w:r w:rsidR="00E23AA9">
              <w:rPr>
                <w:sz w:val="28"/>
                <w:szCs w:val="28"/>
              </w:rPr>
              <w:t>20</w:t>
            </w:r>
            <w:r w:rsidRPr="008F576D">
              <w:rPr>
                <w:sz w:val="28"/>
                <w:szCs w:val="28"/>
              </w:rPr>
              <w:t xml:space="preserve"> - 2022</w:t>
            </w:r>
            <w:r w:rsidR="00252824" w:rsidRPr="008F576D">
              <w:rPr>
                <w:sz w:val="28"/>
                <w:szCs w:val="28"/>
              </w:rPr>
              <w:t xml:space="preserve"> годы</w:t>
            </w:r>
          </w:p>
        </w:tc>
      </w:tr>
      <w:tr w:rsidR="00252824" w:rsidRPr="008F576D" w:rsidTr="00252824">
        <w:tc>
          <w:tcPr>
            <w:tcW w:w="2579" w:type="dxa"/>
            <w:shd w:val="clear" w:color="auto" w:fill="FFFFFF"/>
          </w:tcPr>
          <w:p w:rsidR="00252824" w:rsidRPr="008F576D" w:rsidRDefault="00252824" w:rsidP="00E23AA9">
            <w:pPr>
              <w:rPr>
                <w:sz w:val="28"/>
                <w:szCs w:val="28"/>
              </w:rPr>
            </w:pPr>
            <w:r w:rsidRPr="008F576D">
              <w:rPr>
                <w:sz w:val="28"/>
                <w:szCs w:val="28"/>
              </w:rPr>
              <w:t>Объем бюджетных ассигнований программы, в том числе по годам и источникам финансирования</w:t>
            </w:r>
          </w:p>
        </w:tc>
        <w:tc>
          <w:tcPr>
            <w:tcW w:w="7371" w:type="dxa"/>
          </w:tcPr>
          <w:p w:rsidR="006D47DA" w:rsidRDefault="006D47DA" w:rsidP="009A18EA">
            <w:pPr>
              <w:ind w:firstLine="318"/>
              <w:jc w:val="both"/>
              <w:rPr>
                <w:sz w:val="28"/>
                <w:szCs w:val="28"/>
              </w:rPr>
            </w:pPr>
            <w:r w:rsidRPr="008F576D">
              <w:rPr>
                <w:sz w:val="28"/>
                <w:szCs w:val="28"/>
              </w:rPr>
              <w:t xml:space="preserve">Финансирование мероприятий программы осуществляется за счет средств </w:t>
            </w:r>
            <w:r>
              <w:rPr>
                <w:sz w:val="28"/>
                <w:szCs w:val="28"/>
              </w:rPr>
              <w:t xml:space="preserve">бюджетов бюджетной системы РФ (90%) и </w:t>
            </w:r>
            <w:r w:rsidRPr="008F576D">
              <w:rPr>
                <w:sz w:val="28"/>
                <w:szCs w:val="28"/>
              </w:rPr>
              <w:t>бюджета МО «Поселок Вольгинский»</w:t>
            </w:r>
            <w:r>
              <w:rPr>
                <w:sz w:val="28"/>
                <w:szCs w:val="28"/>
              </w:rPr>
              <w:t xml:space="preserve"> (10%)</w:t>
            </w:r>
            <w:r w:rsidRPr="008F576D">
              <w:rPr>
                <w:sz w:val="28"/>
                <w:szCs w:val="28"/>
              </w:rPr>
              <w:t>.</w:t>
            </w:r>
          </w:p>
          <w:p w:rsidR="001E4551" w:rsidRPr="00696D9B" w:rsidRDefault="001E4551" w:rsidP="001E4551">
            <w:pPr>
              <w:spacing w:after="120"/>
              <w:ind w:firstLine="35"/>
              <w:jc w:val="both"/>
              <w:rPr>
                <w:sz w:val="28"/>
                <w:szCs w:val="28"/>
              </w:rPr>
            </w:pPr>
            <w:r w:rsidRPr="00696D9B">
              <w:rPr>
                <w:sz w:val="28"/>
                <w:szCs w:val="28"/>
              </w:rPr>
              <w:t>Объем финансирования Программы на весь период ее реализации составляет 3</w:t>
            </w:r>
            <w:r>
              <w:rPr>
                <w:sz w:val="28"/>
                <w:szCs w:val="28"/>
              </w:rPr>
              <w:t>0</w:t>
            </w:r>
            <w:r w:rsidRPr="00696D9B">
              <w:rPr>
                <w:sz w:val="28"/>
                <w:szCs w:val="28"/>
              </w:rPr>
              <w:t> </w:t>
            </w:r>
            <w:r>
              <w:rPr>
                <w:sz w:val="28"/>
                <w:szCs w:val="28"/>
              </w:rPr>
              <w:t>045</w:t>
            </w:r>
            <w:r w:rsidRPr="00696D9B">
              <w:rPr>
                <w:sz w:val="28"/>
                <w:szCs w:val="28"/>
              </w:rPr>
              <w:t>,</w:t>
            </w:r>
            <w:r>
              <w:rPr>
                <w:sz w:val="28"/>
                <w:szCs w:val="28"/>
              </w:rPr>
              <w:t>00</w:t>
            </w:r>
            <w:r w:rsidRPr="00696D9B">
              <w:rPr>
                <w:sz w:val="28"/>
                <w:szCs w:val="28"/>
              </w:rPr>
              <w:t>тыс.руб., в том числе средства бюджета муниципального образования «Поселок Вольгинский» –</w:t>
            </w:r>
            <w:r>
              <w:rPr>
                <w:sz w:val="28"/>
                <w:szCs w:val="28"/>
              </w:rPr>
              <w:t xml:space="preserve"> 4 260,00</w:t>
            </w:r>
            <w:r w:rsidRPr="00696D9B">
              <w:rPr>
                <w:sz w:val="28"/>
                <w:szCs w:val="28"/>
              </w:rPr>
              <w:t>тыс.руб.:</w:t>
            </w:r>
          </w:p>
          <w:p w:rsidR="001E4551" w:rsidRPr="00EB5461" w:rsidRDefault="001E4551" w:rsidP="001E4551">
            <w:pPr>
              <w:spacing w:after="120"/>
              <w:ind w:firstLine="35"/>
              <w:jc w:val="both"/>
              <w:rPr>
                <w:sz w:val="28"/>
                <w:szCs w:val="28"/>
              </w:rPr>
            </w:pPr>
            <w:r>
              <w:rPr>
                <w:sz w:val="28"/>
                <w:szCs w:val="28"/>
              </w:rPr>
              <w:t xml:space="preserve">1. </w:t>
            </w:r>
            <w:r w:rsidRPr="00EB5461">
              <w:rPr>
                <w:sz w:val="28"/>
                <w:szCs w:val="28"/>
              </w:rPr>
              <w:t>2020 год – 495,00 тыс.руб. средства местного бюджета;</w:t>
            </w:r>
          </w:p>
          <w:p w:rsidR="001E4551" w:rsidRDefault="001E4551" w:rsidP="001E4551">
            <w:pPr>
              <w:spacing w:after="120"/>
              <w:ind w:firstLine="35"/>
              <w:jc w:val="both"/>
              <w:rPr>
                <w:sz w:val="28"/>
                <w:szCs w:val="28"/>
              </w:rPr>
            </w:pPr>
            <w:r>
              <w:rPr>
                <w:sz w:val="28"/>
                <w:szCs w:val="28"/>
              </w:rPr>
              <w:t>2. 2021 год – 7 900,00 тыс.руб., в т.ч.:</w:t>
            </w:r>
          </w:p>
          <w:p w:rsidR="001E4551" w:rsidRDefault="001E4551" w:rsidP="00015565">
            <w:pPr>
              <w:spacing w:after="120"/>
              <w:ind w:firstLine="318"/>
              <w:jc w:val="both"/>
              <w:rPr>
                <w:sz w:val="28"/>
                <w:szCs w:val="28"/>
              </w:rPr>
            </w:pPr>
            <w:r>
              <w:rPr>
                <w:sz w:val="28"/>
                <w:szCs w:val="28"/>
              </w:rPr>
              <w:t>- 6 300,00 тыс.руб. - средства федерального бюджета;</w:t>
            </w:r>
          </w:p>
          <w:p w:rsidR="001E4551" w:rsidRDefault="001E4551" w:rsidP="00015565">
            <w:pPr>
              <w:spacing w:after="120"/>
              <w:ind w:firstLine="318"/>
              <w:jc w:val="both"/>
              <w:rPr>
                <w:sz w:val="28"/>
                <w:szCs w:val="28"/>
              </w:rPr>
            </w:pPr>
            <w:r>
              <w:rPr>
                <w:sz w:val="28"/>
                <w:szCs w:val="28"/>
              </w:rPr>
              <w:t>- 1 600,00 тыс.руб. - средства местного бюджета;</w:t>
            </w:r>
          </w:p>
          <w:p w:rsidR="001E4551" w:rsidRDefault="001E4551" w:rsidP="001E4551">
            <w:pPr>
              <w:spacing w:after="120"/>
              <w:ind w:firstLine="35"/>
              <w:jc w:val="both"/>
              <w:rPr>
                <w:sz w:val="28"/>
                <w:szCs w:val="28"/>
              </w:rPr>
            </w:pPr>
            <w:r>
              <w:rPr>
                <w:sz w:val="28"/>
                <w:szCs w:val="28"/>
              </w:rPr>
              <w:t xml:space="preserve">3. </w:t>
            </w:r>
            <w:r w:rsidRPr="008F576D">
              <w:rPr>
                <w:sz w:val="28"/>
                <w:szCs w:val="28"/>
              </w:rPr>
              <w:t>2022</w:t>
            </w:r>
            <w:r>
              <w:rPr>
                <w:sz w:val="28"/>
                <w:szCs w:val="28"/>
              </w:rPr>
              <w:t xml:space="preserve"> год – 21 650</w:t>
            </w:r>
            <w:r w:rsidRPr="008F576D">
              <w:rPr>
                <w:sz w:val="28"/>
                <w:szCs w:val="28"/>
              </w:rPr>
              <w:t xml:space="preserve">,00 </w:t>
            </w:r>
            <w:r>
              <w:rPr>
                <w:sz w:val="28"/>
                <w:szCs w:val="28"/>
              </w:rPr>
              <w:t>тыс.</w:t>
            </w:r>
            <w:r w:rsidRPr="008F576D">
              <w:rPr>
                <w:sz w:val="28"/>
                <w:szCs w:val="28"/>
              </w:rPr>
              <w:t>руб.</w:t>
            </w:r>
            <w:r>
              <w:rPr>
                <w:sz w:val="28"/>
                <w:szCs w:val="28"/>
              </w:rPr>
              <w:t>:</w:t>
            </w:r>
          </w:p>
          <w:p w:rsidR="001E4551" w:rsidRDefault="001E4551" w:rsidP="00015565">
            <w:pPr>
              <w:spacing w:after="120"/>
              <w:ind w:firstLine="318"/>
              <w:jc w:val="both"/>
              <w:rPr>
                <w:sz w:val="28"/>
                <w:szCs w:val="28"/>
              </w:rPr>
            </w:pPr>
            <w:r>
              <w:rPr>
                <w:sz w:val="28"/>
                <w:szCs w:val="28"/>
              </w:rPr>
              <w:t>- 19 485,00 тыс.руб. - средства федерального бюджета;</w:t>
            </w:r>
          </w:p>
          <w:p w:rsidR="001E4551" w:rsidRPr="008F576D" w:rsidRDefault="001E4551" w:rsidP="00015565">
            <w:pPr>
              <w:spacing w:after="120"/>
              <w:ind w:firstLine="318"/>
              <w:jc w:val="both"/>
              <w:rPr>
                <w:sz w:val="28"/>
                <w:szCs w:val="28"/>
              </w:rPr>
            </w:pPr>
            <w:r>
              <w:rPr>
                <w:sz w:val="28"/>
                <w:szCs w:val="28"/>
              </w:rPr>
              <w:t>- 2 165,00 тыс.руб. - средства местного бюджета.</w:t>
            </w:r>
          </w:p>
          <w:p w:rsidR="00D14E83" w:rsidRPr="008F576D" w:rsidRDefault="00D14E83" w:rsidP="00D67CB1">
            <w:pPr>
              <w:ind w:firstLine="318"/>
              <w:rPr>
                <w:sz w:val="28"/>
                <w:szCs w:val="28"/>
              </w:rPr>
            </w:pPr>
          </w:p>
        </w:tc>
      </w:tr>
      <w:tr w:rsidR="00252824" w:rsidRPr="008F576D" w:rsidTr="00252824">
        <w:trPr>
          <w:trHeight w:val="558"/>
        </w:trPr>
        <w:tc>
          <w:tcPr>
            <w:tcW w:w="2579" w:type="dxa"/>
            <w:shd w:val="clear" w:color="auto" w:fill="FFFFFF"/>
          </w:tcPr>
          <w:p w:rsidR="00252824" w:rsidRPr="008F576D" w:rsidRDefault="00252824" w:rsidP="00E23AA9">
            <w:pPr>
              <w:rPr>
                <w:sz w:val="28"/>
                <w:szCs w:val="28"/>
              </w:rPr>
            </w:pPr>
            <w:r w:rsidRPr="008F576D">
              <w:rPr>
                <w:sz w:val="28"/>
                <w:szCs w:val="28"/>
              </w:rPr>
              <w:t>Ожидаемые конечные результаты реализации программы</w:t>
            </w:r>
          </w:p>
        </w:tc>
        <w:tc>
          <w:tcPr>
            <w:tcW w:w="7371" w:type="dxa"/>
          </w:tcPr>
          <w:p w:rsidR="00D65EE8" w:rsidRPr="008F576D" w:rsidRDefault="00D65EE8" w:rsidP="00E23AA9">
            <w:pPr>
              <w:pStyle w:val="formattext"/>
              <w:spacing w:before="0" w:beforeAutospacing="0" w:after="0" w:afterAutospacing="0"/>
              <w:ind w:firstLine="35"/>
              <w:rPr>
                <w:sz w:val="28"/>
                <w:szCs w:val="28"/>
              </w:rPr>
            </w:pPr>
            <w:r w:rsidRPr="008F576D">
              <w:rPr>
                <w:sz w:val="28"/>
                <w:szCs w:val="28"/>
              </w:rPr>
              <w:t>Реализация мероприятий программы к 2022 году позволит достигнуть следующих результатов:</w:t>
            </w:r>
          </w:p>
          <w:p w:rsidR="007171F0" w:rsidRPr="008F576D" w:rsidRDefault="007171F0" w:rsidP="00E23AA9">
            <w:pPr>
              <w:pStyle w:val="formattext"/>
              <w:spacing w:before="0" w:beforeAutospacing="0" w:after="0" w:afterAutospacing="0"/>
              <w:ind w:firstLine="318"/>
              <w:jc w:val="both"/>
              <w:rPr>
                <w:sz w:val="28"/>
                <w:szCs w:val="28"/>
              </w:rPr>
            </w:pPr>
            <w:r>
              <w:rPr>
                <w:sz w:val="28"/>
                <w:szCs w:val="28"/>
              </w:rPr>
              <w:t>-</w:t>
            </w:r>
            <w:r w:rsidRPr="008F576D">
              <w:rPr>
                <w:sz w:val="28"/>
                <w:szCs w:val="28"/>
              </w:rPr>
              <w:t xml:space="preserve"> сокращение</w:t>
            </w:r>
            <w:r>
              <w:rPr>
                <w:sz w:val="28"/>
                <w:szCs w:val="28"/>
              </w:rPr>
              <w:t xml:space="preserve"> уровня из</w:t>
            </w:r>
            <w:r w:rsidR="00B9048E">
              <w:rPr>
                <w:sz w:val="28"/>
                <w:szCs w:val="28"/>
              </w:rPr>
              <w:t>носа объектов водоотведения до</w:t>
            </w:r>
            <w:r w:rsidR="0040798F">
              <w:rPr>
                <w:sz w:val="28"/>
                <w:szCs w:val="28"/>
              </w:rPr>
              <w:t>(</w:t>
            </w:r>
            <w:r w:rsidR="00B9048E">
              <w:rPr>
                <w:sz w:val="28"/>
                <w:szCs w:val="28"/>
              </w:rPr>
              <w:t>1</w:t>
            </w:r>
            <w:r>
              <w:rPr>
                <w:sz w:val="28"/>
                <w:szCs w:val="28"/>
              </w:rPr>
              <w:t>7</w:t>
            </w:r>
            <w:r w:rsidR="00B9048E">
              <w:rPr>
                <w:sz w:val="28"/>
                <w:szCs w:val="28"/>
              </w:rPr>
              <w:t>,</w:t>
            </w:r>
            <w:r>
              <w:rPr>
                <w:sz w:val="28"/>
                <w:szCs w:val="28"/>
              </w:rPr>
              <w:t>5%</w:t>
            </w:r>
            <w:r w:rsidR="0040798F">
              <w:rPr>
                <w:sz w:val="28"/>
                <w:szCs w:val="28"/>
              </w:rPr>
              <w:t>)</w:t>
            </w:r>
            <w:r>
              <w:rPr>
                <w:sz w:val="28"/>
                <w:szCs w:val="28"/>
              </w:rPr>
              <w:t>;</w:t>
            </w:r>
          </w:p>
          <w:p w:rsidR="00252824" w:rsidRPr="008F576D" w:rsidRDefault="00D65EE8" w:rsidP="00E23AA9">
            <w:pPr>
              <w:pStyle w:val="formattext"/>
              <w:spacing w:before="0" w:beforeAutospacing="0" w:after="0" w:afterAutospacing="0"/>
              <w:ind w:firstLine="318"/>
              <w:jc w:val="both"/>
              <w:rPr>
                <w:sz w:val="28"/>
                <w:szCs w:val="28"/>
              </w:rPr>
            </w:pPr>
            <w:r w:rsidRPr="008F576D">
              <w:rPr>
                <w:sz w:val="28"/>
                <w:szCs w:val="28"/>
              </w:rPr>
              <w:t>- заключение концессионного соглашения в сфере водоснабжения и водоотведения.</w:t>
            </w:r>
          </w:p>
        </w:tc>
      </w:tr>
    </w:tbl>
    <w:p w:rsidR="00252824" w:rsidRPr="008F576D" w:rsidRDefault="00252824" w:rsidP="00E23AA9">
      <w:pPr>
        <w:rPr>
          <w:sz w:val="28"/>
          <w:szCs w:val="28"/>
        </w:rPr>
      </w:pPr>
    </w:p>
    <w:p w:rsidR="00E23AA9" w:rsidRDefault="00E23AA9">
      <w:pPr>
        <w:spacing w:after="200" w:line="276" w:lineRule="auto"/>
        <w:rPr>
          <w:b/>
          <w:sz w:val="28"/>
          <w:szCs w:val="28"/>
        </w:rPr>
      </w:pPr>
      <w:r>
        <w:rPr>
          <w:b/>
          <w:sz w:val="28"/>
          <w:szCs w:val="28"/>
        </w:rPr>
        <w:br w:type="page"/>
      </w:r>
    </w:p>
    <w:p w:rsidR="00EB5461" w:rsidRDefault="009A18EA" w:rsidP="00E23AA9">
      <w:pPr>
        <w:jc w:val="center"/>
        <w:rPr>
          <w:b/>
          <w:sz w:val="28"/>
          <w:szCs w:val="28"/>
        </w:rPr>
      </w:pPr>
      <w:r>
        <w:rPr>
          <w:b/>
          <w:sz w:val="28"/>
          <w:szCs w:val="28"/>
        </w:rPr>
        <w:lastRenderedPageBreak/>
        <w:t>Раздел 1.</w:t>
      </w:r>
    </w:p>
    <w:p w:rsidR="005F2A6B" w:rsidRDefault="005F2A6B" w:rsidP="00EB5461">
      <w:pPr>
        <w:jc w:val="center"/>
        <w:rPr>
          <w:b/>
          <w:sz w:val="28"/>
          <w:szCs w:val="28"/>
        </w:rPr>
      </w:pPr>
      <w:r w:rsidRPr="008F576D">
        <w:rPr>
          <w:b/>
          <w:sz w:val="28"/>
          <w:szCs w:val="28"/>
        </w:rPr>
        <w:t>Общая характеристика сферы реализации муниципальной программы, формулировки основных проблем в указан</w:t>
      </w:r>
      <w:r w:rsidR="00EB5461">
        <w:rPr>
          <w:b/>
          <w:sz w:val="28"/>
          <w:szCs w:val="28"/>
        </w:rPr>
        <w:t>ной сфере и прогноз ее развития</w:t>
      </w:r>
    </w:p>
    <w:p w:rsidR="00E23AA9" w:rsidRDefault="00E23AA9" w:rsidP="008D5585">
      <w:pPr>
        <w:pStyle w:val="ConsPlusNormal"/>
        <w:ind w:firstLine="539"/>
        <w:jc w:val="both"/>
        <w:rPr>
          <w:rFonts w:ascii="Times New Roman" w:hAnsi="Times New Roman" w:cs="Times New Roman"/>
          <w:b/>
          <w:sz w:val="28"/>
          <w:szCs w:val="28"/>
        </w:rPr>
      </w:pPr>
    </w:p>
    <w:p w:rsidR="009A18EA" w:rsidRDefault="008D5585" w:rsidP="009A18EA">
      <w:pPr>
        <w:pStyle w:val="ConsPlusNormal"/>
        <w:spacing w:after="120"/>
        <w:ind w:firstLine="709"/>
        <w:jc w:val="both"/>
        <w:rPr>
          <w:rFonts w:ascii="Times New Roman" w:hAnsi="Times New Roman" w:cs="Times New Roman"/>
          <w:sz w:val="28"/>
          <w:szCs w:val="28"/>
        </w:rPr>
      </w:pPr>
      <w:r w:rsidRPr="00D9559B">
        <w:rPr>
          <w:rFonts w:ascii="Times New Roman" w:hAnsi="Times New Roman" w:cs="Times New Roman"/>
          <w:b/>
          <w:sz w:val="28"/>
          <w:szCs w:val="28"/>
        </w:rPr>
        <w:t>Система водоснабжения</w:t>
      </w:r>
      <w:r w:rsidRPr="008F576D">
        <w:rPr>
          <w:rFonts w:ascii="Times New Roman" w:hAnsi="Times New Roman" w:cs="Times New Roman"/>
          <w:sz w:val="28"/>
          <w:szCs w:val="28"/>
        </w:rPr>
        <w:t xml:space="preserve"> поселка представляет собой целый ряд взаимно связанных сооружений и устройств. Все они работают в особом режиме, со своими гидравлическими, физико-химическими и микробиологическими процессами, протекающими в различные сроки. Общая протяженность внешней водопроводной сети жилого поселка (в соответствии с техническими и кадастровыми паспортами) – 5867,7 метров, внутриплощадочных сетей водопровода на территории поселка – 5901,1 метров.    </w:t>
      </w:r>
    </w:p>
    <w:p w:rsidR="008D5585" w:rsidRPr="008F576D" w:rsidRDefault="007171F0" w:rsidP="009A18EA">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Водоснабжение поселка </w:t>
      </w:r>
      <w:r w:rsidR="008D5585" w:rsidRPr="008F576D">
        <w:rPr>
          <w:rFonts w:ascii="Times New Roman" w:hAnsi="Times New Roman" w:cs="Times New Roman"/>
          <w:sz w:val="28"/>
          <w:szCs w:val="28"/>
        </w:rPr>
        <w:t>Вольгинский организованно из подземных источников. Источником водоснабжения служат подземные воды гжельско-ассельского водоносного горизонта.</w:t>
      </w:r>
    </w:p>
    <w:p w:rsidR="008D5585" w:rsidRDefault="008D5585" w:rsidP="009A18EA">
      <w:pPr>
        <w:pStyle w:val="ConsPlusNormal"/>
        <w:spacing w:after="120"/>
        <w:ind w:firstLine="709"/>
        <w:jc w:val="both"/>
        <w:rPr>
          <w:rFonts w:ascii="Times New Roman" w:hAnsi="Times New Roman" w:cs="Times New Roman"/>
          <w:sz w:val="28"/>
          <w:szCs w:val="28"/>
        </w:rPr>
      </w:pPr>
      <w:r w:rsidRPr="008F576D">
        <w:rPr>
          <w:rFonts w:ascii="Times New Roman" w:hAnsi="Times New Roman" w:cs="Times New Roman"/>
          <w:sz w:val="28"/>
          <w:szCs w:val="28"/>
        </w:rPr>
        <w:t>Водоснабжение территории поселка осуществляется от 8 источников водоснабжения (артезианских скважин в т.ч. и резервных).</w:t>
      </w:r>
    </w:p>
    <w:p w:rsidR="00F52E39" w:rsidRDefault="00F52E39" w:rsidP="009A18EA">
      <w:pPr>
        <w:spacing w:after="120"/>
        <w:ind w:firstLine="709"/>
        <w:jc w:val="both"/>
        <w:rPr>
          <w:sz w:val="28"/>
          <w:szCs w:val="28"/>
        </w:rPr>
      </w:pPr>
      <w:r w:rsidRPr="0012251F">
        <w:rPr>
          <w:sz w:val="28"/>
          <w:szCs w:val="28"/>
        </w:rPr>
        <w:t xml:space="preserve">В муниципальном образовании поселок Вольгинский услуги по подъему воды оказывает предприятие ООО Технопарк «Вольгинский», располагается в северо-восточной части поселка </w:t>
      </w:r>
      <w:r w:rsidR="0012251F">
        <w:rPr>
          <w:sz w:val="28"/>
          <w:szCs w:val="28"/>
        </w:rPr>
        <w:t>на территории</w:t>
      </w:r>
      <w:r w:rsidRPr="0012251F">
        <w:rPr>
          <w:sz w:val="28"/>
          <w:szCs w:val="28"/>
        </w:rPr>
        <w:t xml:space="preserve"> АО «ПЗБ». В ведомстве предприятия 6 артезианских скважин. ООО Технопарк «Вольгинский» обеспечивает водой собственные нужды и ряд промышленных предприятий.</w:t>
      </w:r>
    </w:p>
    <w:p w:rsidR="0012251F" w:rsidRPr="008F576D" w:rsidRDefault="0012251F" w:rsidP="009A18EA">
      <w:pPr>
        <w:pStyle w:val="ConsPlusNormal"/>
        <w:spacing w:after="120"/>
        <w:ind w:firstLine="709"/>
        <w:jc w:val="both"/>
        <w:rPr>
          <w:rFonts w:ascii="Times New Roman" w:hAnsi="Times New Roman" w:cs="Times New Roman"/>
          <w:sz w:val="28"/>
          <w:szCs w:val="28"/>
        </w:rPr>
      </w:pPr>
      <w:r w:rsidRPr="008F576D">
        <w:rPr>
          <w:rFonts w:ascii="Times New Roman" w:hAnsi="Times New Roman" w:cs="Times New Roman"/>
          <w:sz w:val="28"/>
          <w:szCs w:val="28"/>
        </w:rPr>
        <w:t xml:space="preserve">На территории водозабора ООО Технопарк «Вольгинский» в настоящее время эксплуатируется шесть скважин (две рабочие, две в резерве, две периодически эксплуатируемые). Проектная мощность этого водозабора составляет 5000 м3/сутки. </w:t>
      </w:r>
      <w:r w:rsidRPr="0012251F">
        <w:rPr>
          <w:rFonts w:ascii="Times New Roman" w:hAnsi="Times New Roman" w:cs="Times New Roman"/>
          <w:sz w:val="28"/>
          <w:szCs w:val="28"/>
        </w:rPr>
        <w:t xml:space="preserve">Годовой объем поднятой воды составляет 842,3 тыс. м3. </w:t>
      </w:r>
      <w:r w:rsidRPr="008F576D">
        <w:rPr>
          <w:rFonts w:ascii="Times New Roman" w:hAnsi="Times New Roman" w:cs="Times New Roman"/>
          <w:sz w:val="28"/>
          <w:szCs w:val="28"/>
        </w:rPr>
        <w:t>Глубина скважин различна от 86 до 150 м. Артезианские скважины расположены в кирпичных наземных павильонах. Скважины подают воду напрямую в сеть без очистки и хлорирования.</w:t>
      </w:r>
    </w:p>
    <w:p w:rsidR="0012251F" w:rsidRPr="0012251F" w:rsidRDefault="0012251F" w:rsidP="009A18EA">
      <w:pPr>
        <w:pStyle w:val="ConsPlusNormal"/>
        <w:spacing w:after="120"/>
        <w:ind w:firstLine="709"/>
        <w:jc w:val="both"/>
        <w:rPr>
          <w:rFonts w:ascii="Times New Roman" w:hAnsi="Times New Roman" w:cs="Times New Roman"/>
          <w:sz w:val="28"/>
          <w:szCs w:val="28"/>
        </w:rPr>
      </w:pPr>
      <w:r w:rsidRPr="008F576D">
        <w:rPr>
          <w:rFonts w:ascii="Times New Roman" w:hAnsi="Times New Roman" w:cs="Times New Roman"/>
          <w:sz w:val="28"/>
          <w:szCs w:val="28"/>
        </w:rPr>
        <w:t>Скважины обеспечены зонами санитарной охраны первого пояса. Зоны санитарной охраны первого пояса огорожены забором, благоустроены и озеленены. Эксплуатация зон санитарной охраны соблюдается в соответствии с требованиями СанПиН 2.1.4.1110-02 «Зоны санитарной охраны источников водоснабжения и водопроводов хозяйственно-питьевого назначения». Имеются проекты зон санитарной охраны второго и третьего пояса.</w:t>
      </w:r>
    </w:p>
    <w:p w:rsidR="00F52E39" w:rsidRPr="0012251F" w:rsidRDefault="00F52E39" w:rsidP="009A18EA">
      <w:pPr>
        <w:spacing w:after="120"/>
        <w:ind w:firstLine="709"/>
        <w:jc w:val="both"/>
        <w:rPr>
          <w:sz w:val="28"/>
          <w:szCs w:val="28"/>
        </w:rPr>
      </w:pPr>
      <w:r w:rsidRPr="0012251F">
        <w:rPr>
          <w:sz w:val="28"/>
          <w:szCs w:val="28"/>
        </w:rPr>
        <w:t xml:space="preserve">Водоснабжение потребителей территории селитебной застройки </w:t>
      </w:r>
      <w:r w:rsidR="0012251F">
        <w:rPr>
          <w:sz w:val="28"/>
          <w:szCs w:val="28"/>
        </w:rPr>
        <w:t xml:space="preserve">также </w:t>
      </w:r>
      <w:r w:rsidRPr="0012251F">
        <w:rPr>
          <w:sz w:val="28"/>
          <w:szCs w:val="28"/>
        </w:rPr>
        <w:t xml:space="preserve">осуществляет </w:t>
      </w:r>
      <w:r w:rsidR="00D9559B">
        <w:rPr>
          <w:sz w:val="28"/>
          <w:szCs w:val="28"/>
        </w:rPr>
        <w:t>предприятие ООО Техноп</w:t>
      </w:r>
      <w:r w:rsidRPr="0012251F">
        <w:rPr>
          <w:sz w:val="28"/>
          <w:szCs w:val="28"/>
        </w:rPr>
        <w:t>а</w:t>
      </w:r>
      <w:r w:rsidR="00D9559B">
        <w:rPr>
          <w:sz w:val="28"/>
          <w:szCs w:val="28"/>
        </w:rPr>
        <w:t>р</w:t>
      </w:r>
      <w:r w:rsidRPr="0012251F">
        <w:rPr>
          <w:sz w:val="28"/>
          <w:szCs w:val="28"/>
        </w:rPr>
        <w:t>к «Вольгинский». В аренде у предприятия находятся внешние и внутриплощадочные сети водопровода поселка общей протяженностью 11,8 км и сооружения на них. Транспортировка воды производится по стальным, чугунным трубопроводам.</w:t>
      </w:r>
    </w:p>
    <w:p w:rsidR="00F52E39" w:rsidRPr="0012251F" w:rsidRDefault="00F52E39" w:rsidP="009A18EA">
      <w:pPr>
        <w:spacing w:after="120"/>
        <w:ind w:firstLine="709"/>
        <w:jc w:val="both"/>
        <w:rPr>
          <w:sz w:val="28"/>
          <w:szCs w:val="28"/>
        </w:rPr>
      </w:pPr>
      <w:r w:rsidRPr="0012251F">
        <w:rPr>
          <w:sz w:val="28"/>
          <w:szCs w:val="28"/>
        </w:rPr>
        <w:t>ООО «НаучТехСтрой Плюс» (располагается в северо-западной части поселка) имеет на балансе 2 артезианские скважины и водопрово</w:t>
      </w:r>
      <w:r w:rsidR="0012251F">
        <w:rPr>
          <w:sz w:val="28"/>
          <w:szCs w:val="28"/>
        </w:rPr>
        <w:t>дные сети для водоснабжения котт</w:t>
      </w:r>
      <w:r w:rsidRPr="0012251F">
        <w:rPr>
          <w:sz w:val="28"/>
          <w:szCs w:val="28"/>
        </w:rPr>
        <w:t>еджного поселка и производственного компл</w:t>
      </w:r>
      <w:r w:rsidR="005C76B5">
        <w:rPr>
          <w:sz w:val="28"/>
          <w:szCs w:val="28"/>
        </w:rPr>
        <w:t xml:space="preserve">екса на </w:t>
      </w:r>
      <w:r w:rsidR="005C76B5">
        <w:rPr>
          <w:sz w:val="28"/>
          <w:szCs w:val="28"/>
        </w:rPr>
        <w:lastRenderedPageBreak/>
        <w:t xml:space="preserve">собственной территории. </w:t>
      </w:r>
      <w:r w:rsidR="005C76B5" w:rsidRPr="008F576D">
        <w:rPr>
          <w:sz w:val="28"/>
          <w:szCs w:val="28"/>
        </w:rPr>
        <w:t xml:space="preserve">Общая проектная мощность водозабор составляет 1920 м3/сутки. </w:t>
      </w:r>
      <w:r w:rsidRPr="0012251F">
        <w:rPr>
          <w:sz w:val="28"/>
          <w:szCs w:val="28"/>
        </w:rPr>
        <w:t>Годовой объем поднятой воды со</w:t>
      </w:r>
      <w:r w:rsidR="0012251F">
        <w:rPr>
          <w:sz w:val="28"/>
          <w:szCs w:val="28"/>
        </w:rPr>
        <w:t>ставляет 28,01 тыс. м3</w:t>
      </w:r>
      <w:r w:rsidRPr="0012251F">
        <w:rPr>
          <w:sz w:val="28"/>
          <w:szCs w:val="28"/>
        </w:rPr>
        <w:t>.</w:t>
      </w:r>
    </w:p>
    <w:p w:rsidR="008D5585" w:rsidRPr="008F576D" w:rsidRDefault="008D5585" w:rsidP="009A18EA">
      <w:pPr>
        <w:spacing w:after="120"/>
        <w:ind w:firstLine="709"/>
        <w:jc w:val="both"/>
        <w:rPr>
          <w:sz w:val="28"/>
          <w:szCs w:val="28"/>
        </w:rPr>
      </w:pPr>
      <w:r w:rsidRPr="008F576D">
        <w:rPr>
          <w:sz w:val="28"/>
          <w:szCs w:val="28"/>
        </w:rPr>
        <w:t xml:space="preserve">Водоснабжение </w:t>
      </w:r>
      <w:r w:rsidR="005C76B5">
        <w:rPr>
          <w:sz w:val="28"/>
          <w:szCs w:val="28"/>
        </w:rPr>
        <w:t>селитебной территории поселка</w:t>
      </w:r>
      <w:r w:rsidRPr="008F576D">
        <w:rPr>
          <w:sz w:val="28"/>
          <w:szCs w:val="28"/>
        </w:rPr>
        <w:t xml:space="preserve"> Вольгинский осуществляется ООО Технопарк «Вольгинский» по двум водоводам из чугунных труб диаметром 250 мм, проложенным по заболоченной местности от территории ПЗБ в сторону поселка с камерами оперативного переключения. Границей эксплуатационной ответственности и балансовой принадлежности служат задвижки на месте врезки в камерах СК-3, СК-4, расположенных на территории завода. На врезки установлены приборы учета объемов потребленной воды в количестве двух штук.</w:t>
      </w:r>
    </w:p>
    <w:p w:rsidR="008D5585" w:rsidRPr="008F576D" w:rsidRDefault="008D5585" w:rsidP="009A18EA">
      <w:pPr>
        <w:spacing w:after="120"/>
        <w:ind w:firstLine="709"/>
        <w:jc w:val="both"/>
        <w:rPr>
          <w:sz w:val="28"/>
          <w:szCs w:val="28"/>
        </w:rPr>
      </w:pPr>
      <w:r w:rsidRPr="008F576D">
        <w:rPr>
          <w:sz w:val="28"/>
          <w:szCs w:val="28"/>
        </w:rPr>
        <w:t xml:space="preserve">На территории </w:t>
      </w:r>
      <w:r w:rsidR="00F52E39">
        <w:rPr>
          <w:sz w:val="28"/>
          <w:szCs w:val="28"/>
        </w:rPr>
        <w:t>АО «</w:t>
      </w:r>
      <w:r w:rsidRPr="008F576D">
        <w:rPr>
          <w:sz w:val="28"/>
          <w:szCs w:val="28"/>
        </w:rPr>
        <w:t>ПЗБ</w:t>
      </w:r>
      <w:r w:rsidR="00F52E39">
        <w:rPr>
          <w:sz w:val="28"/>
          <w:szCs w:val="28"/>
        </w:rPr>
        <w:t>»</w:t>
      </w:r>
      <w:r w:rsidRPr="008F576D">
        <w:rPr>
          <w:sz w:val="28"/>
          <w:szCs w:val="28"/>
        </w:rPr>
        <w:t xml:space="preserve"> находятся чугунные водоводы диаметром 250 мм и 350 мм в двухтрубном исполнении от скважин до приемных резервуаров общей длиной около 2 км и разводящие водяные сети чугунные и стальные подземной прокладки диаметров от 500 мм до 100 мм, общей длиной около 10 км, не включая водоводы на поселок Вольгинский.</w:t>
      </w:r>
    </w:p>
    <w:p w:rsidR="008D5585" w:rsidRPr="008F576D" w:rsidRDefault="008D5585" w:rsidP="009A18EA">
      <w:pPr>
        <w:spacing w:after="120"/>
        <w:ind w:firstLine="709"/>
        <w:jc w:val="both"/>
        <w:rPr>
          <w:sz w:val="28"/>
          <w:szCs w:val="28"/>
        </w:rPr>
      </w:pPr>
      <w:r w:rsidRPr="008F576D">
        <w:rPr>
          <w:sz w:val="28"/>
          <w:szCs w:val="28"/>
        </w:rPr>
        <w:t>Протяженность внешних сетей водопровода жилого поселка – 5867,7 метров. Внешние сети в основном представлены стальными трубопроводами диаметрами: 108, 150, 200, 250, 273 мм.</w:t>
      </w:r>
    </w:p>
    <w:p w:rsidR="008D5585" w:rsidRPr="008F576D" w:rsidRDefault="008D5585" w:rsidP="009A18EA">
      <w:pPr>
        <w:spacing w:after="120"/>
        <w:ind w:firstLine="709"/>
        <w:jc w:val="both"/>
        <w:rPr>
          <w:sz w:val="28"/>
          <w:szCs w:val="28"/>
        </w:rPr>
      </w:pPr>
      <w:r w:rsidRPr="008F576D">
        <w:rPr>
          <w:sz w:val="28"/>
          <w:szCs w:val="28"/>
        </w:rPr>
        <w:t>Внутриплощадочные сети водопровода на территории поселка в основном чугунные и стальные диаметром 100 и 150 мм, год прокладки – 1975 г. Протяженность внутриплощадочных сетей – 5901,1 метров.</w:t>
      </w:r>
    </w:p>
    <w:p w:rsidR="008D5585" w:rsidRPr="008F576D" w:rsidRDefault="008D5585" w:rsidP="009A18EA">
      <w:pPr>
        <w:spacing w:after="120"/>
        <w:ind w:firstLine="709"/>
        <w:jc w:val="both"/>
        <w:rPr>
          <w:sz w:val="28"/>
          <w:szCs w:val="28"/>
        </w:rPr>
      </w:pPr>
      <w:r w:rsidRPr="008F576D">
        <w:rPr>
          <w:sz w:val="28"/>
          <w:szCs w:val="28"/>
        </w:rPr>
        <w:t>Общая протяженность водопроводной сети составляет 23,8 км. Износ водопроводных сетей составляет 63%. Общая протяженность сетей, требующих замены, составляет 17,5 км. Среднегодовое количество аварий на сетях водопровода составляет 4 аварии.</w:t>
      </w:r>
    </w:p>
    <w:p w:rsidR="00D36D4F" w:rsidRPr="008F576D" w:rsidRDefault="00D36D4F" w:rsidP="009A18EA">
      <w:pPr>
        <w:spacing w:after="120"/>
        <w:ind w:firstLine="709"/>
        <w:jc w:val="both"/>
        <w:rPr>
          <w:sz w:val="28"/>
          <w:szCs w:val="28"/>
        </w:rPr>
      </w:pPr>
      <w:r w:rsidRPr="00D9559B">
        <w:rPr>
          <w:b/>
          <w:sz w:val="28"/>
          <w:szCs w:val="28"/>
        </w:rPr>
        <w:t>Водоотведение</w:t>
      </w:r>
      <w:r w:rsidRPr="008F576D">
        <w:rPr>
          <w:sz w:val="28"/>
          <w:szCs w:val="28"/>
        </w:rPr>
        <w:t xml:space="preserve"> поселка Вольгинский представляет собой комплекс инженерных сооружений и технологических процессов, условно разделенный на три составляющих:</w:t>
      </w:r>
    </w:p>
    <w:p w:rsidR="00D36D4F" w:rsidRPr="008F576D" w:rsidRDefault="00D36D4F" w:rsidP="009A18EA">
      <w:pPr>
        <w:spacing w:after="120"/>
        <w:ind w:firstLine="709"/>
        <w:jc w:val="both"/>
        <w:rPr>
          <w:sz w:val="28"/>
          <w:szCs w:val="28"/>
        </w:rPr>
      </w:pPr>
      <w:r w:rsidRPr="008F576D">
        <w:rPr>
          <w:sz w:val="28"/>
          <w:szCs w:val="28"/>
        </w:rPr>
        <w:t xml:space="preserve">- сбор и транспортировка хозяйственно-бытовых сточных вод от населения и предприятий, направляемых по самотечным и напорным коллекторам на очистные сооружения канализации; </w:t>
      </w:r>
    </w:p>
    <w:p w:rsidR="00D36D4F" w:rsidRPr="008F576D" w:rsidRDefault="00D36D4F" w:rsidP="009A18EA">
      <w:pPr>
        <w:spacing w:after="120"/>
        <w:ind w:firstLine="709"/>
        <w:jc w:val="both"/>
        <w:rPr>
          <w:sz w:val="28"/>
          <w:szCs w:val="28"/>
        </w:rPr>
      </w:pPr>
      <w:r w:rsidRPr="008F576D">
        <w:rPr>
          <w:sz w:val="28"/>
          <w:szCs w:val="28"/>
        </w:rPr>
        <w:t xml:space="preserve">- механическая и биологическая очистка хозяйственно-бытовых стоков на очистных сооружениях канализации; </w:t>
      </w:r>
    </w:p>
    <w:p w:rsidR="00D36D4F" w:rsidRPr="008F576D" w:rsidRDefault="00D36D4F" w:rsidP="009A18EA">
      <w:pPr>
        <w:spacing w:after="120"/>
        <w:ind w:firstLine="709"/>
        <w:jc w:val="both"/>
        <w:rPr>
          <w:sz w:val="28"/>
          <w:szCs w:val="28"/>
        </w:rPr>
      </w:pPr>
      <w:r w:rsidRPr="008F576D">
        <w:rPr>
          <w:sz w:val="28"/>
          <w:szCs w:val="28"/>
        </w:rPr>
        <w:t xml:space="preserve">- обработка и утилизация осадков сточных вод. </w:t>
      </w:r>
    </w:p>
    <w:p w:rsidR="00D36D4F" w:rsidRPr="008F576D" w:rsidRDefault="00D36D4F" w:rsidP="009A18EA">
      <w:pPr>
        <w:spacing w:after="120"/>
        <w:ind w:firstLine="709"/>
        <w:jc w:val="both"/>
        <w:rPr>
          <w:sz w:val="28"/>
          <w:szCs w:val="28"/>
        </w:rPr>
      </w:pPr>
      <w:r w:rsidRPr="008F576D">
        <w:rPr>
          <w:sz w:val="28"/>
          <w:szCs w:val="28"/>
        </w:rPr>
        <w:t>Система водоотведения поселка Вольгинский неполная раздельная. Прием,  перекачку стоков  и очистку сточных вод осуществляет ООО Технопарк «Вольгинский».</w:t>
      </w:r>
    </w:p>
    <w:p w:rsidR="00D36D4F" w:rsidRPr="008F576D" w:rsidRDefault="00D36D4F" w:rsidP="009A18EA">
      <w:pPr>
        <w:spacing w:after="120"/>
        <w:ind w:firstLine="709"/>
        <w:jc w:val="both"/>
        <w:rPr>
          <w:sz w:val="28"/>
          <w:szCs w:val="28"/>
        </w:rPr>
      </w:pPr>
      <w:r w:rsidRPr="008F576D">
        <w:rPr>
          <w:sz w:val="28"/>
          <w:szCs w:val="28"/>
        </w:rPr>
        <w:t xml:space="preserve">Сточные воды жилого фонда, коммунально-бытового сектора и предприятий поселка Вольгинский поступают в систему канализации и далее на очистные сооружения. Очистные сооружения биологической очистки </w:t>
      </w:r>
      <w:r w:rsidRPr="008F576D">
        <w:rPr>
          <w:sz w:val="28"/>
          <w:szCs w:val="28"/>
        </w:rPr>
        <w:lastRenderedPageBreak/>
        <w:t>расположены в северо-восточной части поселка. Стоки на очистные сооружения подаются по напорному коллектору. Для беспрепятственной транспортировки стоков на территории поселка расположены 3 канализационно-насосных станции. Канализационно-насосные станции служат для перекачки канализационных стоков, поступающих в систему водоотведения по внутриквартальным, уличным и магистральным коллекторам, на очистные сооружения поселка.</w:t>
      </w:r>
    </w:p>
    <w:p w:rsidR="00D36D4F" w:rsidRPr="008F576D" w:rsidRDefault="00D36D4F" w:rsidP="009A18EA">
      <w:pPr>
        <w:spacing w:after="120"/>
        <w:ind w:firstLine="709"/>
        <w:jc w:val="both"/>
        <w:rPr>
          <w:sz w:val="28"/>
          <w:szCs w:val="28"/>
        </w:rPr>
      </w:pPr>
      <w:r w:rsidRPr="008F576D">
        <w:rPr>
          <w:sz w:val="28"/>
          <w:szCs w:val="28"/>
        </w:rPr>
        <w:t>Общая протяженность канализационных сетей поселка Вольгинский в соответствии с техническими паспортами – 9,9 км.</w:t>
      </w:r>
    </w:p>
    <w:p w:rsidR="00D36D4F" w:rsidRPr="008F576D" w:rsidRDefault="00D36D4F" w:rsidP="009A18EA">
      <w:pPr>
        <w:spacing w:after="120"/>
        <w:ind w:firstLine="709"/>
        <w:jc w:val="both"/>
        <w:rPr>
          <w:sz w:val="28"/>
          <w:szCs w:val="28"/>
        </w:rPr>
      </w:pPr>
      <w:r w:rsidRPr="008F576D">
        <w:rPr>
          <w:sz w:val="28"/>
          <w:szCs w:val="28"/>
        </w:rPr>
        <w:t>Усадебная и одноэтажная застройка в основном не канализована и оборудована выгребами.</w:t>
      </w:r>
    </w:p>
    <w:p w:rsidR="00D36D4F" w:rsidRPr="008F576D" w:rsidRDefault="00D36D4F" w:rsidP="009A18EA">
      <w:pPr>
        <w:spacing w:after="120"/>
        <w:ind w:firstLine="709"/>
        <w:jc w:val="both"/>
        <w:rPr>
          <w:sz w:val="28"/>
          <w:szCs w:val="28"/>
        </w:rPr>
      </w:pPr>
      <w:r w:rsidRPr="008F576D">
        <w:rPr>
          <w:sz w:val="28"/>
          <w:szCs w:val="28"/>
        </w:rPr>
        <w:t>Бытовые и производственные стоки поселка Вольгинский собираются системой коллекторов и направляются на очистные сооружения биологической очистки проектной производительностью 6712 м</w:t>
      </w:r>
      <w:r w:rsidRPr="008F576D">
        <w:rPr>
          <w:sz w:val="28"/>
          <w:szCs w:val="28"/>
          <w:vertAlign w:val="superscript"/>
        </w:rPr>
        <w:t>3</w:t>
      </w:r>
      <w:r w:rsidRPr="008F576D">
        <w:rPr>
          <w:sz w:val="28"/>
          <w:szCs w:val="28"/>
        </w:rPr>
        <w:t>/сутки, которые находятся на балансе ООО Технопарк «Вольгинский». Очистные сооружения ООО Технопарк «Вольгинский» введены в эксплуатацию в январе 1976 г., принимают сточные воды с селитебной и промышленной территории поселка, с территории ООО «НаучТехСтрой Плюс», от санатория «Вольгинский», расположенного на территории муниципального образования «Нагорное сельское поселение».</w:t>
      </w:r>
    </w:p>
    <w:p w:rsidR="00D36D4F" w:rsidRPr="008F576D" w:rsidRDefault="00D36D4F" w:rsidP="009A18EA">
      <w:pPr>
        <w:spacing w:after="120"/>
        <w:ind w:firstLine="709"/>
        <w:jc w:val="both"/>
        <w:rPr>
          <w:sz w:val="28"/>
          <w:szCs w:val="28"/>
        </w:rPr>
      </w:pPr>
      <w:r w:rsidRPr="008F576D">
        <w:rPr>
          <w:sz w:val="28"/>
          <w:szCs w:val="28"/>
        </w:rPr>
        <w:t>Производственные сточные воды после предварительной очистки на заводских очистных сооружениях принимаются в канализацию в соответствии с «Правилами приема производственных сточных вод в системы канализации населенных пунктов».</w:t>
      </w:r>
    </w:p>
    <w:p w:rsidR="00D36D4F" w:rsidRPr="008F576D" w:rsidRDefault="00D36D4F" w:rsidP="009A18EA">
      <w:pPr>
        <w:spacing w:after="120"/>
        <w:ind w:firstLine="709"/>
        <w:jc w:val="both"/>
        <w:rPr>
          <w:sz w:val="28"/>
          <w:szCs w:val="28"/>
        </w:rPr>
      </w:pPr>
      <w:r w:rsidRPr="008F576D">
        <w:rPr>
          <w:sz w:val="28"/>
          <w:szCs w:val="28"/>
        </w:rPr>
        <w:t>Очистка сточных вод осуществляется в три этапа по следующей схеме:</w:t>
      </w:r>
    </w:p>
    <w:p w:rsidR="00D36D4F" w:rsidRPr="008F576D" w:rsidRDefault="00D36D4F" w:rsidP="009A18EA">
      <w:pPr>
        <w:spacing w:after="120"/>
        <w:ind w:firstLine="709"/>
        <w:jc w:val="both"/>
        <w:rPr>
          <w:sz w:val="28"/>
          <w:szCs w:val="28"/>
        </w:rPr>
      </w:pPr>
      <w:r w:rsidRPr="008F576D">
        <w:rPr>
          <w:sz w:val="28"/>
          <w:szCs w:val="28"/>
        </w:rPr>
        <w:t xml:space="preserve">- механическая очистка и сбраживание осадка (песколовки, первичные отстойники, иловые и песковые карты); </w:t>
      </w:r>
    </w:p>
    <w:p w:rsidR="00D36D4F" w:rsidRPr="008F576D" w:rsidRDefault="00D36D4F" w:rsidP="009A18EA">
      <w:pPr>
        <w:spacing w:after="120"/>
        <w:ind w:firstLine="709"/>
        <w:jc w:val="both"/>
        <w:rPr>
          <w:sz w:val="28"/>
          <w:szCs w:val="28"/>
        </w:rPr>
      </w:pPr>
      <w:r w:rsidRPr="008F576D">
        <w:rPr>
          <w:sz w:val="28"/>
          <w:szCs w:val="28"/>
        </w:rPr>
        <w:t>- биологическая очистка (аэротенки, вторичные отстойники);</w:t>
      </w:r>
    </w:p>
    <w:p w:rsidR="00D36D4F" w:rsidRPr="008F576D" w:rsidRDefault="00D36D4F" w:rsidP="009A18EA">
      <w:pPr>
        <w:spacing w:after="120"/>
        <w:ind w:firstLine="709"/>
        <w:jc w:val="both"/>
        <w:rPr>
          <w:sz w:val="28"/>
          <w:szCs w:val="28"/>
        </w:rPr>
      </w:pPr>
      <w:r w:rsidRPr="008F576D">
        <w:rPr>
          <w:sz w:val="28"/>
          <w:szCs w:val="28"/>
        </w:rPr>
        <w:t xml:space="preserve">- доочистка (аэрофильтры и оббеззараживание в контактных отстойниках гипохлоридом кальция). </w:t>
      </w:r>
    </w:p>
    <w:p w:rsidR="00D36D4F" w:rsidRPr="008F576D" w:rsidRDefault="00D36D4F" w:rsidP="009A18EA">
      <w:pPr>
        <w:spacing w:after="120"/>
        <w:ind w:firstLine="709"/>
        <w:jc w:val="both"/>
        <w:rPr>
          <w:sz w:val="28"/>
          <w:szCs w:val="28"/>
        </w:rPr>
      </w:pPr>
      <w:r w:rsidRPr="008F576D">
        <w:rPr>
          <w:sz w:val="28"/>
          <w:szCs w:val="28"/>
        </w:rPr>
        <w:t>Применяемое оборудование: насосы Д 320/50Б с электродвигателем А 02-91-4 Р -75 кВт - 6 шт. (производительность-320 м3/ч, напор-50 м, обороты двигателя-1450); турбовоздуходувки ТВ-80-1,6 с электродвигателем 4АМН-280-S-493-110 кВт - 3 шт.</w:t>
      </w:r>
    </w:p>
    <w:p w:rsidR="00D36D4F" w:rsidRPr="008F576D" w:rsidRDefault="00D36D4F" w:rsidP="009A18EA">
      <w:pPr>
        <w:spacing w:after="120"/>
        <w:ind w:firstLine="709"/>
        <w:jc w:val="both"/>
        <w:rPr>
          <w:sz w:val="28"/>
          <w:szCs w:val="28"/>
        </w:rPr>
      </w:pPr>
      <w:r w:rsidRPr="008F576D">
        <w:rPr>
          <w:sz w:val="28"/>
          <w:szCs w:val="28"/>
        </w:rPr>
        <w:t>Осветлённые стоки ООО Технопарк «Вольгинский» самотёком поступают на биологическую очистку в аэротенки, далее во вторичные отстойники, контактные резервуары, биопруд. Самотёком очищенные сточные воды направляются в канаву с выходом в р. Вольга и Мергель.</w:t>
      </w:r>
    </w:p>
    <w:p w:rsidR="00D36D4F" w:rsidRPr="008F576D" w:rsidRDefault="00D36D4F" w:rsidP="009A18EA">
      <w:pPr>
        <w:spacing w:after="120"/>
        <w:ind w:firstLine="709"/>
        <w:jc w:val="both"/>
        <w:rPr>
          <w:sz w:val="28"/>
          <w:szCs w:val="28"/>
        </w:rPr>
      </w:pPr>
      <w:bookmarkStart w:id="1" w:name="page125"/>
      <w:bookmarkStart w:id="2" w:name="page127"/>
      <w:bookmarkEnd w:id="1"/>
      <w:bookmarkEnd w:id="2"/>
      <w:r w:rsidRPr="008F576D">
        <w:rPr>
          <w:sz w:val="28"/>
          <w:szCs w:val="28"/>
        </w:rPr>
        <w:t>На территории ООО «НаучТехСтрой Плюс» есть комплекс очистных сооружений проектной мощностью 900 м3/сутки. В настоящее время он не функционирует, сточные воды по системе коллекторов поступают на очистные сооружения ООО Технопарк «Вольгинский».</w:t>
      </w:r>
    </w:p>
    <w:p w:rsidR="00D36D4F" w:rsidRPr="008F576D" w:rsidRDefault="00D36D4F" w:rsidP="009A18EA">
      <w:pPr>
        <w:spacing w:after="120"/>
        <w:ind w:firstLine="709"/>
        <w:jc w:val="both"/>
        <w:rPr>
          <w:sz w:val="28"/>
          <w:szCs w:val="28"/>
        </w:rPr>
      </w:pPr>
      <w:r w:rsidRPr="008F576D">
        <w:rPr>
          <w:sz w:val="28"/>
          <w:szCs w:val="28"/>
        </w:rPr>
        <w:lastRenderedPageBreak/>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населенного пункта. По системе, состоящей из трубопроводов, ко</w:t>
      </w:r>
      <w:r w:rsidR="00D9559B">
        <w:rPr>
          <w:sz w:val="28"/>
          <w:szCs w:val="28"/>
        </w:rPr>
        <w:t>ллекторов общей протяженностью около</w:t>
      </w:r>
      <w:r w:rsidRPr="008F576D">
        <w:rPr>
          <w:sz w:val="28"/>
          <w:szCs w:val="28"/>
        </w:rPr>
        <w:t xml:space="preserve"> 10 км отводятся на очистку все сточные воды, образующиеся на территории муниципального образования поселок Вольгинский.</w:t>
      </w:r>
    </w:p>
    <w:p w:rsidR="00D36D4F" w:rsidRPr="008F576D" w:rsidRDefault="00D36D4F" w:rsidP="009A18EA">
      <w:pPr>
        <w:spacing w:after="120"/>
        <w:ind w:firstLine="709"/>
        <w:jc w:val="both"/>
        <w:rPr>
          <w:sz w:val="28"/>
          <w:szCs w:val="28"/>
        </w:rPr>
      </w:pPr>
      <w:r w:rsidRPr="008F576D">
        <w:rPr>
          <w:sz w:val="28"/>
          <w:szCs w:val="28"/>
        </w:rPr>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 В условиях плотной застройки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rsidR="00D36D4F" w:rsidRPr="008F576D" w:rsidRDefault="00D36D4F" w:rsidP="009A18EA">
      <w:pPr>
        <w:spacing w:after="120"/>
        <w:ind w:firstLine="709"/>
        <w:jc w:val="both"/>
        <w:rPr>
          <w:sz w:val="28"/>
          <w:szCs w:val="28"/>
        </w:rPr>
      </w:pPr>
      <w:r w:rsidRPr="008F576D">
        <w:rPr>
          <w:sz w:val="28"/>
          <w:szCs w:val="28"/>
        </w:rPr>
        <w:t>В связи с большим износом насосных станций необходимо произвести модернизацию всего насосного оборудования всех подведомственных КНС.</w:t>
      </w:r>
    </w:p>
    <w:p w:rsidR="009A18EA" w:rsidRDefault="00D36D4F" w:rsidP="009A18EA">
      <w:pPr>
        <w:spacing w:after="120"/>
        <w:ind w:firstLine="709"/>
        <w:jc w:val="both"/>
        <w:rPr>
          <w:sz w:val="28"/>
          <w:szCs w:val="28"/>
        </w:rPr>
      </w:pPr>
      <w:r w:rsidRPr="008F576D">
        <w:rPr>
          <w:sz w:val="28"/>
          <w:szCs w:val="28"/>
        </w:rPr>
        <w:t>При эксплуатации биологических очистных сооружений канализации наиболее чувствительными к различным дестабилизирующим факторам являются аэротенки. Основные причины, приводящие к нарушению биохимических процессов при эксплуатации канализационных очистных сооружений: перебои в энергоснабжении; поступление токсичных веществ, ингибирующих процесс биологической очистки. Опыт эксплуатации сооружений в различных условиях позволяет оценить воздействие вышеперечисленных факторов и принять меры, обеспечивающие надежность работы очистных сооружений. 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rsidR="005F2A6B" w:rsidRPr="008F576D" w:rsidRDefault="005F2A6B" w:rsidP="009A18EA">
      <w:pPr>
        <w:spacing w:after="120"/>
        <w:ind w:firstLine="709"/>
        <w:jc w:val="both"/>
        <w:rPr>
          <w:sz w:val="28"/>
          <w:szCs w:val="28"/>
        </w:rPr>
      </w:pPr>
      <w:r w:rsidRPr="008F576D">
        <w:rPr>
          <w:sz w:val="28"/>
          <w:szCs w:val="28"/>
        </w:rPr>
        <w:t xml:space="preserve">В настоящее время деятельность коммунального комплекса поселка Вольгинский характеризуется неравномерным развитием систем жизнеобеспечения, высоким уровнем износа объектов коммунальной инфраструктуры и неэффективным использованием природных ресурсов.Одной из причин высокой степени износа основных фондов коммунальной инфраструктуры является недоступность долгосрочных инвестиционных ресурсов </w:t>
      </w:r>
      <w:r w:rsidRPr="008F576D">
        <w:rPr>
          <w:sz w:val="28"/>
          <w:szCs w:val="28"/>
        </w:rPr>
        <w:lastRenderedPageBreak/>
        <w:t>для организаций коммунального комплекса. Как следствие, у этих организаций нет возможности осуществить проекты по реконструкции и модернизации объектов без превышения рекомендованного роста платы граждан за коммунальные услуги.Действующий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издержек.Отмечается несоответствие требуемого и фактического объема инвестиций в модернизацию и реконструкцию основных фондов коммунальной инфраструктуры. Планово-предупредительный ремонт сетей и оборудования систем уступил место аварийно-восстановительным работам.Следствием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соответствующих запросам потребителей.</w:t>
      </w:r>
    </w:p>
    <w:p w:rsidR="005F2A6B" w:rsidRPr="008F576D" w:rsidRDefault="005F2A6B" w:rsidP="009A18EA">
      <w:pPr>
        <w:pStyle w:val="formattext"/>
        <w:spacing w:before="0" w:beforeAutospacing="0" w:after="120" w:afterAutospacing="0"/>
        <w:ind w:firstLine="709"/>
        <w:jc w:val="both"/>
        <w:rPr>
          <w:sz w:val="28"/>
          <w:szCs w:val="28"/>
        </w:rPr>
      </w:pPr>
      <w:r w:rsidRPr="008F576D">
        <w:rPr>
          <w:sz w:val="28"/>
          <w:szCs w:val="28"/>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коммунальной инфраструктуры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5F2A6B" w:rsidRPr="008F576D" w:rsidRDefault="005F2A6B" w:rsidP="009A18EA">
      <w:pPr>
        <w:pStyle w:val="formattext"/>
        <w:spacing w:before="0" w:beforeAutospacing="0" w:after="120" w:afterAutospacing="0"/>
        <w:ind w:firstLine="709"/>
        <w:jc w:val="both"/>
        <w:rPr>
          <w:sz w:val="28"/>
          <w:szCs w:val="28"/>
        </w:rPr>
      </w:pPr>
      <w:r w:rsidRPr="008F576D">
        <w:rPr>
          <w:sz w:val="28"/>
          <w:szCs w:val="28"/>
        </w:rPr>
        <w:t>Неблагополучное состояние подземных водоисточников по санитарно-химическим показателям обусловливается повышенным природным содержанием в воде железа, солей жесткости и марганца. Из-за повышенного загрязнения водоисточников традиционно применяемые технологии обработки воды стали в большинстве случаев недостаточно эффективными.</w:t>
      </w:r>
      <w:r w:rsidRPr="008F576D">
        <w:rPr>
          <w:sz w:val="28"/>
          <w:szCs w:val="28"/>
        </w:rPr>
        <w:br/>
        <w:t xml:space="preserve">При этом в последние годы при формировании тарифов для организаций коммунального комплекса действуют ограничения.Необходимо также учитывать, что в тарифе практически отсутствует инвестиционная составляющая. </w:t>
      </w:r>
      <w:r w:rsidRPr="008F576D">
        <w:rPr>
          <w:sz w:val="28"/>
          <w:szCs w:val="28"/>
        </w:rPr>
        <w:br/>
        <w:t>Принятие 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развития энергоресурсосбережения в жилищно-коммунальном хозяйстве с последующим оздоровлением финансового состояния предприятий, привлечением потенциальных инвесторов всферу жилищно-коммунального хозяйства и созданием благоприятного инвестиционного климата.</w:t>
      </w:r>
      <w:r w:rsidRPr="008F576D">
        <w:rPr>
          <w:sz w:val="28"/>
          <w:szCs w:val="28"/>
        </w:rPr>
        <w:br/>
      </w:r>
      <w:r w:rsidR="00AD702B" w:rsidRPr="008F576D">
        <w:rPr>
          <w:sz w:val="28"/>
          <w:szCs w:val="28"/>
        </w:rPr>
        <w:t>Реализация муниципальной</w:t>
      </w:r>
      <w:r w:rsidRPr="008F576D">
        <w:rPr>
          <w:sz w:val="28"/>
          <w:szCs w:val="28"/>
        </w:rPr>
        <w:t xml:space="preserve"> программы создаст условия для модернизации коммунальной инфраструктуры в соответствии со стандартами качества, обеспечивающими комфортные условия проживания населения</w:t>
      </w:r>
      <w:r w:rsidR="00AD702B" w:rsidRPr="008F576D">
        <w:rPr>
          <w:sz w:val="28"/>
          <w:szCs w:val="28"/>
        </w:rPr>
        <w:t xml:space="preserve"> поселка Вольгинский</w:t>
      </w:r>
      <w:r w:rsidRPr="008F576D">
        <w:rPr>
          <w:sz w:val="28"/>
          <w:szCs w:val="28"/>
        </w:rPr>
        <w:t xml:space="preserve">. Модернизация объектов коммунальной инфраструктуры приведет к </w:t>
      </w:r>
      <w:r w:rsidRPr="008F576D">
        <w:rPr>
          <w:sz w:val="28"/>
          <w:szCs w:val="28"/>
        </w:rPr>
        <w:lastRenderedPageBreak/>
        <w:t>повышению надежности и эффективности работы систем водоснабжения и водоотведения, соответствию требованиям безопасности и энергоэффективности.</w:t>
      </w:r>
    </w:p>
    <w:p w:rsidR="005F2A6B" w:rsidRPr="008F576D" w:rsidRDefault="005F2A6B" w:rsidP="009A18EA">
      <w:pPr>
        <w:shd w:val="clear" w:color="auto" w:fill="FFFFFF"/>
        <w:tabs>
          <w:tab w:val="left" w:pos="0"/>
        </w:tabs>
        <w:spacing w:after="120"/>
        <w:ind w:right="365" w:firstLine="709"/>
        <w:jc w:val="center"/>
        <w:rPr>
          <w:sz w:val="28"/>
          <w:szCs w:val="28"/>
        </w:rPr>
      </w:pPr>
    </w:p>
    <w:p w:rsidR="009A18EA" w:rsidRDefault="00252824" w:rsidP="009A18EA">
      <w:pPr>
        <w:shd w:val="clear" w:color="auto" w:fill="FFFFFF"/>
        <w:tabs>
          <w:tab w:val="left" w:pos="0"/>
        </w:tabs>
        <w:spacing w:after="120"/>
        <w:ind w:right="365" w:firstLine="709"/>
        <w:jc w:val="center"/>
        <w:rPr>
          <w:b/>
          <w:spacing w:val="-6"/>
          <w:sz w:val="28"/>
          <w:szCs w:val="28"/>
        </w:rPr>
      </w:pPr>
      <w:r w:rsidRPr="006614DF">
        <w:rPr>
          <w:b/>
          <w:spacing w:val="-6"/>
          <w:sz w:val="28"/>
          <w:szCs w:val="28"/>
        </w:rPr>
        <w:t>Раздел 2.</w:t>
      </w:r>
    </w:p>
    <w:p w:rsidR="009A18EA" w:rsidRDefault="006614DF" w:rsidP="009A18EA">
      <w:pPr>
        <w:shd w:val="clear" w:color="auto" w:fill="FFFFFF"/>
        <w:tabs>
          <w:tab w:val="left" w:pos="0"/>
        </w:tabs>
        <w:spacing w:after="120"/>
        <w:ind w:right="365" w:firstLine="709"/>
        <w:jc w:val="center"/>
        <w:rPr>
          <w:b/>
          <w:spacing w:val="-3"/>
          <w:sz w:val="28"/>
          <w:szCs w:val="28"/>
        </w:rPr>
      </w:pPr>
      <w:r w:rsidRPr="006614DF">
        <w:rPr>
          <w:b/>
          <w:spacing w:val="-6"/>
          <w:sz w:val="28"/>
          <w:szCs w:val="28"/>
        </w:rPr>
        <w:t>Приоритеты, цели и задачи</w:t>
      </w:r>
    </w:p>
    <w:p w:rsidR="004E21F9" w:rsidRPr="009A18EA" w:rsidRDefault="004E21F9" w:rsidP="0010649D">
      <w:pPr>
        <w:shd w:val="clear" w:color="auto" w:fill="FFFFFF"/>
        <w:tabs>
          <w:tab w:val="left" w:pos="0"/>
        </w:tabs>
        <w:spacing w:after="120"/>
        <w:ind w:right="-2" w:firstLine="709"/>
        <w:jc w:val="both"/>
        <w:rPr>
          <w:b/>
          <w:spacing w:val="-3"/>
          <w:sz w:val="28"/>
          <w:szCs w:val="28"/>
        </w:rPr>
      </w:pPr>
      <w:r w:rsidRPr="008F576D">
        <w:rPr>
          <w:sz w:val="28"/>
          <w:szCs w:val="28"/>
        </w:rPr>
        <w:t xml:space="preserve">Приоритеты государственной политики в сфере жилищно-коммунального хозяйства определены в соответствии с приоритетами и целями государственной политики в сфере жилищно-коммунального хозяйства, установленными </w:t>
      </w:r>
      <w:hyperlink r:id="rId11" w:history="1">
        <w:r w:rsidRPr="008F576D">
          <w:rPr>
            <w:rStyle w:val="a5"/>
            <w:color w:val="auto"/>
            <w:sz w:val="28"/>
            <w:szCs w:val="28"/>
            <w:u w:val="none"/>
          </w:rPr>
          <w:t xml:space="preserve">Указом Президента Российской Федерации от 7 мая 2012 г. </w:t>
        </w:r>
        <w:r w:rsidR="0010649D">
          <w:rPr>
            <w:rStyle w:val="a5"/>
            <w:color w:val="auto"/>
            <w:sz w:val="28"/>
            <w:szCs w:val="28"/>
            <w:u w:val="none"/>
          </w:rPr>
          <w:t>№</w:t>
        </w:r>
        <w:r w:rsidRPr="008F576D">
          <w:rPr>
            <w:rStyle w:val="a5"/>
            <w:color w:val="auto"/>
            <w:sz w:val="28"/>
            <w:szCs w:val="28"/>
            <w:u w:val="none"/>
          </w:rPr>
          <w:t xml:space="preserve"> 600 </w:t>
        </w:r>
        <w:r w:rsidR="0010649D">
          <w:rPr>
            <w:rStyle w:val="a5"/>
            <w:color w:val="auto"/>
            <w:sz w:val="28"/>
            <w:szCs w:val="28"/>
            <w:u w:val="none"/>
          </w:rPr>
          <w:t>«</w:t>
        </w:r>
        <w:r w:rsidRPr="008F576D">
          <w:rPr>
            <w:rStyle w:val="a5"/>
            <w:color w:val="auto"/>
            <w:sz w:val="28"/>
            <w:szCs w:val="28"/>
            <w:u w:val="none"/>
          </w:rPr>
          <w:t>О мерах по обеспечению граждан Российской Федерации доступным и комфортным жильем и повышению качества жилищно-коммунальных услуг</w:t>
        </w:r>
      </w:hyperlink>
      <w:r w:rsidR="0010649D">
        <w:rPr>
          <w:rStyle w:val="a5"/>
          <w:color w:val="auto"/>
          <w:sz w:val="28"/>
          <w:szCs w:val="28"/>
          <w:u w:val="none"/>
        </w:rPr>
        <w:t>»</w:t>
      </w:r>
      <w:r w:rsidRPr="008F576D">
        <w:rPr>
          <w:sz w:val="28"/>
          <w:szCs w:val="28"/>
        </w:rPr>
        <w:t xml:space="preserve">, </w:t>
      </w:r>
      <w:hyperlink r:id="rId12" w:history="1">
        <w:r w:rsidRPr="008F576D">
          <w:rPr>
            <w:rStyle w:val="a5"/>
            <w:color w:val="auto"/>
            <w:sz w:val="28"/>
            <w:szCs w:val="28"/>
            <w:u w:val="none"/>
          </w:rPr>
          <w:t xml:space="preserve">Указом Президента Российской Федерации от 7 мая 2018 г. </w:t>
        </w:r>
        <w:r w:rsidR="0010649D">
          <w:rPr>
            <w:rStyle w:val="a5"/>
            <w:color w:val="auto"/>
            <w:sz w:val="28"/>
            <w:szCs w:val="28"/>
            <w:u w:val="none"/>
          </w:rPr>
          <w:t>№</w:t>
        </w:r>
        <w:r w:rsidRPr="008F576D">
          <w:rPr>
            <w:rStyle w:val="a5"/>
            <w:color w:val="auto"/>
            <w:sz w:val="28"/>
            <w:szCs w:val="28"/>
            <w:u w:val="none"/>
          </w:rPr>
          <w:t xml:space="preserve"> 204 </w:t>
        </w:r>
        <w:r w:rsidR="0010649D">
          <w:rPr>
            <w:rStyle w:val="a5"/>
            <w:color w:val="auto"/>
            <w:sz w:val="28"/>
            <w:szCs w:val="28"/>
            <w:u w:val="none"/>
          </w:rPr>
          <w:t>«</w:t>
        </w:r>
        <w:r w:rsidRPr="008F576D">
          <w:rPr>
            <w:rStyle w:val="a5"/>
            <w:color w:val="auto"/>
            <w:sz w:val="28"/>
            <w:szCs w:val="28"/>
            <w:u w:val="none"/>
          </w:rPr>
          <w:t>О национальных целяхистратегических задачах развития Российской Федерации на период до 2024 года</w:t>
        </w:r>
      </w:hyperlink>
      <w:r w:rsidR="0010649D">
        <w:rPr>
          <w:rStyle w:val="a5"/>
          <w:color w:val="auto"/>
          <w:sz w:val="28"/>
          <w:szCs w:val="28"/>
          <w:u w:val="none"/>
        </w:rPr>
        <w:t>»</w:t>
      </w:r>
      <w:r w:rsidRPr="008F576D">
        <w:rPr>
          <w:sz w:val="28"/>
          <w:szCs w:val="28"/>
        </w:rPr>
        <w:t xml:space="preserve">, </w:t>
      </w:r>
      <w:hyperlink r:id="rId13" w:history="1">
        <w:r w:rsidRPr="008F576D">
          <w:rPr>
            <w:rStyle w:val="a5"/>
            <w:color w:val="auto"/>
            <w:sz w:val="28"/>
            <w:szCs w:val="28"/>
            <w:u w:val="none"/>
          </w:rPr>
          <w:t xml:space="preserve">постановлением Правительства РФ от 30.12.2017 </w:t>
        </w:r>
        <w:r w:rsidR="0010649D">
          <w:rPr>
            <w:rStyle w:val="a5"/>
            <w:color w:val="auto"/>
            <w:sz w:val="28"/>
            <w:szCs w:val="28"/>
            <w:u w:val="none"/>
          </w:rPr>
          <w:t>№</w:t>
        </w:r>
        <w:r w:rsidRPr="008F576D">
          <w:rPr>
            <w:rStyle w:val="a5"/>
            <w:color w:val="auto"/>
            <w:sz w:val="28"/>
            <w:szCs w:val="28"/>
            <w:u w:val="none"/>
          </w:rPr>
          <w:t xml:space="preserve"> 1710 </w:t>
        </w:r>
        <w:r w:rsidR="0010649D">
          <w:rPr>
            <w:rStyle w:val="a5"/>
            <w:color w:val="auto"/>
            <w:sz w:val="28"/>
            <w:szCs w:val="28"/>
            <w:u w:val="none"/>
          </w:rPr>
          <w:t>«</w:t>
        </w:r>
        <w:r w:rsidRPr="008F576D">
          <w:rPr>
            <w:rStyle w:val="a5"/>
            <w:color w:val="auto"/>
            <w:sz w:val="28"/>
            <w:szCs w:val="28"/>
            <w:u w:val="none"/>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00B305D4">
        <w:rPr>
          <w:rStyle w:val="a5"/>
          <w:color w:val="auto"/>
          <w:sz w:val="28"/>
          <w:szCs w:val="28"/>
          <w:u w:val="none"/>
        </w:rPr>
        <w:t>»</w:t>
      </w:r>
      <w:r w:rsidRPr="008F576D">
        <w:rPr>
          <w:sz w:val="28"/>
          <w:szCs w:val="28"/>
        </w:rPr>
        <w:t xml:space="preserve">, </w:t>
      </w:r>
      <w:hyperlink r:id="rId14" w:history="1">
        <w:r w:rsidRPr="008F576D">
          <w:rPr>
            <w:rStyle w:val="a5"/>
            <w:color w:val="auto"/>
            <w:sz w:val="28"/>
            <w:szCs w:val="28"/>
            <w:u w:val="none"/>
          </w:rPr>
          <w:t>Концепцией долгосрочного социально-экономического развития Российской Федерации на период до 2020 года</w:t>
        </w:r>
      </w:hyperlink>
      <w:r w:rsidRPr="008F576D">
        <w:rPr>
          <w:sz w:val="28"/>
          <w:szCs w:val="28"/>
        </w:rPr>
        <w:t xml:space="preserve">, утвержденной </w:t>
      </w:r>
      <w:hyperlink r:id="rId15" w:history="1">
        <w:r w:rsidRPr="008F576D">
          <w:rPr>
            <w:rStyle w:val="a5"/>
            <w:color w:val="auto"/>
            <w:sz w:val="28"/>
            <w:szCs w:val="28"/>
            <w:u w:val="none"/>
          </w:rPr>
          <w:t xml:space="preserve">распоряжением Правительства Российской </w:t>
        </w:r>
        <w:r w:rsidR="00B305D4">
          <w:rPr>
            <w:rStyle w:val="a5"/>
            <w:color w:val="auto"/>
            <w:sz w:val="28"/>
            <w:szCs w:val="28"/>
            <w:u w:val="none"/>
          </w:rPr>
          <w:t>Федерации от 17 ноября 2008 г. №</w:t>
        </w:r>
        <w:r w:rsidRPr="008F576D">
          <w:rPr>
            <w:rStyle w:val="a5"/>
            <w:color w:val="auto"/>
            <w:sz w:val="28"/>
            <w:szCs w:val="28"/>
            <w:u w:val="none"/>
          </w:rPr>
          <w:t xml:space="preserve"> 1662-р</w:t>
        </w:r>
      </w:hyperlink>
      <w:r w:rsidRPr="008F576D">
        <w:rPr>
          <w:sz w:val="28"/>
          <w:szCs w:val="28"/>
        </w:rPr>
        <w:t>;</w:t>
      </w:r>
      <w:hyperlink r:id="rId16" w:history="1">
        <w:r w:rsidRPr="008F576D">
          <w:rPr>
            <w:rStyle w:val="a5"/>
            <w:color w:val="auto"/>
            <w:sz w:val="28"/>
            <w:szCs w:val="28"/>
            <w:u w:val="none"/>
          </w:rPr>
          <w:t>Стратегией развития жилищно-коммунального хозяйства в Российской Федерации на период до 2020 года</w:t>
        </w:r>
      </w:hyperlink>
      <w:r w:rsidRPr="008F576D">
        <w:rPr>
          <w:sz w:val="28"/>
          <w:szCs w:val="28"/>
        </w:rPr>
        <w:t xml:space="preserve">, утвержденной </w:t>
      </w:r>
      <w:hyperlink r:id="rId17" w:history="1">
        <w:r w:rsidRPr="008F576D">
          <w:rPr>
            <w:rStyle w:val="a5"/>
            <w:color w:val="auto"/>
            <w:sz w:val="28"/>
            <w:szCs w:val="28"/>
            <w:u w:val="none"/>
          </w:rPr>
          <w:t xml:space="preserve">распоряжением Правительства Российской Федерации от 26 января 2016 г. </w:t>
        </w:r>
        <w:r w:rsidR="00B305D4">
          <w:rPr>
            <w:rStyle w:val="a5"/>
            <w:color w:val="auto"/>
            <w:sz w:val="28"/>
            <w:szCs w:val="28"/>
            <w:u w:val="none"/>
          </w:rPr>
          <w:t>№</w:t>
        </w:r>
        <w:r w:rsidRPr="008F576D">
          <w:rPr>
            <w:rStyle w:val="a5"/>
            <w:color w:val="auto"/>
            <w:sz w:val="28"/>
            <w:szCs w:val="28"/>
            <w:u w:val="none"/>
          </w:rPr>
          <w:t xml:space="preserve"> 80-р</w:t>
        </w:r>
      </w:hyperlink>
      <w:r w:rsidRPr="008F576D">
        <w:rPr>
          <w:sz w:val="28"/>
          <w:szCs w:val="28"/>
        </w:rPr>
        <w:t xml:space="preserve">, и Стратегией социально-экономического развития Владимирской области до 2030 года, утвержденной </w:t>
      </w:r>
      <w:hyperlink r:id="rId18" w:history="1">
        <w:r w:rsidRPr="008F576D">
          <w:rPr>
            <w:rStyle w:val="a5"/>
            <w:color w:val="auto"/>
            <w:sz w:val="28"/>
            <w:szCs w:val="28"/>
            <w:u w:val="none"/>
          </w:rPr>
          <w:t xml:space="preserve">Указом Губернатора области от 02 июня 2009 г. </w:t>
        </w:r>
        <w:r w:rsidR="00B305D4">
          <w:rPr>
            <w:rStyle w:val="a5"/>
            <w:color w:val="auto"/>
            <w:sz w:val="28"/>
            <w:szCs w:val="28"/>
            <w:u w:val="none"/>
          </w:rPr>
          <w:t>№</w:t>
        </w:r>
        <w:r w:rsidRPr="008F576D">
          <w:rPr>
            <w:rStyle w:val="a5"/>
            <w:color w:val="auto"/>
            <w:sz w:val="28"/>
            <w:szCs w:val="28"/>
            <w:u w:val="none"/>
          </w:rPr>
          <w:t xml:space="preserve"> 10</w:t>
        </w:r>
      </w:hyperlink>
      <w:r w:rsidRPr="008F576D">
        <w:rPr>
          <w:sz w:val="28"/>
          <w:szCs w:val="28"/>
        </w:rPr>
        <w:t>.</w:t>
      </w:r>
    </w:p>
    <w:p w:rsidR="007966CB" w:rsidRPr="008F576D" w:rsidRDefault="00252824" w:rsidP="0010649D">
      <w:pPr>
        <w:spacing w:after="120"/>
        <w:ind w:right="-2" w:firstLine="709"/>
        <w:jc w:val="both"/>
        <w:rPr>
          <w:sz w:val="28"/>
          <w:szCs w:val="28"/>
        </w:rPr>
      </w:pPr>
      <w:r w:rsidRPr="008F576D">
        <w:rPr>
          <w:sz w:val="28"/>
          <w:szCs w:val="28"/>
        </w:rPr>
        <w:t>Целью программы является:</w:t>
      </w:r>
    </w:p>
    <w:p w:rsidR="007966CB" w:rsidRPr="008F576D" w:rsidRDefault="007966CB" w:rsidP="0010649D">
      <w:pPr>
        <w:spacing w:after="120"/>
        <w:ind w:right="-2" w:firstLine="709"/>
        <w:jc w:val="both"/>
        <w:rPr>
          <w:sz w:val="28"/>
          <w:szCs w:val="28"/>
        </w:rPr>
      </w:pPr>
      <w:r w:rsidRPr="008F576D">
        <w:rPr>
          <w:sz w:val="28"/>
          <w:szCs w:val="28"/>
        </w:rPr>
        <w:t xml:space="preserve">- модернизация существующих канализационных очистных сооружений с внедрением технологий глубокого удаления биогенных элементов, доочистки и обеззараживания сточных вод для исключения отрицательного воздействия на водоемы и требований нормативных документов Российского законодательства с целью снижения негативного воздействия на окружающую среду; </w:t>
      </w:r>
    </w:p>
    <w:p w:rsidR="007966CB" w:rsidRPr="008F576D" w:rsidRDefault="007966CB" w:rsidP="0010649D">
      <w:pPr>
        <w:spacing w:after="120"/>
        <w:ind w:right="-2" w:firstLine="709"/>
        <w:jc w:val="both"/>
        <w:rPr>
          <w:sz w:val="28"/>
          <w:szCs w:val="28"/>
        </w:rPr>
      </w:pPr>
      <w:r w:rsidRPr="008F576D">
        <w:rPr>
          <w:sz w:val="28"/>
          <w:szCs w:val="28"/>
        </w:rPr>
        <w:t xml:space="preserve">- обновление канализационной сети с целью повышения надежности и снижения количества отказов системы; </w:t>
      </w:r>
    </w:p>
    <w:p w:rsidR="007966CB" w:rsidRPr="008F576D" w:rsidRDefault="007966CB" w:rsidP="0010649D">
      <w:pPr>
        <w:spacing w:after="120"/>
        <w:ind w:right="-2" w:firstLine="709"/>
        <w:jc w:val="both"/>
        <w:rPr>
          <w:sz w:val="28"/>
          <w:szCs w:val="28"/>
        </w:rPr>
      </w:pPr>
      <w:r w:rsidRPr="008F576D">
        <w:rPr>
          <w:sz w:val="28"/>
          <w:szCs w:val="28"/>
        </w:rPr>
        <w:t xml:space="preserve">- создание системы управления канализацией поселка Вольгинский с целью повышения качества предоставления услуги водоотведения за счет оперативного выявления и устранения технологических нарушений в работе системы; </w:t>
      </w:r>
    </w:p>
    <w:p w:rsidR="007966CB" w:rsidRPr="008F576D" w:rsidRDefault="007966CB" w:rsidP="0010649D">
      <w:pPr>
        <w:spacing w:after="120"/>
        <w:ind w:right="-2" w:firstLine="709"/>
        <w:jc w:val="both"/>
        <w:rPr>
          <w:sz w:val="28"/>
          <w:szCs w:val="28"/>
        </w:rPr>
      </w:pPr>
      <w:r w:rsidRPr="008F576D">
        <w:rPr>
          <w:sz w:val="28"/>
          <w:szCs w:val="28"/>
        </w:rPr>
        <w:t xml:space="preserve">- повышение энергетической эффективности системы водоотведения; </w:t>
      </w:r>
    </w:p>
    <w:p w:rsidR="007966CB" w:rsidRPr="008F576D" w:rsidRDefault="007966CB" w:rsidP="0010649D">
      <w:pPr>
        <w:spacing w:after="120"/>
        <w:ind w:right="-2" w:firstLine="709"/>
        <w:jc w:val="both"/>
        <w:rPr>
          <w:sz w:val="28"/>
          <w:szCs w:val="28"/>
        </w:rPr>
      </w:pPr>
      <w:r w:rsidRPr="008F576D">
        <w:rPr>
          <w:sz w:val="28"/>
          <w:szCs w:val="28"/>
        </w:rPr>
        <w:t xml:space="preserve">- строительство сетей и сооружений для отведения сточных вод с отдельных территорий, не имеющих централизованного водоотведения с целью обеспечения доступности услуг водоотведения для всех жителей поселка Вольгинский. </w:t>
      </w:r>
    </w:p>
    <w:p w:rsidR="007966CB" w:rsidRPr="008F576D" w:rsidRDefault="007966CB" w:rsidP="0010649D">
      <w:pPr>
        <w:spacing w:after="120"/>
        <w:ind w:right="-2" w:firstLine="709"/>
        <w:jc w:val="both"/>
        <w:rPr>
          <w:sz w:val="28"/>
          <w:szCs w:val="28"/>
        </w:rPr>
      </w:pPr>
      <w:r w:rsidRPr="008F576D">
        <w:rPr>
          <w:sz w:val="28"/>
          <w:szCs w:val="28"/>
        </w:rPr>
        <w:t>- обеспечение доступа к услугам водоотведения новых потребителей.</w:t>
      </w:r>
    </w:p>
    <w:p w:rsidR="007966CB" w:rsidRPr="008F576D" w:rsidRDefault="007966CB" w:rsidP="0010649D">
      <w:pPr>
        <w:spacing w:after="120"/>
        <w:ind w:right="-2" w:firstLine="709"/>
        <w:jc w:val="both"/>
        <w:rPr>
          <w:sz w:val="28"/>
          <w:szCs w:val="28"/>
        </w:rPr>
      </w:pPr>
      <w:r w:rsidRPr="008F576D">
        <w:rPr>
          <w:sz w:val="28"/>
          <w:szCs w:val="28"/>
        </w:rPr>
        <w:lastRenderedPageBreak/>
        <w:t>Основные необходимые мероприятия для оптимизации и развития системы водоотведения:</w:t>
      </w:r>
    </w:p>
    <w:p w:rsidR="007966CB" w:rsidRPr="008F576D" w:rsidRDefault="007966CB" w:rsidP="0010649D">
      <w:pPr>
        <w:spacing w:after="120"/>
        <w:ind w:right="-2" w:firstLine="709"/>
        <w:jc w:val="both"/>
        <w:rPr>
          <w:sz w:val="28"/>
          <w:szCs w:val="28"/>
        </w:rPr>
      </w:pPr>
      <w:r w:rsidRPr="008F576D">
        <w:rPr>
          <w:sz w:val="28"/>
          <w:szCs w:val="28"/>
        </w:rPr>
        <w:t xml:space="preserve">- установка узла учета стоков на границе балансовой принадлежности с ООО  «НаучТехСтрой Плюс»; </w:t>
      </w:r>
    </w:p>
    <w:p w:rsidR="007966CB" w:rsidRPr="008F576D" w:rsidRDefault="007966CB" w:rsidP="0010649D">
      <w:pPr>
        <w:spacing w:after="120"/>
        <w:ind w:right="-2" w:firstLine="709"/>
        <w:jc w:val="both"/>
        <w:rPr>
          <w:sz w:val="28"/>
          <w:szCs w:val="28"/>
        </w:rPr>
      </w:pPr>
      <w:r w:rsidRPr="008F576D">
        <w:rPr>
          <w:sz w:val="28"/>
          <w:szCs w:val="28"/>
        </w:rPr>
        <w:t xml:space="preserve">- установка узла учета стоков на границе балансовой принадлежности с ФБУ ЦР ФСС «Вольгинский»; </w:t>
      </w:r>
    </w:p>
    <w:p w:rsidR="007966CB" w:rsidRPr="008F576D" w:rsidRDefault="007966CB" w:rsidP="0010649D">
      <w:pPr>
        <w:spacing w:after="120"/>
        <w:ind w:right="-2" w:firstLine="709"/>
        <w:jc w:val="both"/>
        <w:rPr>
          <w:sz w:val="28"/>
          <w:szCs w:val="28"/>
        </w:rPr>
      </w:pPr>
      <w:r w:rsidRPr="008F576D">
        <w:rPr>
          <w:sz w:val="28"/>
          <w:szCs w:val="28"/>
        </w:rPr>
        <w:t>-</w:t>
      </w:r>
      <w:r w:rsidR="00007A62" w:rsidRPr="008F576D">
        <w:rPr>
          <w:sz w:val="28"/>
          <w:szCs w:val="28"/>
        </w:rPr>
        <w:t xml:space="preserve"> реконструкция существующих трёх КНС;</w:t>
      </w:r>
    </w:p>
    <w:p w:rsidR="007966CB" w:rsidRPr="008F576D" w:rsidRDefault="007966CB" w:rsidP="0010649D">
      <w:pPr>
        <w:spacing w:after="120"/>
        <w:ind w:right="-2" w:firstLine="709"/>
        <w:jc w:val="both"/>
        <w:rPr>
          <w:sz w:val="28"/>
          <w:szCs w:val="28"/>
        </w:rPr>
      </w:pPr>
      <w:r w:rsidRPr="008F576D">
        <w:rPr>
          <w:sz w:val="28"/>
          <w:szCs w:val="28"/>
        </w:rPr>
        <w:t xml:space="preserve">- капитальный ремонт сетей </w:t>
      </w:r>
      <w:r w:rsidR="00480945">
        <w:rPr>
          <w:sz w:val="28"/>
          <w:szCs w:val="28"/>
        </w:rPr>
        <w:t xml:space="preserve">водоснабжения и </w:t>
      </w:r>
      <w:r w:rsidRPr="008F576D">
        <w:rPr>
          <w:sz w:val="28"/>
          <w:szCs w:val="28"/>
        </w:rPr>
        <w:t xml:space="preserve">водоотведения; </w:t>
      </w:r>
    </w:p>
    <w:p w:rsidR="007966CB" w:rsidRPr="008F576D" w:rsidRDefault="007966CB" w:rsidP="0010649D">
      <w:pPr>
        <w:spacing w:after="120"/>
        <w:ind w:right="-2" w:firstLine="709"/>
        <w:jc w:val="both"/>
        <w:rPr>
          <w:sz w:val="28"/>
          <w:szCs w:val="28"/>
        </w:rPr>
      </w:pPr>
      <w:r w:rsidRPr="008F576D">
        <w:rPr>
          <w:sz w:val="28"/>
          <w:szCs w:val="28"/>
        </w:rPr>
        <w:t xml:space="preserve">- строительство ливневой канализации (10,5 км) с очистными сооружениями дождевой канализации; </w:t>
      </w:r>
    </w:p>
    <w:p w:rsidR="007966CB" w:rsidRPr="008F576D" w:rsidRDefault="007966CB" w:rsidP="0010649D">
      <w:pPr>
        <w:spacing w:after="120"/>
        <w:ind w:right="-2" w:firstLine="709"/>
        <w:jc w:val="both"/>
        <w:rPr>
          <w:sz w:val="28"/>
          <w:szCs w:val="28"/>
        </w:rPr>
      </w:pPr>
      <w:r w:rsidRPr="008F576D">
        <w:rPr>
          <w:sz w:val="28"/>
          <w:szCs w:val="28"/>
        </w:rPr>
        <w:t>- организац</w:t>
      </w:r>
      <w:r w:rsidR="00007A62" w:rsidRPr="008F576D">
        <w:rPr>
          <w:sz w:val="28"/>
          <w:szCs w:val="28"/>
        </w:rPr>
        <w:t>ия постоянного контроля качества</w:t>
      </w:r>
      <w:r w:rsidRPr="008F576D">
        <w:rPr>
          <w:sz w:val="28"/>
          <w:szCs w:val="28"/>
        </w:rPr>
        <w:t xml:space="preserve"> сбрасываемых сточных вод и регулярного гидромониторинга поверхностных водных объектов. </w:t>
      </w:r>
    </w:p>
    <w:p w:rsidR="007966CB" w:rsidRPr="008F576D" w:rsidRDefault="007966CB" w:rsidP="0010649D">
      <w:pPr>
        <w:spacing w:after="120"/>
        <w:ind w:right="-2" w:firstLine="709"/>
        <w:jc w:val="both"/>
        <w:rPr>
          <w:sz w:val="28"/>
          <w:szCs w:val="28"/>
        </w:rPr>
      </w:pPr>
      <w:r w:rsidRPr="008F576D">
        <w:rPr>
          <w:sz w:val="28"/>
          <w:szCs w:val="28"/>
        </w:rPr>
        <w:t>- канализование существующей усадебной застройки.</w:t>
      </w:r>
    </w:p>
    <w:p w:rsidR="00252824" w:rsidRPr="008F576D" w:rsidRDefault="007966CB" w:rsidP="0010649D">
      <w:pPr>
        <w:spacing w:after="120"/>
        <w:ind w:right="-2" w:firstLine="709"/>
        <w:jc w:val="both"/>
        <w:rPr>
          <w:sz w:val="28"/>
          <w:szCs w:val="28"/>
        </w:rPr>
      </w:pPr>
      <w:r w:rsidRPr="008F576D">
        <w:rPr>
          <w:sz w:val="28"/>
          <w:szCs w:val="28"/>
        </w:rPr>
        <w:t>Необходимо отметить, что организация в районах усадебной застройки очистных автономных систем канализации может привести к загрязнению подземных вод, которые в поселке имеют повсеместное распространение и широко используются для целей хозяйственно-питьевого водоснабжения. В этих районах временно до строительства централизованной канализации рекомендуется оборудование отдельных домовладений биотуалетами заводского изготовления.</w:t>
      </w:r>
    </w:p>
    <w:p w:rsidR="00D564E5" w:rsidRPr="008F576D" w:rsidRDefault="00D564E5" w:rsidP="0010649D">
      <w:pPr>
        <w:spacing w:after="120"/>
        <w:ind w:right="-2" w:firstLine="709"/>
        <w:jc w:val="both"/>
        <w:rPr>
          <w:sz w:val="28"/>
          <w:szCs w:val="28"/>
        </w:rPr>
      </w:pPr>
      <w:r w:rsidRPr="008F576D">
        <w:rPr>
          <w:sz w:val="28"/>
          <w:szCs w:val="28"/>
        </w:rPr>
        <w:t xml:space="preserve">Основными мероприятиями, направленными на предотвращение загрязнения и истощения подземных вод принимаются: </w:t>
      </w:r>
    </w:p>
    <w:p w:rsidR="00D564E5" w:rsidRPr="008F576D" w:rsidRDefault="00D564E5" w:rsidP="0010649D">
      <w:pPr>
        <w:spacing w:after="120"/>
        <w:ind w:right="-2" w:firstLine="709"/>
        <w:jc w:val="both"/>
        <w:rPr>
          <w:sz w:val="28"/>
          <w:szCs w:val="28"/>
        </w:rPr>
      </w:pPr>
      <w:r w:rsidRPr="008F576D">
        <w:rPr>
          <w:sz w:val="28"/>
          <w:szCs w:val="28"/>
        </w:rPr>
        <w:t xml:space="preserve">- проведение гидрогеологических изысканий, переутверждение запасов подземных вод; </w:t>
      </w:r>
    </w:p>
    <w:p w:rsidR="00D564E5" w:rsidRPr="008F576D" w:rsidRDefault="00D564E5" w:rsidP="0010649D">
      <w:pPr>
        <w:spacing w:after="120"/>
        <w:ind w:right="-2" w:firstLine="709"/>
        <w:jc w:val="both"/>
        <w:rPr>
          <w:sz w:val="28"/>
          <w:szCs w:val="28"/>
        </w:rPr>
      </w:pPr>
      <w:r w:rsidRPr="008F576D">
        <w:rPr>
          <w:sz w:val="28"/>
          <w:szCs w:val="28"/>
        </w:rPr>
        <w:t xml:space="preserve">- на всех существующих водозаборах, работающих как на утвержденных, так и на неутвержденных запасах подземных вод необходима организация службы мониторинга (ведение гидрогеологического контроля и режима эксплуатации); </w:t>
      </w:r>
    </w:p>
    <w:p w:rsidR="00D564E5" w:rsidRPr="008F576D" w:rsidRDefault="00D564E5" w:rsidP="0010649D">
      <w:pPr>
        <w:spacing w:after="120"/>
        <w:ind w:right="-2" w:firstLine="709"/>
        <w:jc w:val="both"/>
        <w:rPr>
          <w:sz w:val="28"/>
          <w:szCs w:val="28"/>
        </w:rPr>
      </w:pPr>
      <w:r w:rsidRPr="008F576D">
        <w:rPr>
          <w:sz w:val="28"/>
          <w:szCs w:val="28"/>
        </w:rPr>
        <w:t xml:space="preserve">- приведение водоотбора на существующих водозаборах в соответствие утвержденным запасам подземных вод; </w:t>
      </w:r>
    </w:p>
    <w:p w:rsidR="00D564E5" w:rsidRPr="008F576D" w:rsidRDefault="00D564E5" w:rsidP="0010649D">
      <w:pPr>
        <w:spacing w:after="120"/>
        <w:ind w:right="-2" w:firstLine="709"/>
        <w:jc w:val="both"/>
        <w:rPr>
          <w:sz w:val="28"/>
          <w:szCs w:val="28"/>
        </w:rPr>
      </w:pPr>
      <w:r w:rsidRPr="008F576D">
        <w:rPr>
          <w:sz w:val="28"/>
          <w:szCs w:val="28"/>
        </w:rPr>
        <w:t xml:space="preserve">- установка водоизмерительной аппаратуры на каждой скважине, для контроля над количеством отбираемой воды; </w:t>
      </w:r>
    </w:p>
    <w:p w:rsidR="00D564E5" w:rsidRPr="008F576D" w:rsidRDefault="00D564E5" w:rsidP="0010649D">
      <w:pPr>
        <w:spacing w:after="120"/>
        <w:ind w:right="-2" w:firstLine="709"/>
        <w:jc w:val="both"/>
        <w:rPr>
          <w:sz w:val="28"/>
          <w:szCs w:val="28"/>
        </w:rPr>
      </w:pPr>
      <w:r w:rsidRPr="008F576D">
        <w:rPr>
          <w:sz w:val="28"/>
          <w:szCs w:val="28"/>
        </w:rPr>
        <w:t xml:space="preserve">- проведение ежегодного профилактического ремонта скважин силами водопользователей; </w:t>
      </w:r>
    </w:p>
    <w:p w:rsidR="00D564E5" w:rsidRPr="008F576D" w:rsidRDefault="00D564E5" w:rsidP="0010649D">
      <w:pPr>
        <w:spacing w:after="120"/>
        <w:ind w:right="-2" w:firstLine="709"/>
        <w:jc w:val="both"/>
        <w:rPr>
          <w:sz w:val="28"/>
          <w:szCs w:val="28"/>
        </w:rPr>
      </w:pPr>
      <w:r w:rsidRPr="008F576D">
        <w:rPr>
          <w:sz w:val="28"/>
          <w:szCs w:val="28"/>
        </w:rPr>
        <w:t xml:space="preserve">- сокращение использования пресных подземных вод для технических целей; </w:t>
      </w:r>
    </w:p>
    <w:p w:rsidR="00D564E5" w:rsidRPr="008F576D" w:rsidRDefault="00D564E5" w:rsidP="0010649D">
      <w:pPr>
        <w:spacing w:after="120"/>
        <w:ind w:right="-2" w:firstLine="709"/>
        <w:jc w:val="both"/>
        <w:rPr>
          <w:sz w:val="28"/>
          <w:szCs w:val="28"/>
        </w:rPr>
      </w:pPr>
      <w:r w:rsidRPr="008F576D">
        <w:rPr>
          <w:sz w:val="28"/>
          <w:szCs w:val="28"/>
        </w:rPr>
        <w:t xml:space="preserve">- применение оборотного водоснабжения на основных промышленных предприятиях; </w:t>
      </w:r>
    </w:p>
    <w:p w:rsidR="00D564E5" w:rsidRPr="008F576D" w:rsidRDefault="00D564E5" w:rsidP="0010649D">
      <w:pPr>
        <w:spacing w:after="120"/>
        <w:ind w:right="-2" w:firstLine="709"/>
        <w:jc w:val="both"/>
        <w:rPr>
          <w:sz w:val="28"/>
          <w:szCs w:val="28"/>
        </w:rPr>
      </w:pPr>
      <w:r w:rsidRPr="008F576D">
        <w:rPr>
          <w:sz w:val="28"/>
          <w:szCs w:val="28"/>
        </w:rPr>
        <w:lastRenderedPageBreak/>
        <w:t xml:space="preserve">- обязательная герметизация оголовков всех эксплуатируемых и резервных скважин; </w:t>
      </w:r>
    </w:p>
    <w:p w:rsidR="00D564E5" w:rsidRPr="008F576D" w:rsidRDefault="00D564E5" w:rsidP="0010649D">
      <w:pPr>
        <w:spacing w:after="120"/>
        <w:ind w:right="-2" w:firstLine="709"/>
        <w:jc w:val="both"/>
        <w:rPr>
          <w:sz w:val="28"/>
          <w:szCs w:val="28"/>
        </w:rPr>
      </w:pPr>
      <w:r w:rsidRPr="008F576D">
        <w:rPr>
          <w:sz w:val="28"/>
          <w:szCs w:val="28"/>
        </w:rPr>
        <w:t xml:space="preserve">- вынос из зоны II пояса ЗСО всех потенциальных источников загрязнения; </w:t>
      </w:r>
    </w:p>
    <w:p w:rsidR="00D564E5" w:rsidRDefault="00D564E5" w:rsidP="0010649D">
      <w:pPr>
        <w:spacing w:after="120"/>
        <w:ind w:right="-2" w:firstLine="709"/>
        <w:jc w:val="both"/>
        <w:rPr>
          <w:sz w:val="28"/>
          <w:szCs w:val="28"/>
        </w:rPr>
      </w:pPr>
      <w:r w:rsidRPr="008F576D">
        <w:rPr>
          <w:sz w:val="28"/>
          <w:szCs w:val="28"/>
        </w:rPr>
        <w:t xml:space="preserve">- систематическое выполнение бактериологических и химических анализов воды, подаваемой потребителю.  </w:t>
      </w:r>
    </w:p>
    <w:p w:rsidR="0012251F" w:rsidRPr="0012251F" w:rsidRDefault="0012251F" w:rsidP="0010649D">
      <w:pPr>
        <w:spacing w:after="120"/>
        <w:ind w:right="-2" w:firstLine="709"/>
        <w:jc w:val="both"/>
        <w:rPr>
          <w:sz w:val="28"/>
          <w:szCs w:val="28"/>
        </w:rPr>
      </w:pPr>
      <w:r w:rsidRPr="0012251F">
        <w:rPr>
          <w:sz w:val="28"/>
          <w:szCs w:val="28"/>
        </w:rPr>
        <w:t>Существующими техническими и технологическими проблемами в системе водоснабжения поселка Вольгинский являются следующие:</w:t>
      </w:r>
    </w:p>
    <w:p w:rsidR="0012251F" w:rsidRPr="0012251F" w:rsidRDefault="0012251F" w:rsidP="0010649D">
      <w:pPr>
        <w:spacing w:after="120"/>
        <w:ind w:right="-2" w:firstLine="709"/>
        <w:jc w:val="both"/>
        <w:rPr>
          <w:sz w:val="28"/>
          <w:szCs w:val="28"/>
        </w:rPr>
      </w:pPr>
      <w:r w:rsidRPr="0012251F">
        <w:rPr>
          <w:sz w:val="28"/>
          <w:szCs w:val="28"/>
        </w:rPr>
        <w:t xml:space="preserve">1. Довольно остро стоит проблема транспортировки воды от скважин в разводящие сети поселка из-за большого процента износа водоводов от ООО Технопарк «Вольгинский» до территории самого поселка. Протяженность водовода составляет 9,5 км, он проложен стальными трубами через лес по заболоченной местности на глубине от 8 до 10 метров, что представляет сложность в техническом обслуживании и при ликвидации аварий. Износ водоводов составляет 60%. Годовой объем потерь воды в сетях водоснабжения ООО Технопарк «Вольгинский» составляет около 10,67 тыс. м3/год. </w:t>
      </w:r>
    </w:p>
    <w:p w:rsidR="0012251F" w:rsidRPr="0012251F" w:rsidRDefault="0012251F" w:rsidP="0010649D">
      <w:pPr>
        <w:spacing w:after="120"/>
        <w:ind w:right="-2" w:firstLine="709"/>
        <w:jc w:val="both"/>
        <w:rPr>
          <w:sz w:val="28"/>
          <w:szCs w:val="28"/>
        </w:rPr>
      </w:pPr>
      <w:r w:rsidRPr="0012251F">
        <w:rPr>
          <w:sz w:val="28"/>
          <w:szCs w:val="28"/>
        </w:rPr>
        <w:t>2. Длительная эксплуатация водозаборных скважин, коррозия обсадных труб  и</w:t>
      </w:r>
      <w:r w:rsidRPr="0012251F">
        <w:rPr>
          <w:sz w:val="28"/>
          <w:szCs w:val="28"/>
        </w:rPr>
        <w:tab/>
        <w:t xml:space="preserve">фильтрующих элементов ухудшают органолептические показатели качества питьевой воды. </w:t>
      </w:r>
    </w:p>
    <w:p w:rsidR="0012251F" w:rsidRPr="0012251F" w:rsidRDefault="0012251F" w:rsidP="0010649D">
      <w:pPr>
        <w:spacing w:after="120"/>
        <w:ind w:right="-2" w:firstLine="709"/>
        <w:jc w:val="both"/>
        <w:rPr>
          <w:sz w:val="28"/>
          <w:szCs w:val="28"/>
        </w:rPr>
      </w:pPr>
      <w:r w:rsidRPr="0012251F">
        <w:rPr>
          <w:sz w:val="28"/>
          <w:szCs w:val="28"/>
        </w:rPr>
        <w:t xml:space="preserve">3. Действующие водозаборные устройства не оборудованы установками обезжелезивания и установками для профилактического обеззараживания воды. На скважинах отсутствуют автоматические системы управления и контроля. </w:t>
      </w:r>
    </w:p>
    <w:p w:rsidR="0012251F" w:rsidRPr="0012251F" w:rsidRDefault="0012251F" w:rsidP="0010649D">
      <w:pPr>
        <w:spacing w:after="120"/>
        <w:ind w:right="-2" w:firstLine="709"/>
        <w:jc w:val="both"/>
        <w:rPr>
          <w:sz w:val="28"/>
          <w:szCs w:val="28"/>
        </w:rPr>
      </w:pPr>
      <w:r w:rsidRPr="0012251F">
        <w:rPr>
          <w:sz w:val="28"/>
          <w:szCs w:val="28"/>
        </w:rPr>
        <w:t>4. Необходимо приведение источников водоснабжения и водопроводов питьевого назначения в соответствие с СанПиН 2.1.4.1110-02 «Зоны санитарной охраны источников водоснабжения и водопроводов питьевого назначения».</w:t>
      </w:r>
    </w:p>
    <w:p w:rsidR="0012251F" w:rsidRPr="008F576D" w:rsidRDefault="0012251F" w:rsidP="0010649D">
      <w:pPr>
        <w:spacing w:after="120"/>
        <w:ind w:right="-2" w:firstLine="709"/>
        <w:jc w:val="both"/>
        <w:rPr>
          <w:sz w:val="28"/>
          <w:szCs w:val="28"/>
        </w:rPr>
      </w:pPr>
      <w:r w:rsidRPr="008F576D">
        <w:rPr>
          <w:sz w:val="28"/>
          <w:szCs w:val="28"/>
        </w:rPr>
        <w:t>На всех водозаборах необходима организация службы мониторинга по ведению гидрогеологического контроля над режимом эксплуатации скважин и качеством воды, подаваемой потребителю.</w:t>
      </w:r>
    </w:p>
    <w:p w:rsidR="0012251F" w:rsidRPr="008F576D" w:rsidRDefault="0012251F" w:rsidP="0010649D">
      <w:pPr>
        <w:spacing w:after="120"/>
        <w:ind w:right="-2" w:firstLine="709"/>
        <w:jc w:val="both"/>
        <w:rPr>
          <w:sz w:val="28"/>
          <w:szCs w:val="28"/>
        </w:rPr>
      </w:pPr>
      <w:r w:rsidRPr="008F576D">
        <w:rPr>
          <w:sz w:val="28"/>
          <w:szCs w:val="28"/>
        </w:rPr>
        <w:t>Целью всех мероприятий по новому строительству, реконструкции и техническому перевооружению объектов централизованной системы водоснабжения является бесперебойное снабжение поселка питьевой водой, отвечающей требованиям новых нормативов качества, снижение аварийности, повышение энергетической эффективности оборудования.</w:t>
      </w:r>
    </w:p>
    <w:p w:rsidR="0012251F" w:rsidRPr="008F576D" w:rsidRDefault="0012251F" w:rsidP="0010649D">
      <w:pPr>
        <w:spacing w:after="120"/>
        <w:ind w:right="-2" w:firstLine="709"/>
        <w:jc w:val="both"/>
        <w:rPr>
          <w:sz w:val="28"/>
          <w:szCs w:val="28"/>
        </w:rPr>
      </w:pPr>
      <w:r w:rsidRPr="008F576D">
        <w:rPr>
          <w:sz w:val="28"/>
          <w:szCs w:val="28"/>
        </w:rPr>
        <w:t>В настоящее время наболевшим вопросом является замена водопроводных сетей со 100% износом. Проведенный анализ показывает, что эффективнее произвести замену участков полностью. Прорывы на данных сетях составляют 60% от общего числа прорывов по поселку в целом. Ежемесячно осуществляются ремонтные работы на водопроводных сетях. Все эти факторы приводят к загрязнению водопроводной сети, перерывам в подаче холодной воды и необоснованным материальным затратам.</w:t>
      </w:r>
    </w:p>
    <w:p w:rsidR="0012251F" w:rsidRPr="008F576D" w:rsidRDefault="0012251F" w:rsidP="0010649D">
      <w:pPr>
        <w:spacing w:after="120"/>
        <w:ind w:right="-2" w:firstLine="709"/>
        <w:jc w:val="both"/>
        <w:rPr>
          <w:sz w:val="28"/>
          <w:szCs w:val="28"/>
        </w:rPr>
      </w:pPr>
      <w:r w:rsidRPr="008F576D">
        <w:rPr>
          <w:sz w:val="28"/>
          <w:szCs w:val="28"/>
        </w:rPr>
        <w:lastRenderedPageBreak/>
        <w:t>На существующих источниках водоснабжения отсутствуют автоматические системы управления и контроля, необходимые для оперативного получения информации о режимах работы, сбоях и авариях на артезианских скважинах. Системы частотного регулирования приводов насосов на самих скважинах отсутствуют.</w:t>
      </w:r>
    </w:p>
    <w:p w:rsidR="0012251F" w:rsidRPr="008F576D" w:rsidRDefault="0012251F" w:rsidP="0010649D">
      <w:pPr>
        <w:spacing w:after="120"/>
        <w:ind w:right="-2" w:firstLine="709"/>
        <w:jc w:val="both"/>
        <w:rPr>
          <w:sz w:val="28"/>
          <w:szCs w:val="28"/>
        </w:rPr>
      </w:pPr>
      <w:r w:rsidRPr="008F576D">
        <w:rPr>
          <w:sz w:val="28"/>
          <w:szCs w:val="28"/>
        </w:rPr>
        <w:t>В системе водоснабжения отсутствуют автоматические системы управления и контроля. Возможность оперативного реагирования при сбое в работе или остановке артезианских скважин поселка отсутствует.</w:t>
      </w:r>
    </w:p>
    <w:p w:rsidR="0012251F" w:rsidRPr="008F576D" w:rsidRDefault="0012251F" w:rsidP="0010649D">
      <w:pPr>
        <w:spacing w:after="120"/>
        <w:ind w:right="-2" w:firstLine="709"/>
        <w:jc w:val="both"/>
        <w:rPr>
          <w:sz w:val="28"/>
          <w:szCs w:val="28"/>
        </w:rPr>
      </w:pPr>
      <w:r w:rsidRPr="008F576D">
        <w:rPr>
          <w:sz w:val="28"/>
          <w:szCs w:val="28"/>
        </w:rPr>
        <w:t>После проведения реконструкции и капитальных ремонтов в системе водоснабжения поселка необходимо запланировать внедрение системы диспетчеризации как скважин, так и станции второго подъема с программированием режимов работы и систем защит.</w:t>
      </w:r>
    </w:p>
    <w:p w:rsidR="00D564E5" w:rsidRPr="008F576D" w:rsidRDefault="0012251F" w:rsidP="0010649D">
      <w:pPr>
        <w:spacing w:after="120"/>
        <w:ind w:right="-2" w:firstLine="709"/>
        <w:jc w:val="both"/>
        <w:rPr>
          <w:sz w:val="28"/>
          <w:szCs w:val="28"/>
        </w:rPr>
      </w:pPr>
      <w:r w:rsidRPr="008F576D">
        <w:rPr>
          <w:sz w:val="28"/>
          <w:szCs w:val="28"/>
        </w:rPr>
        <w:t>Система обеспечит сбор информации о работе скважин охранной сигнализации и дистанционным телеуправлением включения – выключения насосов, дистанционным сбросом ошибок, автоматическим контролем и управлением отопительным оборудованием скважин.</w:t>
      </w:r>
    </w:p>
    <w:p w:rsidR="00252824" w:rsidRDefault="007966CB" w:rsidP="0010649D">
      <w:pPr>
        <w:spacing w:after="120"/>
        <w:ind w:firstLine="709"/>
        <w:jc w:val="both"/>
        <w:rPr>
          <w:sz w:val="28"/>
          <w:szCs w:val="28"/>
        </w:rPr>
      </w:pPr>
      <w:r w:rsidRPr="008F576D">
        <w:rPr>
          <w:sz w:val="28"/>
          <w:szCs w:val="28"/>
        </w:rPr>
        <w:t>Программа</w:t>
      </w:r>
      <w:r w:rsidR="00E23AA9">
        <w:rPr>
          <w:sz w:val="28"/>
          <w:szCs w:val="28"/>
        </w:rPr>
        <w:t xml:space="preserve"> рассчитана на 2020</w:t>
      </w:r>
      <w:r w:rsidRPr="008F576D">
        <w:rPr>
          <w:sz w:val="28"/>
          <w:szCs w:val="28"/>
        </w:rPr>
        <w:t>-2022</w:t>
      </w:r>
      <w:r w:rsidR="00252824" w:rsidRPr="008F576D">
        <w:rPr>
          <w:sz w:val="28"/>
          <w:szCs w:val="28"/>
        </w:rPr>
        <w:t xml:space="preserve"> годы.</w:t>
      </w:r>
    </w:p>
    <w:p w:rsidR="00565AFB" w:rsidRPr="006614DF" w:rsidRDefault="00565AFB" w:rsidP="009A18EA">
      <w:pPr>
        <w:spacing w:after="120"/>
        <w:ind w:firstLine="709"/>
        <w:jc w:val="both"/>
        <w:rPr>
          <w:b/>
          <w:sz w:val="28"/>
          <w:szCs w:val="28"/>
        </w:rPr>
      </w:pPr>
    </w:p>
    <w:p w:rsidR="0010649D" w:rsidRDefault="00252824" w:rsidP="009A18EA">
      <w:pPr>
        <w:shd w:val="clear" w:color="auto" w:fill="FFFFFF"/>
        <w:spacing w:after="120"/>
        <w:ind w:firstLine="709"/>
        <w:jc w:val="center"/>
        <w:rPr>
          <w:b/>
          <w:sz w:val="28"/>
          <w:szCs w:val="28"/>
        </w:rPr>
      </w:pPr>
      <w:r w:rsidRPr="006614DF">
        <w:rPr>
          <w:b/>
          <w:sz w:val="28"/>
          <w:szCs w:val="28"/>
        </w:rPr>
        <w:t xml:space="preserve">Раздел 3. </w:t>
      </w:r>
    </w:p>
    <w:p w:rsidR="00252824" w:rsidRPr="006614DF" w:rsidRDefault="006614DF" w:rsidP="009A18EA">
      <w:pPr>
        <w:shd w:val="clear" w:color="auto" w:fill="FFFFFF"/>
        <w:spacing w:after="120"/>
        <w:ind w:firstLine="709"/>
        <w:jc w:val="center"/>
        <w:rPr>
          <w:b/>
          <w:sz w:val="28"/>
          <w:szCs w:val="28"/>
        </w:rPr>
      </w:pPr>
      <w:r w:rsidRPr="006614DF">
        <w:rPr>
          <w:b/>
          <w:sz w:val="28"/>
          <w:szCs w:val="28"/>
        </w:rPr>
        <w:t>Целевые показатели (индикаторы)</w:t>
      </w:r>
    </w:p>
    <w:p w:rsidR="00252824" w:rsidRPr="008F576D" w:rsidRDefault="00252824" w:rsidP="009A18EA">
      <w:pPr>
        <w:shd w:val="clear" w:color="auto" w:fill="FFFFFF"/>
        <w:spacing w:after="120"/>
        <w:ind w:firstLine="709"/>
        <w:jc w:val="both"/>
        <w:rPr>
          <w:sz w:val="28"/>
          <w:szCs w:val="28"/>
        </w:rPr>
      </w:pPr>
      <w:r w:rsidRPr="008F576D">
        <w:rPr>
          <w:sz w:val="28"/>
          <w:szCs w:val="28"/>
        </w:rPr>
        <w:t>Целевые индикаторы Программы:</w:t>
      </w:r>
    </w:p>
    <w:p w:rsidR="007171F0" w:rsidRDefault="00CA33DA" w:rsidP="009A18EA">
      <w:pPr>
        <w:pStyle w:val="formattext"/>
        <w:spacing w:before="0" w:beforeAutospacing="0" w:after="120" w:afterAutospacing="0"/>
        <w:ind w:firstLine="709"/>
        <w:jc w:val="both"/>
        <w:rPr>
          <w:sz w:val="28"/>
          <w:szCs w:val="28"/>
        </w:rPr>
      </w:pPr>
      <w:r w:rsidRPr="008F576D">
        <w:rPr>
          <w:sz w:val="28"/>
          <w:szCs w:val="28"/>
        </w:rPr>
        <w:t>Основной целью 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 для населения поселка Вольгинский.</w:t>
      </w:r>
      <w:r w:rsidRPr="008F576D">
        <w:rPr>
          <w:sz w:val="28"/>
          <w:szCs w:val="28"/>
        </w:rPr>
        <w:br/>
        <w:t xml:space="preserve">           Программа предполагает решение задач по повышению качества и надежности предоставления жилищно-коммунальных услуг населению и модернизации объектов коммунальн</w:t>
      </w:r>
      <w:r w:rsidR="005C76B5">
        <w:rPr>
          <w:sz w:val="28"/>
          <w:szCs w:val="28"/>
        </w:rPr>
        <w:t>ой инфраструктуры:</w:t>
      </w:r>
    </w:p>
    <w:p w:rsidR="00E23AA9" w:rsidRDefault="007171F0" w:rsidP="009A18EA">
      <w:pPr>
        <w:pStyle w:val="formattext"/>
        <w:spacing w:before="0" w:beforeAutospacing="0" w:after="120" w:afterAutospacing="0"/>
        <w:ind w:firstLine="709"/>
        <w:jc w:val="both"/>
        <w:rPr>
          <w:sz w:val="28"/>
          <w:szCs w:val="28"/>
        </w:rPr>
      </w:pPr>
      <w:r w:rsidRPr="0094715B">
        <w:rPr>
          <w:sz w:val="28"/>
          <w:szCs w:val="28"/>
        </w:rPr>
        <w:t>- сокращение уровня износа объектов водоотведения до</w:t>
      </w:r>
      <w:r w:rsidR="00B9048E">
        <w:rPr>
          <w:sz w:val="28"/>
          <w:szCs w:val="28"/>
        </w:rPr>
        <w:t>1</w:t>
      </w:r>
      <w:r w:rsidR="0094715B" w:rsidRPr="0094715B">
        <w:rPr>
          <w:sz w:val="28"/>
          <w:szCs w:val="28"/>
        </w:rPr>
        <w:t>7</w:t>
      </w:r>
      <w:r w:rsidR="00B9048E">
        <w:rPr>
          <w:sz w:val="28"/>
          <w:szCs w:val="28"/>
        </w:rPr>
        <w:t>,</w:t>
      </w:r>
      <w:r w:rsidR="0094715B" w:rsidRPr="0094715B">
        <w:rPr>
          <w:sz w:val="28"/>
          <w:szCs w:val="28"/>
        </w:rPr>
        <w:t>5</w:t>
      </w:r>
      <w:r w:rsidRPr="0094715B">
        <w:rPr>
          <w:sz w:val="28"/>
          <w:szCs w:val="28"/>
        </w:rPr>
        <w:t>%;</w:t>
      </w:r>
    </w:p>
    <w:p w:rsidR="00F71807" w:rsidRPr="008F576D" w:rsidRDefault="00D877FD" w:rsidP="00B305D4">
      <w:pPr>
        <w:pStyle w:val="formattext"/>
        <w:spacing w:before="0" w:beforeAutospacing="0" w:after="120" w:afterAutospacing="0"/>
        <w:ind w:firstLine="709"/>
        <w:jc w:val="both"/>
        <w:rPr>
          <w:sz w:val="28"/>
          <w:szCs w:val="28"/>
        </w:rPr>
      </w:pPr>
      <w:r w:rsidRPr="0094715B">
        <w:rPr>
          <w:sz w:val="28"/>
          <w:szCs w:val="28"/>
        </w:rPr>
        <w:t>- заключение концессионного соглашения в сфере водоснабжения и водоотведения.</w:t>
      </w:r>
    </w:p>
    <w:p w:rsidR="007D6C31" w:rsidRPr="007D6C31" w:rsidRDefault="007D6C31" w:rsidP="007D6C31">
      <w:pPr>
        <w:spacing w:after="120"/>
        <w:jc w:val="right"/>
        <w:rPr>
          <w:rFonts w:eastAsia="Calibri"/>
        </w:rPr>
      </w:pPr>
      <w:r w:rsidRPr="007D6C31">
        <w:rPr>
          <w:rFonts w:eastAsia="Calibri"/>
        </w:rPr>
        <w:t>Таблица №1</w:t>
      </w:r>
    </w:p>
    <w:p w:rsidR="00F71807" w:rsidRPr="0010649D" w:rsidRDefault="00F71807" w:rsidP="00F71807">
      <w:pPr>
        <w:spacing w:after="120"/>
        <w:jc w:val="center"/>
        <w:rPr>
          <w:sz w:val="28"/>
          <w:szCs w:val="28"/>
        </w:rPr>
      </w:pPr>
      <w:r w:rsidRPr="0010649D">
        <w:rPr>
          <w:rFonts w:eastAsia="Calibri"/>
          <w:sz w:val="28"/>
          <w:szCs w:val="28"/>
        </w:rPr>
        <w:t>Целевые индикаторы программы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7"/>
        <w:gridCol w:w="2154"/>
        <w:gridCol w:w="1364"/>
        <w:gridCol w:w="992"/>
        <w:gridCol w:w="992"/>
        <w:gridCol w:w="851"/>
        <w:gridCol w:w="850"/>
        <w:gridCol w:w="851"/>
        <w:gridCol w:w="992"/>
      </w:tblGrid>
      <w:tr w:rsidR="00F71807" w:rsidRPr="00250CF1" w:rsidTr="00F71807">
        <w:trPr>
          <w:trHeight w:val="1038"/>
          <w:tblHeader/>
        </w:trPr>
        <w:tc>
          <w:tcPr>
            <w:tcW w:w="877" w:type="dxa"/>
            <w:vMerge w:val="restart"/>
            <w:tcBorders>
              <w:top w:val="single" w:sz="12" w:space="0" w:color="auto"/>
              <w:left w:val="single" w:sz="12" w:space="0" w:color="auto"/>
            </w:tcBorders>
            <w:vAlign w:val="center"/>
          </w:tcPr>
          <w:p w:rsidR="00F71807" w:rsidRPr="00A12A33" w:rsidRDefault="00F71807" w:rsidP="00BA2445">
            <w:pPr>
              <w:jc w:val="both"/>
            </w:pPr>
            <w:r w:rsidRPr="00A12A33">
              <w:rPr>
                <w:sz w:val="22"/>
                <w:szCs w:val="22"/>
              </w:rPr>
              <w:t>№ п/п</w:t>
            </w:r>
          </w:p>
        </w:tc>
        <w:tc>
          <w:tcPr>
            <w:tcW w:w="2154" w:type="dxa"/>
            <w:vMerge w:val="restart"/>
            <w:tcBorders>
              <w:top w:val="single" w:sz="12" w:space="0" w:color="auto"/>
            </w:tcBorders>
            <w:vAlign w:val="center"/>
          </w:tcPr>
          <w:p w:rsidR="00F71807" w:rsidRPr="00A12A33" w:rsidRDefault="00F71807" w:rsidP="00BA2445">
            <w:pPr>
              <w:jc w:val="center"/>
            </w:pPr>
            <w:r w:rsidRPr="00A12A33">
              <w:rPr>
                <w:sz w:val="22"/>
                <w:szCs w:val="22"/>
              </w:rPr>
              <w:t>Показатель для расчета индикаторов реализации инвестиционной программы</w:t>
            </w:r>
          </w:p>
        </w:tc>
        <w:tc>
          <w:tcPr>
            <w:tcW w:w="1364" w:type="dxa"/>
            <w:vMerge w:val="restart"/>
            <w:tcBorders>
              <w:top w:val="single" w:sz="12" w:space="0" w:color="auto"/>
            </w:tcBorders>
            <w:vAlign w:val="center"/>
          </w:tcPr>
          <w:p w:rsidR="00F71807" w:rsidRPr="00A12A33" w:rsidRDefault="00F71807" w:rsidP="00BA2445">
            <w:pPr>
              <w:jc w:val="center"/>
            </w:pPr>
            <w:r w:rsidRPr="00A12A33">
              <w:rPr>
                <w:sz w:val="22"/>
                <w:szCs w:val="22"/>
              </w:rPr>
              <w:t>Единица измерения</w:t>
            </w:r>
          </w:p>
        </w:tc>
        <w:tc>
          <w:tcPr>
            <w:tcW w:w="5528" w:type="dxa"/>
            <w:gridSpan w:val="6"/>
            <w:tcBorders>
              <w:top w:val="single" w:sz="12" w:space="0" w:color="auto"/>
              <w:right w:val="single" w:sz="12" w:space="0" w:color="auto"/>
            </w:tcBorders>
            <w:vAlign w:val="center"/>
          </w:tcPr>
          <w:p w:rsidR="00F71807" w:rsidRPr="00A12A33" w:rsidRDefault="00F71807" w:rsidP="00BA2445">
            <w:pPr>
              <w:ind w:firstLine="318"/>
              <w:jc w:val="center"/>
            </w:pPr>
            <w:r w:rsidRPr="00A12A33">
              <w:rPr>
                <w:sz w:val="22"/>
                <w:szCs w:val="22"/>
              </w:rPr>
              <w:t>Значения показателя</w:t>
            </w:r>
          </w:p>
        </w:tc>
      </w:tr>
      <w:tr w:rsidR="00F71807" w:rsidRPr="00250CF1" w:rsidTr="00F71807">
        <w:trPr>
          <w:trHeight w:val="284"/>
          <w:tblHeader/>
        </w:trPr>
        <w:tc>
          <w:tcPr>
            <w:tcW w:w="877" w:type="dxa"/>
            <w:vMerge/>
            <w:tcBorders>
              <w:left w:val="single" w:sz="12" w:space="0" w:color="auto"/>
              <w:bottom w:val="single" w:sz="12" w:space="0" w:color="auto"/>
            </w:tcBorders>
            <w:vAlign w:val="center"/>
          </w:tcPr>
          <w:p w:rsidR="00F71807" w:rsidRPr="00A12A33" w:rsidRDefault="00F71807" w:rsidP="00BA2445">
            <w:pPr>
              <w:ind w:firstLine="318"/>
              <w:jc w:val="both"/>
            </w:pPr>
          </w:p>
        </w:tc>
        <w:tc>
          <w:tcPr>
            <w:tcW w:w="2154" w:type="dxa"/>
            <w:vMerge/>
            <w:tcBorders>
              <w:bottom w:val="single" w:sz="12" w:space="0" w:color="auto"/>
            </w:tcBorders>
            <w:vAlign w:val="center"/>
          </w:tcPr>
          <w:p w:rsidR="00F71807" w:rsidRPr="00A12A33" w:rsidRDefault="00F71807" w:rsidP="00BA2445">
            <w:pPr>
              <w:ind w:firstLine="318"/>
              <w:jc w:val="center"/>
            </w:pPr>
          </w:p>
        </w:tc>
        <w:tc>
          <w:tcPr>
            <w:tcW w:w="1364" w:type="dxa"/>
            <w:vMerge/>
            <w:tcBorders>
              <w:bottom w:val="single" w:sz="12" w:space="0" w:color="auto"/>
            </w:tcBorders>
            <w:vAlign w:val="center"/>
          </w:tcPr>
          <w:p w:rsidR="00F71807" w:rsidRPr="00A12A33" w:rsidRDefault="00F71807" w:rsidP="00BA2445">
            <w:pPr>
              <w:ind w:firstLine="318"/>
              <w:jc w:val="center"/>
            </w:pPr>
          </w:p>
        </w:tc>
        <w:tc>
          <w:tcPr>
            <w:tcW w:w="992" w:type="dxa"/>
            <w:tcBorders>
              <w:bottom w:val="single" w:sz="12" w:space="0" w:color="auto"/>
            </w:tcBorders>
            <w:vAlign w:val="center"/>
          </w:tcPr>
          <w:p w:rsidR="00F71807" w:rsidRPr="00A12A33" w:rsidRDefault="00F71807" w:rsidP="00BA2445">
            <w:pPr>
              <w:jc w:val="center"/>
            </w:pPr>
            <w:r w:rsidRPr="00A12A33">
              <w:rPr>
                <w:sz w:val="22"/>
                <w:szCs w:val="22"/>
              </w:rPr>
              <w:t>2017</w:t>
            </w:r>
          </w:p>
        </w:tc>
        <w:tc>
          <w:tcPr>
            <w:tcW w:w="992" w:type="dxa"/>
            <w:tcBorders>
              <w:bottom w:val="single" w:sz="12" w:space="0" w:color="auto"/>
            </w:tcBorders>
            <w:vAlign w:val="center"/>
          </w:tcPr>
          <w:p w:rsidR="00F71807" w:rsidRPr="00A12A33" w:rsidRDefault="00F71807" w:rsidP="00BA2445">
            <w:pPr>
              <w:jc w:val="center"/>
            </w:pPr>
            <w:r w:rsidRPr="00A12A33">
              <w:rPr>
                <w:sz w:val="22"/>
                <w:szCs w:val="22"/>
              </w:rPr>
              <w:t>2018</w:t>
            </w:r>
          </w:p>
        </w:tc>
        <w:tc>
          <w:tcPr>
            <w:tcW w:w="851" w:type="dxa"/>
            <w:tcBorders>
              <w:bottom w:val="single" w:sz="12" w:space="0" w:color="auto"/>
            </w:tcBorders>
            <w:vAlign w:val="center"/>
          </w:tcPr>
          <w:p w:rsidR="00F71807" w:rsidRPr="00A12A33" w:rsidRDefault="00F71807" w:rsidP="00BA2445">
            <w:pPr>
              <w:jc w:val="center"/>
            </w:pPr>
            <w:r w:rsidRPr="00A12A33">
              <w:rPr>
                <w:sz w:val="22"/>
                <w:szCs w:val="22"/>
              </w:rPr>
              <w:t>2019</w:t>
            </w:r>
          </w:p>
        </w:tc>
        <w:tc>
          <w:tcPr>
            <w:tcW w:w="850" w:type="dxa"/>
            <w:tcBorders>
              <w:bottom w:val="single" w:sz="12" w:space="0" w:color="auto"/>
            </w:tcBorders>
            <w:vAlign w:val="center"/>
          </w:tcPr>
          <w:p w:rsidR="00F71807" w:rsidRPr="00A12A33" w:rsidRDefault="00F71807" w:rsidP="00BA2445">
            <w:pPr>
              <w:jc w:val="center"/>
            </w:pPr>
            <w:r w:rsidRPr="00A12A33">
              <w:rPr>
                <w:sz w:val="22"/>
                <w:szCs w:val="22"/>
              </w:rPr>
              <w:t>2020</w:t>
            </w:r>
          </w:p>
        </w:tc>
        <w:tc>
          <w:tcPr>
            <w:tcW w:w="851" w:type="dxa"/>
            <w:tcBorders>
              <w:bottom w:val="single" w:sz="12" w:space="0" w:color="auto"/>
            </w:tcBorders>
            <w:vAlign w:val="center"/>
          </w:tcPr>
          <w:p w:rsidR="00F71807" w:rsidRPr="00A12A33" w:rsidRDefault="00F71807" w:rsidP="00BA2445">
            <w:pPr>
              <w:jc w:val="center"/>
            </w:pPr>
            <w:r w:rsidRPr="00A12A33">
              <w:rPr>
                <w:sz w:val="22"/>
                <w:szCs w:val="22"/>
              </w:rPr>
              <w:t>2021</w:t>
            </w:r>
          </w:p>
        </w:tc>
        <w:tc>
          <w:tcPr>
            <w:tcW w:w="992" w:type="dxa"/>
            <w:tcBorders>
              <w:bottom w:val="single" w:sz="12" w:space="0" w:color="auto"/>
              <w:right w:val="single" w:sz="12" w:space="0" w:color="auto"/>
            </w:tcBorders>
            <w:vAlign w:val="center"/>
          </w:tcPr>
          <w:p w:rsidR="00F71807" w:rsidRPr="00A12A33" w:rsidRDefault="00F71807" w:rsidP="00BA2445">
            <w:pPr>
              <w:jc w:val="center"/>
            </w:pPr>
            <w:r w:rsidRPr="00A12A33">
              <w:rPr>
                <w:sz w:val="22"/>
                <w:szCs w:val="22"/>
              </w:rPr>
              <w:t>2022</w:t>
            </w:r>
          </w:p>
        </w:tc>
      </w:tr>
      <w:tr w:rsidR="00F71807" w:rsidRPr="00250CF1" w:rsidTr="00F71807">
        <w:trPr>
          <w:trHeight w:val="284"/>
          <w:tblHeader/>
        </w:trPr>
        <w:tc>
          <w:tcPr>
            <w:tcW w:w="9923" w:type="dxa"/>
            <w:gridSpan w:val="9"/>
            <w:tcBorders>
              <w:top w:val="single" w:sz="12" w:space="0" w:color="auto"/>
              <w:left w:val="single" w:sz="12" w:space="0" w:color="auto"/>
              <w:right w:val="single" w:sz="12" w:space="0" w:color="auto"/>
            </w:tcBorders>
            <w:vAlign w:val="center"/>
          </w:tcPr>
          <w:p w:rsidR="00F71807" w:rsidRPr="00F161E5" w:rsidRDefault="00F71807" w:rsidP="00BA2445">
            <w:pPr>
              <w:ind w:firstLine="318"/>
              <w:jc w:val="center"/>
              <w:rPr>
                <w:i/>
              </w:rPr>
            </w:pPr>
            <w:r w:rsidRPr="00F161E5">
              <w:rPr>
                <w:i/>
                <w:sz w:val="22"/>
                <w:szCs w:val="22"/>
              </w:rPr>
              <w:t>Показатели надежности и бесперебойности водоотведения</w:t>
            </w:r>
          </w:p>
        </w:tc>
      </w:tr>
      <w:tr w:rsidR="00F71807" w:rsidRPr="00250CF1" w:rsidTr="00F71807">
        <w:trPr>
          <w:trHeight w:val="284"/>
        </w:trPr>
        <w:tc>
          <w:tcPr>
            <w:tcW w:w="877" w:type="dxa"/>
            <w:tcBorders>
              <w:left w:val="single" w:sz="12" w:space="0" w:color="auto"/>
            </w:tcBorders>
            <w:vAlign w:val="center"/>
          </w:tcPr>
          <w:p w:rsidR="00F71807" w:rsidRPr="00A12A33" w:rsidRDefault="00F71807" w:rsidP="00BA2445">
            <w:pPr>
              <w:pStyle w:val="a8"/>
              <w:ind w:left="0"/>
              <w:jc w:val="center"/>
            </w:pPr>
            <w:r w:rsidRPr="00A12A33">
              <w:t>1.</w:t>
            </w:r>
          </w:p>
        </w:tc>
        <w:tc>
          <w:tcPr>
            <w:tcW w:w="2154" w:type="dxa"/>
            <w:vAlign w:val="center"/>
          </w:tcPr>
          <w:p w:rsidR="00F71807" w:rsidRPr="00A12A33" w:rsidRDefault="00F71807" w:rsidP="00BA2445">
            <w:pPr>
              <w:jc w:val="both"/>
            </w:pPr>
            <w:r w:rsidRPr="00A12A33">
              <w:rPr>
                <w:sz w:val="22"/>
                <w:szCs w:val="22"/>
              </w:rPr>
              <w:t xml:space="preserve">Удельное </w:t>
            </w:r>
            <w:r w:rsidRPr="00A12A33">
              <w:rPr>
                <w:sz w:val="22"/>
                <w:szCs w:val="22"/>
              </w:rPr>
              <w:lastRenderedPageBreak/>
              <w:t>количество аварий и засоров на сетях водоотведения</w:t>
            </w:r>
          </w:p>
        </w:tc>
        <w:tc>
          <w:tcPr>
            <w:tcW w:w="1364" w:type="dxa"/>
            <w:vAlign w:val="center"/>
          </w:tcPr>
          <w:p w:rsidR="00F71807" w:rsidRPr="00A12A33" w:rsidRDefault="00F71807" w:rsidP="00BA2445">
            <w:pPr>
              <w:jc w:val="both"/>
            </w:pPr>
            <w:r w:rsidRPr="00A12A33">
              <w:rPr>
                <w:sz w:val="22"/>
                <w:szCs w:val="22"/>
              </w:rPr>
              <w:lastRenderedPageBreak/>
              <w:t>ед./км</w:t>
            </w:r>
          </w:p>
        </w:tc>
        <w:tc>
          <w:tcPr>
            <w:tcW w:w="992" w:type="dxa"/>
            <w:vAlign w:val="center"/>
          </w:tcPr>
          <w:p w:rsidR="00F71807" w:rsidRPr="00A12A33" w:rsidRDefault="00F71807" w:rsidP="00BA2445">
            <w:pPr>
              <w:jc w:val="center"/>
            </w:pPr>
            <w:r w:rsidRPr="00A12A33">
              <w:rPr>
                <w:sz w:val="22"/>
                <w:szCs w:val="22"/>
              </w:rPr>
              <w:t>0,01</w:t>
            </w:r>
          </w:p>
        </w:tc>
        <w:tc>
          <w:tcPr>
            <w:tcW w:w="992" w:type="dxa"/>
            <w:vAlign w:val="center"/>
          </w:tcPr>
          <w:p w:rsidR="00F71807" w:rsidRPr="00A12A33" w:rsidRDefault="00F71807" w:rsidP="00BA2445">
            <w:pPr>
              <w:jc w:val="center"/>
            </w:pPr>
            <w:r w:rsidRPr="00A12A33">
              <w:rPr>
                <w:sz w:val="22"/>
                <w:szCs w:val="22"/>
              </w:rPr>
              <w:t>0,0098</w:t>
            </w:r>
          </w:p>
        </w:tc>
        <w:tc>
          <w:tcPr>
            <w:tcW w:w="851" w:type="dxa"/>
            <w:vAlign w:val="center"/>
          </w:tcPr>
          <w:p w:rsidR="00F71807" w:rsidRPr="00A12A33" w:rsidRDefault="00F71807" w:rsidP="00BA2445">
            <w:pPr>
              <w:jc w:val="center"/>
            </w:pPr>
            <w:r w:rsidRPr="00A12A33">
              <w:rPr>
                <w:sz w:val="22"/>
                <w:szCs w:val="22"/>
              </w:rPr>
              <w:t>0,0098</w:t>
            </w:r>
          </w:p>
        </w:tc>
        <w:tc>
          <w:tcPr>
            <w:tcW w:w="850" w:type="dxa"/>
            <w:vAlign w:val="center"/>
          </w:tcPr>
          <w:p w:rsidR="00F71807" w:rsidRPr="00A12A33" w:rsidRDefault="00F71807" w:rsidP="00BA2445">
            <w:pPr>
              <w:jc w:val="center"/>
            </w:pPr>
            <w:r w:rsidRPr="00A12A33">
              <w:rPr>
                <w:sz w:val="22"/>
                <w:szCs w:val="22"/>
              </w:rPr>
              <w:t>0,0095</w:t>
            </w:r>
          </w:p>
        </w:tc>
        <w:tc>
          <w:tcPr>
            <w:tcW w:w="851" w:type="dxa"/>
            <w:vAlign w:val="center"/>
          </w:tcPr>
          <w:p w:rsidR="00F71807" w:rsidRPr="00A12A33" w:rsidRDefault="00F71807" w:rsidP="00BA2445">
            <w:pPr>
              <w:jc w:val="center"/>
            </w:pPr>
            <w:r w:rsidRPr="00A12A33">
              <w:rPr>
                <w:sz w:val="22"/>
                <w:szCs w:val="22"/>
              </w:rPr>
              <w:t>0,0095</w:t>
            </w:r>
          </w:p>
        </w:tc>
        <w:tc>
          <w:tcPr>
            <w:tcW w:w="992" w:type="dxa"/>
            <w:tcBorders>
              <w:right w:val="single" w:sz="12" w:space="0" w:color="auto"/>
            </w:tcBorders>
            <w:vAlign w:val="center"/>
          </w:tcPr>
          <w:p w:rsidR="00F71807" w:rsidRPr="00A12A33" w:rsidRDefault="00F71807" w:rsidP="00BA2445">
            <w:pPr>
              <w:jc w:val="center"/>
            </w:pPr>
            <w:r w:rsidRPr="00A12A33">
              <w:rPr>
                <w:sz w:val="22"/>
                <w:szCs w:val="22"/>
              </w:rPr>
              <w:t>0,0095</w:t>
            </w:r>
          </w:p>
        </w:tc>
      </w:tr>
      <w:tr w:rsidR="00F71807" w:rsidRPr="00250CF1" w:rsidTr="00F71807">
        <w:trPr>
          <w:trHeight w:val="284"/>
        </w:trPr>
        <w:tc>
          <w:tcPr>
            <w:tcW w:w="877" w:type="dxa"/>
            <w:tcBorders>
              <w:left w:val="single" w:sz="12" w:space="0" w:color="auto"/>
            </w:tcBorders>
            <w:vAlign w:val="center"/>
          </w:tcPr>
          <w:p w:rsidR="00F71807" w:rsidRPr="00A12A33" w:rsidRDefault="00F71807" w:rsidP="00BA2445">
            <w:pPr>
              <w:pStyle w:val="a8"/>
              <w:ind w:left="11"/>
              <w:jc w:val="center"/>
            </w:pPr>
            <w:r w:rsidRPr="00A12A33">
              <w:t>2.</w:t>
            </w:r>
          </w:p>
        </w:tc>
        <w:tc>
          <w:tcPr>
            <w:tcW w:w="2154" w:type="dxa"/>
            <w:vAlign w:val="center"/>
          </w:tcPr>
          <w:p w:rsidR="00F71807" w:rsidRPr="00A12A33" w:rsidRDefault="00F71807" w:rsidP="00BA2445">
            <w:pPr>
              <w:jc w:val="both"/>
            </w:pPr>
            <w:r w:rsidRPr="00A12A33">
              <w:rPr>
                <w:sz w:val="22"/>
                <w:szCs w:val="22"/>
              </w:rPr>
              <w:t>Степень износа канализационных сетей</w:t>
            </w:r>
          </w:p>
        </w:tc>
        <w:tc>
          <w:tcPr>
            <w:tcW w:w="1364" w:type="dxa"/>
            <w:vAlign w:val="center"/>
          </w:tcPr>
          <w:p w:rsidR="00F71807" w:rsidRPr="00A12A33" w:rsidRDefault="00F71807" w:rsidP="00BA2445">
            <w:pPr>
              <w:jc w:val="center"/>
            </w:pPr>
            <w:r w:rsidRPr="00A12A33">
              <w:rPr>
                <w:sz w:val="22"/>
                <w:szCs w:val="22"/>
              </w:rPr>
              <w:t>%</w:t>
            </w:r>
          </w:p>
        </w:tc>
        <w:tc>
          <w:tcPr>
            <w:tcW w:w="992" w:type="dxa"/>
            <w:vAlign w:val="center"/>
          </w:tcPr>
          <w:p w:rsidR="00F71807" w:rsidRPr="00A12A33" w:rsidRDefault="00F71807" w:rsidP="00BA2445">
            <w:pPr>
              <w:ind w:firstLine="318"/>
              <w:jc w:val="both"/>
            </w:pPr>
            <w:r w:rsidRPr="00A12A33">
              <w:rPr>
                <w:sz w:val="22"/>
                <w:szCs w:val="22"/>
              </w:rPr>
              <w:t>7</w:t>
            </w:r>
            <w:r>
              <w:rPr>
                <w:sz w:val="22"/>
                <w:szCs w:val="22"/>
              </w:rPr>
              <w:t>0</w:t>
            </w:r>
          </w:p>
        </w:tc>
        <w:tc>
          <w:tcPr>
            <w:tcW w:w="992" w:type="dxa"/>
            <w:shd w:val="clear" w:color="auto" w:fill="auto"/>
            <w:vAlign w:val="center"/>
          </w:tcPr>
          <w:p w:rsidR="00F71807" w:rsidRPr="00A12A33" w:rsidRDefault="00F71807" w:rsidP="00BA2445">
            <w:pPr>
              <w:ind w:firstLine="318"/>
              <w:jc w:val="both"/>
            </w:pPr>
            <w:r>
              <w:t>70</w:t>
            </w:r>
          </w:p>
        </w:tc>
        <w:tc>
          <w:tcPr>
            <w:tcW w:w="851" w:type="dxa"/>
            <w:vAlign w:val="center"/>
          </w:tcPr>
          <w:p w:rsidR="00F71807" w:rsidRPr="00A12A33" w:rsidRDefault="00F71807" w:rsidP="00BA2445">
            <w:pPr>
              <w:ind w:firstLine="318"/>
              <w:jc w:val="both"/>
            </w:pPr>
            <w:r>
              <w:t>65</w:t>
            </w:r>
          </w:p>
        </w:tc>
        <w:tc>
          <w:tcPr>
            <w:tcW w:w="850" w:type="dxa"/>
            <w:shd w:val="clear" w:color="auto" w:fill="auto"/>
            <w:vAlign w:val="center"/>
          </w:tcPr>
          <w:p w:rsidR="00F71807" w:rsidRPr="00A12A33" w:rsidRDefault="00F71807" w:rsidP="00BA2445">
            <w:pPr>
              <w:ind w:firstLine="318"/>
              <w:jc w:val="both"/>
            </w:pPr>
            <w:r>
              <w:t>60</w:t>
            </w:r>
          </w:p>
        </w:tc>
        <w:tc>
          <w:tcPr>
            <w:tcW w:w="851" w:type="dxa"/>
            <w:vAlign w:val="center"/>
          </w:tcPr>
          <w:p w:rsidR="00F71807" w:rsidRPr="00A12A33" w:rsidRDefault="00F71807" w:rsidP="00BA2445">
            <w:pPr>
              <w:ind w:firstLine="318"/>
              <w:jc w:val="both"/>
            </w:pPr>
            <w:r>
              <w:t>55</w:t>
            </w:r>
          </w:p>
        </w:tc>
        <w:tc>
          <w:tcPr>
            <w:tcW w:w="992" w:type="dxa"/>
            <w:tcBorders>
              <w:right w:val="single" w:sz="12" w:space="0" w:color="auto"/>
            </w:tcBorders>
            <w:vAlign w:val="center"/>
          </w:tcPr>
          <w:p w:rsidR="00F71807" w:rsidRPr="00A12A33" w:rsidRDefault="00F71807" w:rsidP="00BA2445">
            <w:pPr>
              <w:ind w:firstLine="318"/>
              <w:jc w:val="both"/>
            </w:pPr>
            <w:r>
              <w:t>50</w:t>
            </w:r>
          </w:p>
        </w:tc>
      </w:tr>
      <w:tr w:rsidR="00F71807" w:rsidRPr="00250CF1" w:rsidTr="00F71807">
        <w:trPr>
          <w:trHeight w:val="284"/>
        </w:trPr>
        <w:tc>
          <w:tcPr>
            <w:tcW w:w="877" w:type="dxa"/>
            <w:tcBorders>
              <w:left w:val="single" w:sz="12" w:space="0" w:color="auto"/>
            </w:tcBorders>
            <w:vAlign w:val="center"/>
          </w:tcPr>
          <w:p w:rsidR="00F71807" w:rsidRPr="00A12A33" w:rsidRDefault="00F71807" w:rsidP="00BA2445">
            <w:pPr>
              <w:pStyle w:val="a8"/>
              <w:ind w:left="11"/>
              <w:jc w:val="center"/>
            </w:pPr>
            <w:r>
              <w:t>3.</w:t>
            </w:r>
          </w:p>
        </w:tc>
        <w:tc>
          <w:tcPr>
            <w:tcW w:w="2154" w:type="dxa"/>
            <w:vAlign w:val="center"/>
          </w:tcPr>
          <w:p w:rsidR="00F71807" w:rsidRPr="00A12A33" w:rsidRDefault="00F71807" w:rsidP="00BA2445">
            <w:pPr>
              <w:jc w:val="both"/>
            </w:pPr>
            <w:r>
              <w:rPr>
                <w:sz w:val="22"/>
                <w:szCs w:val="22"/>
              </w:rPr>
              <w:t>Степень износа водопроводной сети</w:t>
            </w:r>
          </w:p>
        </w:tc>
        <w:tc>
          <w:tcPr>
            <w:tcW w:w="1364" w:type="dxa"/>
            <w:vAlign w:val="center"/>
          </w:tcPr>
          <w:p w:rsidR="00F71807" w:rsidRPr="00A12A33" w:rsidRDefault="00F71807" w:rsidP="00BA2445">
            <w:pPr>
              <w:jc w:val="center"/>
            </w:pPr>
            <w:r>
              <w:rPr>
                <w:sz w:val="22"/>
                <w:szCs w:val="22"/>
              </w:rPr>
              <w:t>%</w:t>
            </w:r>
          </w:p>
        </w:tc>
        <w:tc>
          <w:tcPr>
            <w:tcW w:w="992" w:type="dxa"/>
            <w:vAlign w:val="center"/>
          </w:tcPr>
          <w:p w:rsidR="00F71807" w:rsidRPr="00A12A33" w:rsidRDefault="00F71807" w:rsidP="00BA2445">
            <w:pPr>
              <w:ind w:firstLine="318"/>
              <w:jc w:val="both"/>
            </w:pPr>
            <w:r>
              <w:rPr>
                <w:sz w:val="22"/>
                <w:szCs w:val="22"/>
              </w:rPr>
              <w:t>60</w:t>
            </w:r>
          </w:p>
        </w:tc>
        <w:tc>
          <w:tcPr>
            <w:tcW w:w="992" w:type="dxa"/>
            <w:shd w:val="clear" w:color="auto" w:fill="auto"/>
            <w:vAlign w:val="center"/>
          </w:tcPr>
          <w:p w:rsidR="00F71807" w:rsidRPr="00A12A33" w:rsidRDefault="00F71807" w:rsidP="00BA2445">
            <w:pPr>
              <w:ind w:firstLine="318"/>
              <w:jc w:val="both"/>
            </w:pPr>
            <w:r>
              <w:t>60</w:t>
            </w:r>
          </w:p>
        </w:tc>
        <w:tc>
          <w:tcPr>
            <w:tcW w:w="851" w:type="dxa"/>
            <w:vAlign w:val="center"/>
          </w:tcPr>
          <w:p w:rsidR="00F71807" w:rsidRPr="00A12A33" w:rsidRDefault="00F71807" w:rsidP="00BA2445">
            <w:pPr>
              <w:ind w:firstLine="318"/>
              <w:jc w:val="both"/>
            </w:pPr>
            <w:r>
              <w:t>60</w:t>
            </w:r>
          </w:p>
        </w:tc>
        <w:tc>
          <w:tcPr>
            <w:tcW w:w="850" w:type="dxa"/>
            <w:shd w:val="clear" w:color="auto" w:fill="auto"/>
            <w:vAlign w:val="center"/>
          </w:tcPr>
          <w:p w:rsidR="00F71807" w:rsidRPr="00A12A33" w:rsidRDefault="00F71807" w:rsidP="00BA2445">
            <w:pPr>
              <w:ind w:firstLine="318"/>
              <w:jc w:val="both"/>
            </w:pPr>
            <w:r>
              <w:t>55</w:t>
            </w:r>
          </w:p>
        </w:tc>
        <w:tc>
          <w:tcPr>
            <w:tcW w:w="851" w:type="dxa"/>
            <w:vAlign w:val="center"/>
          </w:tcPr>
          <w:p w:rsidR="00F71807" w:rsidRPr="00A12A33" w:rsidRDefault="00F71807" w:rsidP="00BA2445">
            <w:pPr>
              <w:ind w:firstLine="318"/>
              <w:jc w:val="both"/>
            </w:pPr>
            <w:r>
              <w:t>50</w:t>
            </w:r>
          </w:p>
        </w:tc>
        <w:tc>
          <w:tcPr>
            <w:tcW w:w="992" w:type="dxa"/>
            <w:tcBorders>
              <w:right w:val="single" w:sz="12" w:space="0" w:color="auto"/>
            </w:tcBorders>
            <w:vAlign w:val="center"/>
          </w:tcPr>
          <w:p w:rsidR="00F71807" w:rsidRPr="00A12A33" w:rsidRDefault="00F71807" w:rsidP="00BA2445">
            <w:pPr>
              <w:ind w:firstLine="318"/>
              <w:jc w:val="both"/>
            </w:pPr>
            <w:r>
              <w:t>45</w:t>
            </w:r>
          </w:p>
        </w:tc>
      </w:tr>
      <w:tr w:rsidR="00F71807" w:rsidRPr="00250CF1" w:rsidTr="00F71807">
        <w:trPr>
          <w:trHeight w:val="284"/>
        </w:trPr>
        <w:tc>
          <w:tcPr>
            <w:tcW w:w="877" w:type="dxa"/>
            <w:tcBorders>
              <w:left w:val="single" w:sz="12" w:space="0" w:color="auto"/>
            </w:tcBorders>
            <w:vAlign w:val="center"/>
          </w:tcPr>
          <w:p w:rsidR="00F71807" w:rsidRDefault="00F71807" w:rsidP="00BA2445">
            <w:pPr>
              <w:pStyle w:val="a8"/>
              <w:ind w:left="11"/>
              <w:jc w:val="center"/>
            </w:pPr>
            <w:r>
              <w:t>4.</w:t>
            </w:r>
          </w:p>
        </w:tc>
        <w:tc>
          <w:tcPr>
            <w:tcW w:w="2154" w:type="dxa"/>
            <w:vAlign w:val="center"/>
          </w:tcPr>
          <w:p w:rsidR="00F71807" w:rsidRDefault="00F71807" w:rsidP="00BA2445">
            <w:pPr>
              <w:jc w:val="both"/>
            </w:pPr>
            <w:r>
              <w:rPr>
                <w:sz w:val="22"/>
                <w:szCs w:val="22"/>
              </w:rPr>
              <w:t>Степень износа объектов водоотведения</w:t>
            </w:r>
          </w:p>
        </w:tc>
        <w:tc>
          <w:tcPr>
            <w:tcW w:w="1364" w:type="dxa"/>
            <w:vAlign w:val="center"/>
          </w:tcPr>
          <w:p w:rsidR="00F71807" w:rsidRDefault="00F71807" w:rsidP="00BA2445">
            <w:pPr>
              <w:jc w:val="center"/>
            </w:pPr>
            <w:r>
              <w:rPr>
                <w:sz w:val="22"/>
                <w:szCs w:val="22"/>
              </w:rPr>
              <w:t>%</w:t>
            </w:r>
          </w:p>
        </w:tc>
        <w:tc>
          <w:tcPr>
            <w:tcW w:w="992" w:type="dxa"/>
            <w:vAlign w:val="center"/>
          </w:tcPr>
          <w:p w:rsidR="00F71807" w:rsidRDefault="00F71807" w:rsidP="00BA2445">
            <w:pPr>
              <w:ind w:firstLine="318"/>
              <w:jc w:val="both"/>
            </w:pPr>
            <w:r>
              <w:rPr>
                <w:sz w:val="22"/>
                <w:szCs w:val="22"/>
              </w:rPr>
              <w:t>70</w:t>
            </w:r>
          </w:p>
        </w:tc>
        <w:tc>
          <w:tcPr>
            <w:tcW w:w="992" w:type="dxa"/>
            <w:shd w:val="clear" w:color="auto" w:fill="auto"/>
            <w:vAlign w:val="center"/>
          </w:tcPr>
          <w:p w:rsidR="00F71807" w:rsidRDefault="00F71807" w:rsidP="00BA2445">
            <w:pPr>
              <w:ind w:firstLine="318"/>
              <w:jc w:val="both"/>
            </w:pPr>
            <w:r>
              <w:t>70</w:t>
            </w:r>
          </w:p>
        </w:tc>
        <w:tc>
          <w:tcPr>
            <w:tcW w:w="851" w:type="dxa"/>
            <w:vAlign w:val="center"/>
          </w:tcPr>
          <w:p w:rsidR="00F71807" w:rsidRDefault="00F71807" w:rsidP="00BA2445">
            <w:pPr>
              <w:ind w:firstLine="318"/>
              <w:jc w:val="both"/>
            </w:pPr>
            <w:r>
              <w:t>70</w:t>
            </w:r>
          </w:p>
        </w:tc>
        <w:tc>
          <w:tcPr>
            <w:tcW w:w="850" w:type="dxa"/>
            <w:shd w:val="clear" w:color="auto" w:fill="auto"/>
            <w:vAlign w:val="center"/>
          </w:tcPr>
          <w:p w:rsidR="00F71807" w:rsidRDefault="00F71807" w:rsidP="00BA2445">
            <w:pPr>
              <w:jc w:val="both"/>
            </w:pPr>
            <w:r>
              <w:t xml:space="preserve">    70</w:t>
            </w:r>
          </w:p>
        </w:tc>
        <w:tc>
          <w:tcPr>
            <w:tcW w:w="851" w:type="dxa"/>
            <w:vAlign w:val="center"/>
          </w:tcPr>
          <w:p w:rsidR="00F71807" w:rsidRDefault="00F71807" w:rsidP="00BA2445">
            <w:pPr>
              <w:jc w:val="both"/>
            </w:pPr>
            <w:r>
              <w:t>52,5</w:t>
            </w:r>
          </w:p>
        </w:tc>
        <w:tc>
          <w:tcPr>
            <w:tcW w:w="992" w:type="dxa"/>
            <w:tcBorders>
              <w:right w:val="single" w:sz="12" w:space="0" w:color="auto"/>
            </w:tcBorders>
            <w:vAlign w:val="center"/>
          </w:tcPr>
          <w:p w:rsidR="00F71807" w:rsidRDefault="00F71807" w:rsidP="00BA2445">
            <w:pPr>
              <w:ind w:firstLine="318"/>
              <w:jc w:val="both"/>
            </w:pPr>
            <w:r>
              <w:t>17,5</w:t>
            </w:r>
          </w:p>
        </w:tc>
      </w:tr>
      <w:tr w:rsidR="00F71807" w:rsidRPr="00250CF1" w:rsidTr="00F71807">
        <w:trPr>
          <w:trHeight w:val="284"/>
        </w:trPr>
        <w:tc>
          <w:tcPr>
            <w:tcW w:w="9923" w:type="dxa"/>
            <w:gridSpan w:val="9"/>
            <w:tcBorders>
              <w:left w:val="single" w:sz="12" w:space="0" w:color="auto"/>
              <w:right w:val="single" w:sz="12" w:space="0" w:color="auto"/>
            </w:tcBorders>
            <w:vAlign w:val="center"/>
          </w:tcPr>
          <w:p w:rsidR="00F71807" w:rsidRPr="00F161E5" w:rsidRDefault="00F71807" w:rsidP="00BA2445">
            <w:pPr>
              <w:ind w:firstLine="318"/>
              <w:jc w:val="center"/>
              <w:rPr>
                <w:i/>
              </w:rPr>
            </w:pPr>
            <w:r w:rsidRPr="00F161E5">
              <w:rPr>
                <w:i/>
                <w:sz w:val="22"/>
                <w:szCs w:val="22"/>
              </w:rPr>
              <w:t>Показатели качества очистки сточных вод</w:t>
            </w:r>
          </w:p>
        </w:tc>
      </w:tr>
      <w:tr w:rsidR="00F71807" w:rsidRPr="00250CF1" w:rsidTr="00F71807">
        <w:trPr>
          <w:trHeight w:val="284"/>
        </w:trPr>
        <w:tc>
          <w:tcPr>
            <w:tcW w:w="877" w:type="dxa"/>
            <w:tcBorders>
              <w:left w:val="single" w:sz="12" w:space="0" w:color="auto"/>
            </w:tcBorders>
            <w:vAlign w:val="center"/>
          </w:tcPr>
          <w:p w:rsidR="00F71807" w:rsidRPr="00A12A33" w:rsidRDefault="00F71807" w:rsidP="00BA2445">
            <w:pPr>
              <w:pStyle w:val="a8"/>
              <w:ind w:left="-74"/>
              <w:jc w:val="center"/>
            </w:pPr>
            <w:r w:rsidRPr="00A12A33">
              <w:t xml:space="preserve"> 3.</w:t>
            </w:r>
          </w:p>
        </w:tc>
        <w:tc>
          <w:tcPr>
            <w:tcW w:w="2154" w:type="dxa"/>
          </w:tcPr>
          <w:p w:rsidR="00F71807" w:rsidRPr="00A12A33" w:rsidRDefault="00F71807" w:rsidP="00BA2445">
            <w:pPr>
              <w:jc w:val="both"/>
            </w:pPr>
            <w:r w:rsidRPr="00A12A33">
              <w:rPr>
                <w:sz w:val="22"/>
                <w:szCs w:val="22"/>
              </w:rPr>
              <w:t>Доля сточных вод, подвергающихся очистке, в общем объеме сточных вод</w:t>
            </w:r>
          </w:p>
        </w:tc>
        <w:tc>
          <w:tcPr>
            <w:tcW w:w="1364" w:type="dxa"/>
            <w:vAlign w:val="center"/>
          </w:tcPr>
          <w:p w:rsidR="00F71807" w:rsidRPr="00A12A33" w:rsidRDefault="00F71807" w:rsidP="00BA2445">
            <w:pPr>
              <w:jc w:val="center"/>
            </w:pPr>
            <w:r w:rsidRPr="00A12A33">
              <w:rPr>
                <w:sz w:val="22"/>
                <w:szCs w:val="22"/>
              </w:rPr>
              <w:t>%</w:t>
            </w:r>
          </w:p>
        </w:tc>
        <w:tc>
          <w:tcPr>
            <w:tcW w:w="992" w:type="dxa"/>
            <w:vAlign w:val="center"/>
          </w:tcPr>
          <w:p w:rsidR="00F71807" w:rsidRPr="00A12A33" w:rsidRDefault="00F71807" w:rsidP="00BA2445">
            <w:pPr>
              <w:ind w:firstLine="318"/>
              <w:jc w:val="both"/>
            </w:pPr>
            <w:r w:rsidRPr="00A12A33">
              <w:rPr>
                <w:sz w:val="22"/>
                <w:szCs w:val="22"/>
              </w:rPr>
              <w:t>0</w:t>
            </w:r>
          </w:p>
        </w:tc>
        <w:tc>
          <w:tcPr>
            <w:tcW w:w="992" w:type="dxa"/>
            <w:vAlign w:val="center"/>
          </w:tcPr>
          <w:p w:rsidR="00F71807" w:rsidRPr="00A12A33" w:rsidRDefault="00F71807" w:rsidP="00BA2445">
            <w:pPr>
              <w:ind w:firstLine="318"/>
              <w:jc w:val="both"/>
            </w:pPr>
            <w:r w:rsidRPr="00A12A33">
              <w:rPr>
                <w:sz w:val="22"/>
                <w:szCs w:val="22"/>
              </w:rPr>
              <w:t>0</w:t>
            </w:r>
          </w:p>
        </w:tc>
        <w:tc>
          <w:tcPr>
            <w:tcW w:w="851" w:type="dxa"/>
            <w:vAlign w:val="center"/>
          </w:tcPr>
          <w:p w:rsidR="00F71807" w:rsidRPr="00A12A33" w:rsidRDefault="00F71807" w:rsidP="00BA2445">
            <w:pPr>
              <w:ind w:firstLine="318"/>
              <w:jc w:val="both"/>
            </w:pPr>
            <w:r w:rsidRPr="00A12A33">
              <w:rPr>
                <w:sz w:val="22"/>
                <w:szCs w:val="22"/>
              </w:rPr>
              <w:t>0</w:t>
            </w:r>
          </w:p>
        </w:tc>
        <w:tc>
          <w:tcPr>
            <w:tcW w:w="850" w:type="dxa"/>
            <w:vAlign w:val="center"/>
          </w:tcPr>
          <w:p w:rsidR="00F71807" w:rsidRPr="00A12A33" w:rsidRDefault="00F71807" w:rsidP="00BA2445">
            <w:pPr>
              <w:ind w:firstLine="318"/>
              <w:jc w:val="both"/>
            </w:pPr>
            <w:r w:rsidRPr="00A12A33">
              <w:rPr>
                <w:sz w:val="22"/>
                <w:szCs w:val="22"/>
              </w:rPr>
              <w:t>0</w:t>
            </w:r>
          </w:p>
        </w:tc>
        <w:tc>
          <w:tcPr>
            <w:tcW w:w="851" w:type="dxa"/>
            <w:vAlign w:val="center"/>
          </w:tcPr>
          <w:p w:rsidR="00F71807" w:rsidRPr="00A12A33" w:rsidRDefault="00F71807" w:rsidP="00BA2445">
            <w:pPr>
              <w:ind w:firstLine="318"/>
              <w:jc w:val="both"/>
            </w:pPr>
            <w:r w:rsidRPr="00A12A33">
              <w:rPr>
                <w:sz w:val="22"/>
                <w:szCs w:val="22"/>
              </w:rPr>
              <w:t>0</w:t>
            </w:r>
          </w:p>
        </w:tc>
        <w:tc>
          <w:tcPr>
            <w:tcW w:w="992" w:type="dxa"/>
            <w:tcBorders>
              <w:right w:val="single" w:sz="12" w:space="0" w:color="auto"/>
            </w:tcBorders>
            <w:vAlign w:val="center"/>
          </w:tcPr>
          <w:p w:rsidR="00F71807" w:rsidRPr="00A12A33" w:rsidRDefault="00F71807" w:rsidP="00BA2445">
            <w:pPr>
              <w:ind w:firstLine="318"/>
              <w:jc w:val="both"/>
            </w:pPr>
            <w:r w:rsidRPr="00A12A33">
              <w:rPr>
                <w:sz w:val="22"/>
                <w:szCs w:val="22"/>
              </w:rPr>
              <w:t>0</w:t>
            </w:r>
          </w:p>
        </w:tc>
      </w:tr>
      <w:tr w:rsidR="00F71807" w:rsidRPr="00250CF1" w:rsidTr="00F71807">
        <w:trPr>
          <w:trHeight w:val="284"/>
        </w:trPr>
        <w:tc>
          <w:tcPr>
            <w:tcW w:w="9923" w:type="dxa"/>
            <w:gridSpan w:val="9"/>
            <w:tcBorders>
              <w:left w:val="single" w:sz="12" w:space="0" w:color="auto"/>
              <w:right w:val="single" w:sz="12" w:space="0" w:color="auto"/>
            </w:tcBorders>
            <w:vAlign w:val="center"/>
          </w:tcPr>
          <w:p w:rsidR="00F71807" w:rsidRPr="00F161E5" w:rsidRDefault="00F71807" w:rsidP="00BA2445">
            <w:pPr>
              <w:ind w:firstLine="318"/>
              <w:jc w:val="center"/>
              <w:rPr>
                <w:i/>
              </w:rPr>
            </w:pPr>
            <w:r w:rsidRPr="00F161E5">
              <w:rPr>
                <w:i/>
                <w:sz w:val="22"/>
                <w:szCs w:val="22"/>
              </w:rPr>
              <w:t>Показатель эффективности использования ресурсов</w:t>
            </w:r>
          </w:p>
        </w:tc>
      </w:tr>
      <w:tr w:rsidR="00F71807" w:rsidRPr="00250CF1" w:rsidTr="00F71807">
        <w:trPr>
          <w:trHeight w:val="284"/>
        </w:trPr>
        <w:tc>
          <w:tcPr>
            <w:tcW w:w="877" w:type="dxa"/>
            <w:tcBorders>
              <w:left w:val="single" w:sz="12" w:space="0" w:color="auto"/>
            </w:tcBorders>
            <w:vAlign w:val="center"/>
          </w:tcPr>
          <w:p w:rsidR="00F71807" w:rsidRPr="00A12A33" w:rsidRDefault="00F71807" w:rsidP="00BA2445">
            <w:pPr>
              <w:jc w:val="center"/>
              <w:rPr>
                <w:lang w:eastAsia="en-US"/>
              </w:rPr>
            </w:pPr>
            <w:r w:rsidRPr="00A12A33">
              <w:rPr>
                <w:sz w:val="22"/>
                <w:szCs w:val="22"/>
                <w:lang w:eastAsia="en-US"/>
              </w:rPr>
              <w:t>4.</w:t>
            </w:r>
          </w:p>
        </w:tc>
        <w:tc>
          <w:tcPr>
            <w:tcW w:w="2154" w:type="dxa"/>
          </w:tcPr>
          <w:p w:rsidR="00F71807" w:rsidRPr="00A12A33" w:rsidRDefault="00F71807" w:rsidP="00BA2445">
            <w:pPr>
              <w:jc w:val="both"/>
            </w:pPr>
            <w:r w:rsidRPr="00A12A33">
              <w:rPr>
                <w:sz w:val="22"/>
                <w:szCs w:val="22"/>
              </w:rPr>
              <w:t>Удельный расход электрической энергии на транспортировку сточных вод</w:t>
            </w:r>
          </w:p>
        </w:tc>
        <w:tc>
          <w:tcPr>
            <w:tcW w:w="1364" w:type="dxa"/>
            <w:vAlign w:val="center"/>
          </w:tcPr>
          <w:p w:rsidR="00F71807" w:rsidRPr="00A12A33" w:rsidRDefault="00F71807" w:rsidP="00BA2445">
            <w:pPr>
              <w:jc w:val="center"/>
            </w:pPr>
            <w:r w:rsidRPr="00A12A33">
              <w:rPr>
                <w:sz w:val="22"/>
                <w:szCs w:val="22"/>
              </w:rPr>
              <w:t>кВт·ч/м</w:t>
            </w:r>
            <w:r w:rsidRPr="00A12A33">
              <w:rPr>
                <w:sz w:val="22"/>
                <w:szCs w:val="22"/>
                <w:vertAlign w:val="superscript"/>
              </w:rPr>
              <w:t>3</w:t>
            </w:r>
          </w:p>
        </w:tc>
        <w:tc>
          <w:tcPr>
            <w:tcW w:w="992" w:type="dxa"/>
            <w:vAlign w:val="center"/>
          </w:tcPr>
          <w:p w:rsidR="00F71807" w:rsidRPr="00A12A33" w:rsidRDefault="00F71807" w:rsidP="00BA2445">
            <w:pPr>
              <w:jc w:val="center"/>
            </w:pPr>
            <w:r w:rsidRPr="00A12A33">
              <w:rPr>
                <w:sz w:val="22"/>
                <w:szCs w:val="22"/>
              </w:rPr>
              <w:t>0,45</w:t>
            </w:r>
          </w:p>
        </w:tc>
        <w:tc>
          <w:tcPr>
            <w:tcW w:w="992" w:type="dxa"/>
            <w:vAlign w:val="center"/>
          </w:tcPr>
          <w:p w:rsidR="00F71807" w:rsidRPr="00A12A33" w:rsidRDefault="00F71807" w:rsidP="00BA2445">
            <w:pPr>
              <w:jc w:val="center"/>
            </w:pPr>
            <w:r w:rsidRPr="00A12A33">
              <w:rPr>
                <w:sz w:val="22"/>
                <w:szCs w:val="22"/>
              </w:rPr>
              <w:t>0,45</w:t>
            </w:r>
          </w:p>
        </w:tc>
        <w:tc>
          <w:tcPr>
            <w:tcW w:w="851" w:type="dxa"/>
            <w:vAlign w:val="center"/>
          </w:tcPr>
          <w:p w:rsidR="00F71807" w:rsidRPr="00A12A33" w:rsidRDefault="00F71807" w:rsidP="00BA2445">
            <w:pPr>
              <w:jc w:val="center"/>
            </w:pPr>
            <w:r w:rsidRPr="00A12A33">
              <w:rPr>
                <w:sz w:val="22"/>
                <w:szCs w:val="22"/>
              </w:rPr>
              <w:t>0,45</w:t>
            </w:r>
          </w:p>
        </w:tc>
        <w:tc>
          <w:tcPr>
            <w:tcW w:w="850" w:type="dxa"/>
            <w:vAlign w:val="center"/>
          </w:tcPr>
          <w:p w:rsidR="00F71807" w:rsidRPr="00A12A33" w:rsidRDefault="00F71807" w:rsidP="00BA2445">
            <w:pPr>
              <w:jc w:val="center"/>
            </w:pPr>
            <w:r w:rsidRPr="00A12A33">
              <w:rPr>
                <w:sz w:val="22"/>
                <w:szCs w:val="22"/>
              </w:rPr>
              <w:t>0,45</w:t>
            </w:r>
          </w:p>
        </w:tc>
        <w:tc>
          <w:tcPr>
            <w:tcW w:w="851" w:type="dxa"/>
            <w:vAlign w:val="center"/>
          </w:tcPr>
          <w:p w:rsidR="00F71807" w:rsidRPr="00A12A33" w:rsidRDefault="00F71807" w:rsidP="00BA2445">
            <w:pPr>
              <w:jc w:val="center"/>
            </w:pPr>
            <w:r w:rsidRPr="00A12A33">
              <w:rPr>
                <w:sz w:val="22"/>
                <w:szCs w:val="22"/>
              </w:rPr>
              <w:t>0,43</w:t>
            </w:r>
          </w:p>
        </w:tc>
        <w:tc>
          <w:tcPr>
            <w:tcW w:w="992" w:type="dxa"/>
            <w:tcBorders>
              <w:right w:val="single" w:sz="12" w:space="0" w:color="auto"/>
            </w:tcBorders>
            <w:vAlign w:val="center"/>
          </w:tcPr>
          <w:p w:rsidR="00F71807" w:rsidRPr="00A12A33" w:rsidRDefault="00F71807" w:rsidP="00BA2445">
            <w:pPr>
              <w:jc w:val="center"/>
            </w:pPr>
            <w:r w:rsidRPr="00A12A33">
              <w:rPr>
                <w:sz w:val="22"/>
                <w:szCs w:val="22"/>
              </w:rPr>
              <w:t>0,42</w:t>
            </w:r>
          </w:p>
        </w:tc>
      </w:tr>
    </w:tbl>
    <w:p w:rsidR="00D877FD" w:rsidRPr="008F576D" w:rsidRDefault="00D877FD" w:rsidP="00F71807">
      <w:pPr>
        <w:shd w:val="clear" w:color="auto" w:fill="FFFFFF"/>
        <w:spacing w:after="120"/>
        <w:jc w:val="both"/>
        <w:rPr>
          <w:sz w:val="28"/>
          <w:szCs w:val="28"/>
        </w:rPr>
      </w:pPr>
    </w:p>
    <w:p w:rsidR="00A56194" w:rsidRDefault="00252824" w:rsidP="00252824">
      <w:pPr>
        <w:shd w:val="clear" w:color="auto" w:fill="FFFFFF"/>
        <w:spacing w:before="120" w:after="120"/>
        <w:ind w:left="14" w:right="24" w:hanging="14"/>
        <w:jc w:val="center"/>
        <w:rPr>
          <w:b/>
          <w:color w:val="000000"/>
          <w:sz w:val="28"/>
          <w:szCs w:val="28"/>
        </w:rPr>
      </w:pPr>
      <w:r w:rsidRPr="006614DF">
        <w:rPr>
          <w:b/>
          <w:color w:val="000000"/>
          <w:sz w:val="28"/>
          <w:szCs w:val="28"/>
        </w:rPr>
        <w:t xml:space="preserve">Раздел 4. </w:t>
      </w:r>
    </w:p>
    <w:p w:rsidR="00252824" w:rsidRPr="006614DF" w:rsidRDefault="006614DF" w:rsidP="00252824">
      <w:pPr>
        <w:shd w:val="clear" w:color="auto" w:fill="FFFFFF"/>
        <w:spacing w:before="120" w:after="120"/>
        <w:ind w:left="14" w:right="24" w:hanging="14"/>
        <w:jc w:val="center"/>
        <w:rPr>
          <w:b/>
          <w:color w:val="000000"/>
          <w:sz w:val="28"/>
          <w:szCs w:val="28"/>
        </w:rPr>
      </w:pPr>
      <w:r w:rsidRPr="006614DF">
        <w:rPr>
          <w:b/>
          <w:color w:val="000000"/>
          <w:sz w:val="28"/>
          <w:szCs w:val="28"/>
        </w:rPr>
        <w:t>Характеристика</w:t>
      </w:r>
      <w:r w:rsidR="00A56194">
        <w:rPr>
          <w:b/>
          <w:color w:val="000000"/>
          <w:sz w:val="28"/>
          <w:szCs w:val="28"/>
        </w:rPr>
        <w:t xml:space="preserve"> основных мероприятий программы</w:t>
      </w:r>
    </w:p>
    <w:p w:rsidR="00CA33DA" w:rsidRPr="008F576D" w:rsidRDefault="00252824" w:rsidP="00A56194">
      <w:pPr>
        <w:widowControl w:val="0"/>
        <w:overflowPunct w:val="0"/>
        <w:autoSpaceDE w:val="0"/>
        <w:autoSpaceDN w:val="0"/>
        <w:adjustRightInd w:val="0"/>
        <w:spacing w:after="120"/>
        <w:ind w:left="120" w:right="119" w:firstLine="567"/>
        <w:jc w:val="both"/>
        <w:rPr>
          <w:sz w:val="28"/>
          <w:szCs w:val="28"/>
        </w:rPr>
      </w:pPr>
      <w:r w:rsidRPr="008F576D">
        <w:rPr>
          <w:sz w:val="28"/>
          <w:szCs w:val="28"/>
        </w:rPr>
        <w:t xml:space="preserve">Система мероприятий определяется целями программы. </w:t>
      </w:r>
      <w:r w:rsidR="00CA33DA" w:rsidRPr="008F576D">
        <w:rPr>
          <w:sz w:val="28"/>
          <w:szCs w:val="28"/>
        </w:rPr>
        <w:t>Высокий процент износа сетей водоотведения и сооружений на них требует проведения мероприятий по реконструкции и капитальному ремонту. Планово-предупредительный ремонт сетей водоотведения повысит эффективность работы сети и снизит аварийность.</w:t>
      </w:r>
    </w:p>
    <w:p w:rsidR="00CA33DA" w:rsidRPr="008F576D" w:rsidRDefault="00CA33DA" w:rsidP="00A56194">
      <w:pPr>
        <w:widowControl w:val="0"/>
        <w:overflowPunct w:val="0"/>
        <w:autoSpaceDE w:val="0"/>
        <w:autoSpaceDN w:val="0"/>
        <w:adjustRightInd w:val="0"/>
        <w:spacing w:after="120"/>
        <w:ind w:left="120" w:right="119" w:firstLine="567"/>
        <w:jc w:val="both"/>
        <w:rPr>
          <w:sz w:val="28"/>
          <w:szCs w:val="28"/>
        </w:rPr>
      </w:pPr>
      <w:r w:rsidRPr="008F576D">
        <w:rPr>
          <w:sz w:val="28"/>
          <w:szCs w:val="28"/>
        </w:rPr>
        <w:t>Канализование существующей усадебной застройки позволит повысить уровень благоустройства и охрану окружающей среды от сброса неочищенных или недостаточно очищенных сточных вод.</w:t>
      </w:r>
    </w:p>
    <w:p w:rsidR="00CA33DA" w:rsidRPr="008F576D" w:rsidRDefault="00CA33DA" w:rsidP="00A56194">
      <w:pPr>
        <w:widowControl w:val="0"/>
        <w:overflowPunct w:val="0"/>
        <w:autoSpaceDE w:val="0"/>
        <w:autoSpaceDN w:val="0"/>
        <w:adjustRightInd w:val="0"/>
        <w:spacing w:after="120"/>
        <w:ind w:left="120" w:right="119" w:firstLine="567"/>
        <w:jc w:val="both"/>
        <w:rPr>
          <w:sz w:val="28"/>
          <w:szCs w:val="28"/>
        </w:rPr>
      </w:pPr>
      <w:r w:rsidRPr="008F576D">
        <w:rPr>
          <w:sz w:val="28"/>
          <w:szCs w:val="28"/>
        </w:rPr>
        <w:t>Строительство ливневой канализации с очистными сооружениями дождевой канализации для улучшения экологической обстановки. Данное мероприятие позволит защитить водный бассейн от воздействия загрязняющих веществ поверхностного стока.</w:t>
      </w:r>
    </w:p>
    <w:p w:rsidR="00CA33DA" w:rsidRPr="008F576D" w:rsidRDefault="00CA33DA" w:rsidP="00A56194">
      <w:pPr>
        <w:widowControl w:val="0"/>
        <w:overflowPunct w:val="0"/>
        <w:autoSpaceDE w:val="0"/>
        <w:autoSpaceDN w:val="0"/>
        <w:adjustRightInd w:val="0"/>
        <w:spacing w:after="120"/>
        <w:ind w:left="120" w:right="119" w:firstLine="567"/>
        <w:jc w:val="both"/>
        <w:rPr>
          <w:sz w:val="28"/>
          <w:szCs w:val="28"/>
        </w:rPr>
      </w:pPr>
      <w:r w:rsidRPr="008F576D">
        <w:rPr>
          <w:sz w:val="28"/>
          <w:szCs w:val="28"/>
        </w:rPr>
        <w:t>Автоматизация и диспетчеризация в КНС поселка Вольгинский отсутствует. Диспетчеризация КНС предполагает выполнения ряда мероприятий:</w:t>
      </w:r>
    </w:p>
    <w:p w:rsidR="00CA33DA" w:rsidRPr="008F576D" w:rsidRDefault="00CA33DA" w:rsidP="00A56194">
      <w:pPr>
        <w:widowControl w:val="0"/>
        <w:overflowPunct w:val="0"/>
        <w:autoSpaceDE w:val="0"/>
        <w:autoSpaceDN w:val="0"/>
        <w:adjustRightInd w:val="0"/>
        <w:spacing w:after="120"/>
        <w:ind w:left="120" w:right="119" w:firstLine="567"/>
        <w:jc w:val="both"/>
        <w:rPr>
          <w:sz w:val="28"/>
          <w:szCs w:val="28"/>
        </w:rPr>
      </w:pPr>
      <w:r w:rsidRPr="008F576D">
        <w:rPr>
          <w:sz w:val="28"/>
          <w:szCs w:val="28"/>
        </w:rPr>
        <w:lastRenderedPageBreak/>
        <w:t xml:space="preserve">- модернизация насосного оборудование с заменой на энергоэффективное; </w:t>
      </w:r>
    </w:p>
    <w:p w:rsidR="00CA33DA" w:rsidRPr="008F576D" w:rsidRDefault="00CA33DA" w:rsidP="00A56194">
      <w:pPr>
        <w:widowControl w:val="0"/>
        <w:overflowPunct w:val="0"/>
        <w:autoSpaceDE w:val="0"/>
        <w:autoSpaceDN w:val="0"/>
        <w:adjustRightInd w:val="0"/>
        <w:spacing w:after="120"/>
        <w:ind w:left="120" w:right="119" w:firstLine="567"/>
        <w:jc w:val="both"/>
        <w:rPr>
          <w:sz w:val="28"/>
          <w:szCs w:val="28"/>
        </w:rPr>
      </w:pPr>
      <w:r w:rsidRPr="008F576D">
        <w:rPr>
          <w:sz w:val="28"/>
          <w:szCs w:val="28"/>
        </w:rPr>
        <w:t xml:space="preserve">- модернизация шкафов управления с выполнением требований по полной автоматизации КНС, с использованием интеллектуальных устройств плавного пуска, с развитой системой защит, с возможностью ее работы в автономном режиме по безлюдной технологии, с автоматическим включением резерва, автоматической отработкой аварийных и не штатных ситуаций. </w:t>
      </w:r>
    </w:p>
    <w:p w:rsidR="00CA33DA" w:rsidRPr="008F576D" w:rsidRDefault="00CA33DA" w:rsidP="00A56194">
      <w:pPr>
        <w:widowControl w:val="0"/>
        <w:numPr>
          <w:ilvl w:val="1"/>
          <w:numId w:val="5"/>
        </w:numPr>
        <w:tabs>
          <w:tab w:val="clear" w:pos="1440"/>
          <w:tab w:val="num" w:pos="991"/>
        </w:tabs>
        <w:overflowPunct w:val="0"/>
        <w:autoSpaceDE w:val="0"/>
        <w:autoSpaceDN w:val="0"/>
        <w:adjustRightInd w:val="0"/>
        <w:spacing w:after="120"/>
        <w:ind w:left="0" w:right="119" w:firstLine="680"/>
        <w:jc w:val="both"/>
        <w:rPr>
          <w:sz w:val="28"/>
          <w:szCs w:val="28"/>
        </w:rPr>
      </w:pPr>
      <w:r w:rsidRPr="008F576D">
        <w:rPr>
          <w:sz w:val="28"/>
          <w:szCs w:val="28"/>
        </w:rPr>
        <w:t xml:space="preserve">настоящее время отсутствует система диспетчеризации очистных сооружений поселка Вольгинский. План по автоматизации и диспетчеризации могут выглядеть следующим образом: очистные сооружения разделяются по разным технологическим процессам, проводится их локальная автоматизация и оснащение приборами контроля, затем, объединяется в общую систему диспетчеризации с главным диспетчерским пунктом и вспомогательным у технолога очистных сооружений. </w:t>
      </w:r>
    </w:p>
    <w:p w:rsidR="00252824" w:rsidRPr="006614DF" w:rsidRDefault="00252824" w:rsidP="00A56194">
      <w:pPr>
        <w:spacing w:after="120"/>
        <w:ind w:firstLine="709"/>
        <w:jc w:val="both"/>
        <w:rPr>
          <w:b/>
          <w:sz w:val="28"/>
          <w:szCs w:val="28"/>
        </w:rPr>
      </w:pPr>
    </w:p>
    <w:p w:rsidR="00A56194" w:rsidRDefault="00252824" w:rsidP="00252824">
      <w:pPr>
        <w:shd w:val="clear" w:color="auto" w:fill="FFFFFF"/>
        <w:spacing w:after="120"/>
        <w:jc w:val="center"/>
        <w:rPr>
          <w:b/>
          <w:spacing w:val="-1"/>
          <w:sz w:val="28"/>
          <w:szCs w:val="28"/>
        </w:rPr>
      </w:pPr>
      <w:r w:rsidRPr="006614DF">
        <w:rPr>
          <w:b/>
          <w:spacing w:val="-1"/>
          <w:sz w:val="28"/>
          <w:szCs w:val="28"/>
        </w:rPr>
        <w:t xml:space="preserve">Раздел 5. </w:t>
      </w:r>
    </w:p>
    <w:p w:rsidR="00252824" w:rsidRPr="006614DF" w:rsidRDefault="006614DF" w:rsidP="00252824">
      <w:pPr>
        <w:shd w:val="clear" w:color="auto" w:fill="FFFFFF"/>
        <w:spacing w:after="120"/>
        <w:jc w:val="center"/>
        <w:rPr>
          <w:b/>
          <w:spacing w:val="-1"/>
          <w:sz w:val="28"/>
          <w:szCs w:val="28"/>
        </w:rPr>
      </w:pPr>
      <w:r w:rsidRPr="006614DF">
        <w:rPr>
          <w:b/>
          <w:spacing w:val="-1"/>
          <w:sz w:val="28"/>
          <w:szCs w:val="28"/>
        </w:rPr>
        <w:t>Ресурсное обес</w:t>
      </w:r>
      <w:r w:rsidR="00A56194">
        <w:rPr>
          <w:b/>
          <w:spacing w:val="-1"/>
          <w:sz w:val="28"/>
          <w:szCs w:val="28"/>
        </w:rPr>
        <w:t>печение муниципальной программы</w:t>
      </w:r>
    </w:p>
    <w:p w:rsidR="00E23AA9" w:rsidRDefault="00252824" w:rsidP="00A56194">
      <w:pPr>
        <w:spacing w:after="120"/>
        <w:ind w:firstLine="709"/>
        <w:jc w:val="both"/>
        <w:rPr>
          <w:sz w:val="28"/>
          <w:szCs w:val="28"/>
        </w:rPr>
      </w:pPr>
      <w:r w:rsidRPr="008F576D">
        <w:rPr>
          <w:sz w:val="28"/>
          <w:szCs w:val="28"/>
        </w:rPr>
        <w:t xml:space="preserve">Финансирование мероприятий программы осуществляется за счет средств </w:t>
      </w:r>
      <w:r w:rsidR="00565AFB">
        <w:rPr>
          <w:sz w:val="28"/>
          <w:szCs w:val="28"/>
        </w:rPr>
        <w:t>бюджетов</w:t>
      </w:r>
      <w:r w:rsidR="007F2566">
        <w:rPr>
          <w:sz w:val="28"/>
          <w:szCs w:val="28"/>
        </w:rPr>
        <w:t xml:space="preserve"> бюджетной системы</w:t>
      </w:r>
      <w:r w:rsidR="00565AFB">
        <w:rPr>
          <w:sz w:val="28"/>
          <w:szCs w:val="28"/>
        </w:rPr>
        <w:t xml:space="preserve"> РФ (90%) и </w:t>
      </w:r>
      <w:r w:rsidR="00A56194">
        <w:rPr>
          <w:sz w:val="28"/>
          <w:szCs w:val="28"/>
        </w:rPr>
        <w:t xml:space="preserve">местного </w:t>
      </w:r>
      <w:r w:rsidRPr="008F576D">
        <w:rPr>
          <w:sz w:val="28"/>
          <w:szCs w:val="28"/>
        </w:rPr>
        <w:t>бюджета МО «Поселок Вольгинский»</w:t>
      </w:r>
      <w:r w:rsidR="007F2566">
        <w:rPr>
          <w:sz w:val="28"/>
          <w:szCs w:val="28"/>
        </w:rPr>
        <w:t xml:space="preserve"> (10%)</w:t>
      </w:r>
      <w:r w:rsidRPr="008F576D">
        <w:rPr>
          <w:sz w:val="28"/>
          <w:szCs w:val="28"/>
        </w:rPr>
        <w:t>.</w:t>
      </w:r>
    </w:p>
    <w:p w:rsidR="00696D9B" w:rsidRPr="00696D9B" w:rsidRDefault="00696D9B" w:rsidP="00696D9B">
      <w:pPr>
        <w:spacing w:after="120"/>
        <w:ind w:firstLine="709"/>
        <w:jc w:val="both"/>
        <w:rPr>
          <w:sz w:val="28"/>
          <w:szCs w:val="28"/>
        </w:rPr>
      </w:pPr>
      <w:r w:rsidRPr="00696D9B">
        <w:rPr>
          <w:sz w:val="28"/>
          <w:szCs w:val="28"/>
        </w:rPr>
        <w:t>Объем финансирования Программы на весь период ее реализации составляет 3</w:t>
      </w:r>
      <w:r w:rsidR="00FE23F0">
        <w:rPr>
          <w:sz w:val="28"/>
          <w:szCs w:val="28"/>
        </w:rPr>
        <w:t>0</w:t>
      </w:r>
      <w:r w:rsidRPr="00696D9B">
        <w:rPr>
          <w:sz w:val="28"/>
          <w:szCs w:val="28"/>
        </w:rPr>
        <w:t> </w:t>
      </w:r>
      <w:r w:rsidR="00FE23F0">
        <w:rPr>
          <w:sz w:val="28"/>
          <w:szCs w:val="28"/>
        </w:rPr>
        <w:t>045</w:t>
      </w:r>
      <w:r w:rsidRPr="00696D9B">
        <w:rPr>
          <w:sz w:val="28"/>
          <w:szCs w:val="28"/>
        </w:rPr>
        <w:t>,</w:t>
      </w:r>
      <w:r w:rsidR="00FE23F0">
        <w:rPr>
          <w:sz w:val="28"/>
          <w:szCs w:val="28"/>
        </w:rPr>
        <w:t>00</w:t>
      </w:r>
      <w:r w:rsidR="00AE510D">
        <w:rPr>
          <w:sz w:val="28"/>
          <w:szCs w:val="28"/>
        </w:rPr>
        <w:t xml:space="preserve"> </w:t>
      </w:r>
      <w:r w:rsidRPr="00696D9B">
        <w:rPr>
          <w:sz w:val="28"/>
          <w:szCs w:val="28"/>
        </w:rPr>
        <w:t>тыс.</w:t>
      </w:r>
      <w:r w:rsidR="00AE510D">
        <w:rPr>
          <w:sz w:val="28"/>
          <w:szCs w:val="28"/>
        </w:rPr>
        <w:t xml:space="preserve"> </w:t>
      </w:r>
      <w:r w:rsidRPr="00696D9B">
        <w:rPr>
          <w:sz w:val="28"/>
          <w:szCs w:val="28"/>
        </w:rPr>
        <w:t>руб., в том числе средства бюджета муниципального образования «Поселок Вольгинский» –</w:t>
      </w:r>
      <w:r w:rsidR="00FE23F0">
        <w:rPr>
          <w:sz w:val="28"/>
          <w:szCs w:val="28"/>
        </w:rPr>
        <w:t xml:space="preserve"> 4 260,00</w:t>
      </w:r>
      <w:r w:rsidR="00674E49">
        <w:rPr>
          <w:sz w:val="28"/>
          <w:szCs w:val="28"/>
        </w:rPr>
        <w:t xml:space="preserve"> </w:t>
      </w:r>
      <w:r w:rsidRPr="00696D9B">
        <w:rPr>
          <w:sz w:val="28"/>
          <w:szCs w:val="28"/>
        </w:rPr>
        <w:t>тыс.</w:t>
      </w:r>
      <w:r w:rsidR="00AE510D">
        <w:rPr>
          <w:sz w:val="28"/>
          <w:szCs w:val="28"/>
        </w:rPr>
        <w:t xml:space="preserve"> </w:t>
      </w:r>
      <w:r w:rsidRPr="00696D9B">
        <w:rPr>
          <w:sz w:val="28"/>
          <w:szCs w:val="28"/>
        </w:rPr>
        <w:t>руб.:</w:t>
      </w:r>
    </w:p>
    <w:p w:rsidR="00696D9B" w:rsidRPr="00EB5461" w:rsidRDefault="00696D9B" w:rsidP="00696D9B">
      <w:pPr>
        <w:spacing w:after="120"/>
        <w:ind w:firstLine="709"/>
        <w:jc w:val="both"/>
        <w:rPr>
          <w:sz w:val="28"/>
          <w:szCs w:val="28"/>
        </w:rPr>
      </w:pPr>
      <w:r>
        <w:rPr>
          <w:sz w:val="28"/>
          <w:szCs w:val="28"/>
        </w:rPr>
        <w:t xml:space="preserve">1. </w:t>
      </w:r>
      <w:r w:rsidRPr="00EB5461">
        <w:rPr>
          <w:sz w:val="28"/>
          <w:szCs w:val="28"/>
        </w:rPr>
        <w:t>2020 год – 495,00 тыс.</w:t>
      </w:r>
      <w:r w:rsidR="00674E49">
        <w:rPr>
          <w:sz w:val="28"/>
          <w:szCs w:val="28"/>
        </w:rPr>
        <w:t xml:space="preserve"> </w:t>
      </w:r>
      <w:r w:rsidRPr="00EB5461">
        <w:rPr>
          <w:sz w:val="28"/>
          <w:szCs w:val="28"/>
        </w:rPr>
        <w:t>руб. средства местного бюджета;</w:t>
      </w:r>
    </w:p>
    <w:p w:rsidR="00696D9B" w:rsidRDefault="00696D9B" w:rsidP="00696D9B">
      <w:pPr>
        <w:spacing w:after="120"/>
        <w:ind w:firstLine="709"/>
        <w:jc w:val="both"/>
        <w:rPr>
          <w:sz w:val="28"/>
          <w:szCs w:val="28"/>
        </w:rPr>
      </w:pPr>
      <w:r>
        <w:rPr>
          <w:sz w:val="28"/>
          <w:szCs w:val="28"/>
        </w:rPr>
        <w:t xml:space="preserve">2. 2021 год – </w:t>
      </w:r>
      <w:r w:rsidR="00FE23F0">
        <w:rPr>
          <w:sz w:val="28"/>
          <w:szCs w:val="28"/>
        </w:rPr>
        <w:t>7 900,00</w:t>
      </w:r>
      <w:r w:rsidR="00674E49">
        <w:rPr>
          <w:sz w:val="28"/>
          <w:szCs w:val="28"/>
        </w:rPr>
        <w:t xml:space="preserve"> </w:t>
      </w:r>
      <w:r>
        <w:rPr>
          <w:sz w:val="28"/>
          <w:szCs w:val="28"/>
        </w:rPr>
        <w:t>тыс.</w:t>
      </w:r>
      <w:r w:rsidR="00674E49">
        <w:rPr>
          <w:sz w:val="28"/>
          <w:szCs w:val="28"/>
        </w:rPr>
        <w:t xml:space="preserve"> </w:t>
      </w:r>
      <w:r>
        <w:rPr>
          <w:sz w:val="28"/>
          <w:szCs w:val="28"/>
        </w:rPr>
        <w:t>руб., в т.ч.:</w:t>
      </w:r>
    </w:p>
    <w:p w:rsidR="00696D9B" w:rsidRDefault="00696D9B" w:rsidP="00696D9B">
      <w:pPr>
        <w:spacing w:after="120"/>
        <w:ind w:firstLine="1134"/>
        <w:jc w:val="both"/>
        <w:rPr>
          <w:sz w:val="28"/>
          <w:szCs w:val="28"/>
        </w:rPr>
      </w:pPr>
      <w:r>
        <w:rPr>
          <w:sz w:val="28"/>
          <w:szCs w:val="28"/>
        </w:rPr>
        <w:t>- 6 </w:t>
      </w:r>
      <w:r w:rsidR="00FE23F0">
        <w:rPr>
          <w:sz w:val="28"/>
          <w:szCs w:val="28"/>
        </w:rPr>
        <w:t>300</w:t>
      </w:r>
      <w:r>
        <w:rPr>
          <w:sz w:val="28"/>
          <w:szCs w:val="28"/>
        </w:rPr>
        <w:t>,00 тыс.</w:t>
      </w:r>
      <w:r w:rsidR="00674E49">
        <w:rPr>
          <w:sz w:val="28"/>
          <w:szCs w:val="28"/>
        </w:rPr>
        <w:t xml:space="preserve"> </w:t>
      </w:r>
      <w:r>
        <w:rPr>
          <w:sz w:val="28"/>
          <w:szCs w:val="28"/>
        </w:rPr>
        <w:t>руб. - средства федерального бюджета;</w:t>
      </w:r>
    </w:p>
    <w:p w:rsidR="00696D9B" w:rsidRDefault="00696D9B" w:rsidP="00696D9B">
      <w:pPr>
        <w:spacing w:after="120"/>
        <w:ind w:firstLine="1134"/>
        <w:jc w:val="both"/>
        <w:rPr>
          <w:sz w:val="28"/>
          <w:szCs w:val="28"/>
        </w:rPr>
      </w:pPr>
      <w:r>
        <w:rPr>
          <w:sz w:val="28"/>
          <w:szCs w:val="28"/>
        </w:rPr>
        <w:t xml:space="preserve">- </w:t>
      </w:r>
      <w:r w:rsidR="00FE23F0">
        <w:rPr>
          <w:sz w:val="28"/>
          <w:szCs w:val="28"/>
        </w:rPr>
        <w:t>1</w:t>
      </w:r>
      <w:r>
        <w:rPr>
          <w:sz w:val="28"/>
          <w:szCs w:val="28"/>
        </w:rPr>
        <w:t xml:space="preserve"> 6</w:t>
      </w:r>
      <w:r w:rsidR="00FE23F0">
        <w:rPr>
          <w:sz w:val="28"/>
          <w:szCs w:val="28"/>
        </w:rPr>
        <w:t>00,00</w:t>
      </w:r>
      <w:r w:rsidR="00674E49">
        <w:rPr>
          <w:sz w:val="28"/>
          <w:szCs w:val="28"/>
        </w:rPr>
        <w:t xml:space="preserve"> </w:t>
      </w:r>
      <w:r>
        <w:rPr>
          <w:sz w:val="28"/>
          <w:szCs w:val="28"/>
        </w:rPr>
        <w:t>тыс.</w:t>
      </w:r>
      <w:r w:rsidR="00674E49">
        <w:rPr>
          <w:sz w:val="28"/>
          <w:szCs w:val="28"/>
        </w:rPr>
        <w:t xml:space="preserve"> </w:t>
      </w:r>
      <w:r>
        <w:rPr>
          <w:sz w:val="28"/>
          <w:szCs w:val="28"/>
        </w:rPr>
        <w:t>руб. - средства местного бюджета;</w:t>
      </w:r>
    </w:p>
    <w:p w:rsidR="00696D9B" w:rsidRDefault="00696D9B" w:rsidP="00696D9B">
      <w:pPr>
        <w:spacing w:after="120"/>
        <w:ind w:firstLine="709"/>
        <w:jc w:val="both"/>
        <w:rPr>
          <w:sz w:val="28"/>
          <w:szCs w:val="28"/>
        </w:rPr>
      </w:pPr>
      <w:r>
        <w:rPr>
          <w:sz w:val="28"/>
          <w:szCs w:val="28"/>
        </w:rPr>
        <w:t xml:space="preserve">3. </w:t>
      </w:r>
      <w:r w:rsidRPr="008F576D">
        <w:rPr>
          <w:sz w:val="28"/>
          <w:szCs w:val="28"/>
        </w:rPr>
        <w:t>2022</w:t>
      </w:r>
      <w:r>
        <w:rPr>
          <w:sz w:val="28"/>
          <w:szCs w:val="28"/>
        </w:rPr>
        <w:t xml:space="preserve"> год – </w:t>
      </w:r>
      <w:r w:rsidR="00FE23F0">
        <w:rPr>
          <w:sz w:val="28"/>
          <w:szCs w:val="28"/>
        </w:rPr>
        <w:t>21</w:t>
      </w:r>
      <w:r>
        <w:rPr>
          <w:sz w:val="28"/>
          <w:szCs w:val="28"/>
        </w:rPr>
        <w:t xml:space="preserve"> 650</w:t>
      </w:r>
      <w:r w:rsidRPr="008F576D">
        <w:rPr>
          <w:sz w:val="28"/>
          <w:szCs w:val="28"/>
        </w:rPr>
        <w:t xml:space="preserve">,00 </w:t>
      </w:r>
      <w:r>
        <w:rPr>
          <w:sz w:val="28"/>
          <w:szCs w:val="28"/>
        </w:rPr>
        <w:t>тыс.</w:t>
      </w:r>
      <w:r w:rsidR="00674E49">
        <w:rPr>
          <w:sz w:val="28"/>
          <w:szCs w:val="28"/>
        </w:rPr>
        <w:t xml:space="preserve"> </w:t>
      </w:r>
      <w:r w:rsidRPr="008F576D">
        <w:rPr>
          <w:sz w:val="28"/>
          <w:szCs w:val="28"/>
        </w:rPr>
        <w:t>руб.</w:t>
      </w:r>
      <w:r>
        <w:rPr>
          <w:sz w:val="28"/>
          <w:szCs w:val="28"/>
        </w:rPr>
        <w:t>:</w:t>
      </w:r>
    </w:p>
    <w:p w:rsidR="00696D9B" w:rsidRDefault="00696D9B" w:rsidP="00696D9B">
      <w:pPr>
        <w:spacing w:after="120"/>
        <w:ind w:firstLine="1134"/>
        <w:jc w:val="both"/>
        <w:rPr>
          <w:sz w:val="28"/>
          <w:szCs w:val="28"/>
        </w:rPr>
      </w:pPr>
      <w:r>
        <w:rPr>
          <w:sz w:val="28"/>
          <w:szCs w:val="28"/>
        </w:rPr>
        <w:t>- 1</w:t>
      </w:r>
      <w:r w:rsidR="00FE23F0">
        <w:rPr>
          <w:sz w:val="28"/>
          <w:szCs w:val="28"/>
        </w:rPr>
        <w:t>9485</w:t>
      </w:r>
      <w:r>
        <w:rPr>
          <w:sz w:val="28"/>
          <w:szCs w:val="28"/>
        </w:rPr>
        <w:t>,00 тыс.</w:t>
      </w:r>
      <w:r w:rsidR="00674E49">
        <w:rPr>
          <w:sz w:val="28"/>
          <w:szCs w:val="28"/>
        </w:rPr>
        <w:t xml:space="preserve"> </w:t>
      </w:r>
      <w:r>
        <w:rPr>
          <w:sz w:val="28"/>
          <w:szCs w:val="28"/>
        </w:rPr>
        <w:t>руб. - средства федерального бюджета;</w:t>
      </w:r>
    </w:p>
    <w:p w:rsidR="00A56194" w:rsidRPr="008F576D" w:rsidRDefault="00696D9B" w:rsidP="00696D9B">
      <w:pPr>
        <w:spacing w:after="120"/>
        <w:ind w:firstLine="1134"/>
        <w:jc w:val="both"/>
        <w:rPr>
          <w:sz w:val="28"/>
          <w:szCs w:val="28"/>
        </w:rPr>
      </w:pPr>
      <w:r>
        <w:rPr>
          <w:sz w:val="28"/>
          <w:szCs w:val="28"/>
        </w:rPr>
        <w:t xml:space="preserve">- </w:t>
      </w:r>
      <w:r w:rsidR="00FE23F0">
        <w:rPr>
          <w:sz w:val="28"/>
          <w:szCs w:val="28"/>
        </w:rPr>
        <w:t>2165</w:t>
      </w:r>
      <w:r>
        <w:rPr>
          <w:sz w:val="28"/>
          <w:szCs w:val="28"/>
        </w:rPr>
        <w:t>,00 тыс.</w:t>
      </w:r>
      <w:r w:rsidR="00674E49">
        <w:rPr>
          <w:sz w:val="28"/>
          <w:szCs w:val="28"/>
        </w:rPr>
        <w:t xml:space="preserve"> </w:t>
      </w:r>
      <w:r>
        <w:rPr>
          <w:sz w:val="28"/>
          <w:szCs w:val="28"/>
        </w:rPr>
        <w:t>руб. - средства местного бюджета.</w:t>
      </w:r>
    </w:p>
    <w:p w:rsidR="00A56194" w:rsidRDefault="00252824" w:rsidP="00A56194">
      <w:pPr>
        <w:shd w:val="clear" w:color="auto" w:fill="FFFFFF"/>
        <w:spacing w:before="120" w:after="120"/>
        <w:jc w:val="center"/>
        <w:rPr>
          <w:b/>
          <w:sz w:val="28"/>
          <w:szCs w:val="28"/>
        </w:rPr>
      </w:pPr>
      <w:r w:rsidRPr="006614DF">
        <w:rPr>
          <w:b/>
          <w:sz w:val="28"/>
          <w:szCs w:val="28"/>
        </w:rPr>
        <w:t>Раздел 6.</w:t>
      </w:r>
    </w:p>
    <w:p w:rsidR="00252824" w:rsidRPr="006614DF" w:rsidRDefault="006614DF" w:rsidP="00A56194">
      <w:pPr>
        <w:shd w:val="clear" w:color="auto" w:fill="FFFFFF"/>
        <w:spacing w:before="120" w:after="120"/>
        <w:jc w:val="center"/>
        <w:rPr>
          <w:b/>
          <w:sz w:val="28"/>
          <w:szCs w:val="28"/>
        </w:rPr>
      </w:pPr>
      <w:r w:rsidRPr="006614DF">
        <w:rPr>
          <w:b/>
          <w:sz w:val="28"/>
          <w:szCs w:val="28"/>
        </w:rPr>
        <w:t>Прогноз конечных результатов реа</w:t>
      </w:r>
      <w:r w:rsidR="00A56194">
        <w:rPr>
          <w:b/>
          <w:sz w:val="28"/>
          <w:szCs w:val="28"/>
        </w:rPr>
        <w:t>лизации муниципальной программы</w:t>
      </w:r>
    </w:p>
    <w:p w:rsidR="00A56194" w:rsidRDefault="008F576D" w:rsidP="00A56194">
      <w:pPr>
        <w:shd w:val="clear" w:color="auto" w:fill="FFFFFF"/>
        <w:spacing w:after="120"/>
        <w:ind w:firstLine="709"/>
        <w:jc w:val="both"/>
        <w:rPr>
          <w:sz w:val="28"/>
          <w:szCs w:val="28"/>
        </w:rPr>
      </w:pPr>
      <w:r w:rsidRPr="008F576D">
        <w:rPr>
          <w:sz w:val="28"/>
          <w:szCs w:val="28"/>
        </w:rPr>
        <w:t>В результате реализации программы планируется снижение доли уличной водопроводной сети, канализационной сети, нуждающихся в замене, снижение уровня износа объектов коммунальной инфраструктуры и заключение концессионного соглашения в сфере водоснабжения и водоотведения.</w:t>
      </w:r>
    </w:p>
    <w:p w:rsidR="006A4DFD" w:rsidRPr="00A56194" w:rsidRDefault="006A4DFD" w:rsidP="00A56194">
      <w:pPr>
        <w:shd w:val="clear" w:color="auto" w:fill="FFFFFF"/>
        <w:spacing w:after="120"/>
        <w:ind w:firstLine="709"/>
        <w:jc w:val="both"/>
        <w:rPr>
          <w:sz w:val="28"/>
          <w:szCs w:val="28"/>
        </w:rPr>
      </w:pPr>
      <w:r w:rsidRPr="006A4DFD">
        <w:rPr>
          <w:b/>
          <w:i/>
          <w:sz w:val="28"/>
          <w:szCs w:val="28"/>
        </w:rPr>
        <w:t>6.</w:t>
      </w:r>
      <w:r>
        <w:rPr>
          <w:b/>
          <w:i/>
          <w:sz w:val="28"/>
          <w:szCs w:val="28"/>
        </w:rPr>
        <w:t>1.</w:t>
      </w:r>
      <w:r w:rsidRPr="006A4DFD">
        <w:rPr>
          <w:b/>
          <w:i/>
          <w:sz w:val="28"/>
          <w:szCs w:val="28"/>
        </w:rPr>
        <w:t xml:space="preserve"> Порядок и м</w:t>
      </w:r>
      <w:r>
        <w:rPr>
          <w:b/>
          <w:i/>
          <w:sz w:val="28"/>
          <w:szCs w:val="28"/>
        </w:rPr>
        <w:t xml:space="preserve">етодика оценки эффективности </w:t>
      </w:r>
      <w:r w:rsidRPr="006A4DFD">
        <w:rPr>
          <w:b/>
          <w:i/>
          <w:sz w:val="28"/>
          <w:szCs w:val="28"/>
        </w:rPr>
        <w:t>программы</w:t>
      </w:r>
      <w:r w:rsidR="00467212">
        <w:rPr>
          <w:b/>
          <w:i/>
          <w:sz w:val="28"/>
          <w:szCs w:val="28"/>
        </w:rPr>
        <w:t>.</w:t>
      </w:r>
    </w:p>
    <w:p w:rsidR="006A4DFD" w:rsidRPr="006A4DFD" w:rsidRDefault="006A4DFD" w:rsidP="00A56194">
      <w:pPr>
        <w:pStyle w:val="formattext"/>
        <w:spacing w:before="0" w:beforeAutospacing="0" w:after="120" w:afterAutospacing="0"/>
        <w:ind w:firstLine="709"/>
        <w:jc w:val="both"/>
        <w:rPr>
          <w:sz w:val="28"/>
          <w:szCs w:val="28"/>
        </w:rPr>
      </w:pPr>
      <w:r w:rsidRPr="006A4DFD">
        <w:rPr>
          <w:sz w:val="28"/>
          <w:szCs w:val="28"/>
        </w:rPr>
        <w:lastRenderedPageBreak/>
        <w:t>Эффективность использования субсидий в отчетном финансовом году оценивается на основании представленных отчетов исходя из степени достижения целевых инди</w:t>
      </w:r>
      <w:r>
        <w:rPr>
          <w:sz w:val="28"/>
          <w:szCs w:val="28"/>
        </w:rPr>
        <w:t xml:space="preserve">каторов основных мероприятий </w:t>
      </w:r>
      <w:r w:rsidRPr="006A4DFD">
        <w:rPr>
          <w:sz w:val="28"/>
          <w:szCs w:val="28"/>
        </w:rPr>
        <w:t>программы и степени соответствия фактических затрат на реализацию этих мероприятий.</w:t>
      </w:r>
    </w:p>
    <w:p w:rsidR="006A4DFD" w:rsidRPr="006A4DFD" w:rsidRDefault="006A4DFD" w:rsidP="00A56194">
      <w:pPr>
        <w:pStyle w:val="formattext"/>
        <w:spacing w:before="0" w:beforeAutospacing="0" w:after="120" w:afterAutospacing="0"/>
        <w:ind w:firstLine="709"/>
        <w:jc w:val="both"/>
        <w:rPr>
          <w:sz w:val="28"/>
          <w:szCs w:val="28"/>
        </w:rPr>
      </w:pPr>
      <w:r>
        <w:rPr>
          <w:sz w:val="28"/>
          <w:szCs w:val="28"/>
        </w:rPr>
        <w:t xml:space="preserve">Эффективность реализации </w:t>
      </w:r>
      <w:r w:rsidRPr="006A4DFD">
        <w:rPr>
          <w:sz w:val="28"/>
          <w:szCs w:val="28"/>
        </w:rPr>
        <w:t>программы оценивается ежегодно на основании фактически достигнутых количественных значений целевых показателей и индикаторов и определяется по формулам:</w:t>
      </w:r>
    </w:p>
    <w:p w:rsidR="006A4DFD" w:rsidRPr="006A4DFD" w:rsidRDefault="006A4DFD" w:rsidP="00A56194">
      <w:pPr>
        <w:pStyle w:val="formattext"/>
        <w:spacing w:before="0" w:beforeAutospacing="0" w:after="120" w:afterAutospacing="0"/>
        <w:ind w:firstLine="709"/>
        <w:jc w:val="both"/>
        <w:rPr>
          <w:sz w:val="28"/>
          <w:szCs w:val="28"/>
        </w:rPr>
      </w:pPr>
      <w:r w:rsidRPr="006A4DFD">
        <w:rPr>
          <w:sz w:val="28"/>
          <w:szCs w:val="28"/>
        </w:rPr>
        <w:t>- для показателей, желаемой тенденцией развития которых является увеличение значений:</w:t>
      </w:r>
    </w:p>
    <w:p w:rsidR="006A4DFD" w:rsidRPr="006A4DFD" w:rsidRDefault="006A4DFD" w:rsidP="00A56194">
      <w:pPr>
        <w:pStyle w:val="formattext"/>
        <w:spacing w:before="0" w:beforeAutospacing="0" w:after="120" w:afterAutospacing="0"/>
        <w:ind w:firstLine="709"/>
        <w:jc w:val="both"/>
        <w:rPr>
          <w:sz w:val="28"/>
          <w:szCs w:val="28"/>
        </w:rPr>
      </w:pPr>
      <w:r w:rsidRPr="006A4DFD">
        <w:rPr>
          <w:noProof/>
          <w:sz w:val="28"/>
          <w:szCs w:val="28"/>
        </w:rPr>
        <w:drawing>
          <wp:inline distT="0" distB="0" distL="0" distR="0">
            <wp:extent cx="1466850" cy="504825"/>
            <wp:effectExtent l="19050" t="0" r="0" b="0"/>
            <wp:docPr id="3" name="Рисунок 1" descr="Об утверждении государствен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государственной программы "/>
                    <pic:cNvPicPr>
                      <a:picLocks noChangeAspect="1" noChangeArrowheads="1"/>
                    </pic:cNvPicPr>
                  </pic:nvPicPr>
                  <pic:blipFill>
                    <a:blip r:embed="rId19"/>
                    <a:srcRect/>
                    <a:stretch>
                      <a:fillRect/>
                    </a:stretch>
                  </pic:blipFill>
                  <pic:spPr bwMode="auto">
                    <a:xfrm>
                      <a:off x="0" y="0"/>
                      <a:ext cx="1466850" cy="504825"/>
                    </a:xfrm>
                    <a:prstGeom prst="rect">
                      <a:avLst/>
                    </a:prstGeom>
                    <a:noFill/>
                    <a:ln w="9525">
                      <a:noFill/>
                      <a:miter lim="800000"/>
                      <a:headEnd/>
                      <a:tailEnd/>
                    </a:ln>
                  </pic:spPr>
                </pic:pic>
              </a:graphicData>
            </a:graphic>
          </wp:inline>
        </w:drawing>
      </w:r>
      <w:r w:rsidRPr="006A4DFD">
        <w:rPr>
          <w:sz w:val="28"/>
          <w:szCs w:val="28"/>
        </w:rPr>
        <w:br/>
        <w:t>- для показателей, желаемой тенденцией развития которых является снижение значений:</w:t>
      </w:r>
      <w:r w:rsidRPr="006A4DFD">
        <w:rPr>
          <w:sz w:val="28"/>
          <w:szCs w:val="28"/>
        </w:rPr>
        <w:br/>
      </w:r>
      <w:r w:rsidRPr="006A4DFD">
        <w:rPr>
          <w:noProof/>
          <w:sz w:val="28"/>
          <w:szCs w:val="28"/>
        </w:rPr>
        <w:drawing>
          <wp:inline distT="0" distB="0" distL="0" distR="0">
            <wp:extent cx="1809750" cy="504825"/>
            <wp:effectExtent l="19050" t="0" r="0" b="0"/>
            <wp:docPr id="2" name="Рисунок 2" descr="Об утверждении государствен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государственной программы "/>
                    <pic:cNvPicPr>
                      <a:picLocks noChangeAspect="1" noChangeArrowheads="1"/>
                    </pic:cNvPicPr>
                  </pic:nvPicPr>
                  <pic:blipFill>
                    <a:blip r:embed="rId20"/>
                    <a:srcRect/>
                    <a:stretch>
                      <a:fillRect/>
                    </a:stretch>
                  </pic:blipFill>
                  <pic:spPr bwMode="auto">
                    <a:xfrm>
                      <a:off x="0" y="0"/>
                      <a:ext cx="1809750" cy="504825"/>
                    </a:xfrm>
                    <a:prstGeom prst="rect">
                      <a:avLst/>
                    </a:prstGeom>
                    <a:noFill/>
                    <a:ln w="9525">
                      <a:noFill/>
                      <a:miter lim="800000"/>
                      <a:headEnd/>
                      <a:tailEnd/>
                    </a:ln>
                  </pic:spPr>
                </pic:pic>
              </a:graphicData>
            </a:graphic>
          </wp:inline>
        </w:drawing>
      </w:r>
      <w:r w:rsidRPr="006A4DFD">
        <w:rPr>
          <w:sz w:val="28"/>
          <w:szCs w:val="28"/>
        </w:rPr>
        <w:br/>
        <w:t>Ei</w:t>
      </w:r>
      <w:r w:rsidR="007171F0">
        <w:rPr>
          <w:sz w:val="28"/>
          <w:szCs w:val="28"/>
        </w:rPr>
        <w:t>–</w:t>
      </w:r>
      <w:r w:rsidRPr="006A4DFD">
        <w:rPr>
          <w:sz w:val="28"/>
          <w:szCs w:val="28"/>
        </w:rPr>
        <w:t xml:space="preserve"> степе</w:t>
      </w:r>
      <w:r>
        <w:rPr>
          <w:sz w:val="28"/>
          <w:szCs w:val="28"/>
        </w:rPr>
        <w:t xml:space="preserve">нь достижения i </w:t>
      </w:r>
      <w:r w:rsidR="007171F0">
        <w:rPr>
          <w:sz w:val="28"/>
          <w:szCs w:val="28"/>
        </w:rPr>
        <w:t>–</w:t>
      </w:r>
      <w:r>
        <w:rPr>
          <w:sz w:val="28"/>
          <w:szCs w:val="28"/>
        </w:rPr>
        <w:t xml:space="preserve"> показателя </w:t>
      </w:r>
      <w:r w:rsidRPr="006A4DFD">
        <w:rPr>
          <w:sz w:val="28"/>
          <w:szCs w:val="28"/>
        </w:rPr>
        <w:t>программы (процентов);</w:t>
      </w:r>
    </w:p>
    <w:p w:rsidR="006A4DFD" w:rsidRPr="006A4DFD" w:rsidRDefault="006A4DFD" w:rsidP="00A56194">
      <w:pPr>
        <w:pStyle w:val="formattext"/>
        <w:spacing w:before="0" w:beforeAutospacing="0" w:after="120" w:afterAutospacing="0"/>
        <w:ind w:firstLine="709"/>
        <w:jc w:val="both"/>
        <w:rPr>
          <w:sz w:val="28"/>
          <w:szCs w:val="28"/>
        </w:rPr>
      </w:pPr>
      <w:r w:rsidRPr="006A4DFD">
        <w:rPr>
          <w:sz w:val="28"/>
          <w:szCs w:val="28"/>
        </w:rPr>
        <w:t>Tfi</w:t>
      </w:r>
      <w:r w:rsidR="007171F0">
        <w:rPr>
          <w:sz w:val="28"/>
          <w:szCs w:val="28"/>
        </w:rPr>
        <w:t>–</w:t>
      </w:r>
      <w:r w:rsidRPr="006A4DFD">
        <w:rPr>
          <w:sz w:val="28"/>
          <w:szCs w:val="28"/>
        </w:rPr>
        <w:t xml:space="preserve"> фактическое значение показателя;</w:t>
      </w:r>
    </w:p>
    <w:p w:rsidR="00A56194" w:rsidRDefault="006A4DFD" w:rsidP="00A56194">
      <w:pPr>
        <w:pStyle w:val="formattext"/>
        <w:spacing w:before="0" w:beforeAutospacing="0" w:after="120" w:afterAutospacing="0"/>
        <w:ind w:firstLine="709"/>
        <w:jc w:val="both"/>
        <w:rPr>
          <w:sz w:val="28"/>
          <w:szCs w:val="28"/>
        </w:rPr>
      </w:pPr>
      <w:r w:rsidRPr="006A4DFD">
        <w:rPr>
          <w:sz w:val="28"/>
          <w:szCs w:val="28"/>
        </w:rPr>
        <w:t>T</w:t>
      </w:r>
      <w:r w:rsidR="007171F0" w:rsidRPr="006A4DFD">
        <w:rPr>
          <w:sz w:val="28"/>
          <w:szCs w:val="28"/>
        </w:rPr>
        <w:t>n</w:t>
      </w:r>
      <w:r w:rsidRPr="006A4DFD">
        <w:rPr>
          <w:sz w:val="28"/>
          <w:szCs w:val="28"/>
        </w:rPr>
        <w:t>i</w:t>
      </w:r>
      <w:r w:rsidR="007171F0">
        <w:rPr>
          <w:sz w:val="28"/>
          <w:szCs w:val="28"/>
        </w:rPr>
        <w:t>–</w:t>
      </w:r>
      <w:r w:rsidRPr="006A4DFD">
        <w:rPr>
          <w:sz w:val="28"/>
          <w:szCs w:val="28"/>
        </w:rPr>
        <w:t xml:space="preserve"> установленное государственной программой целевое значение показателя.</w:t>
      </w:r>
      <w:r w:rsidRPr="006A4DFD">
        <w:rPr>
          <w:sz w:val="28"/>
          <w:szCs w:val="28"/>
        </w:rPr>
        <w:br/>
        <w:t>Расчет целев</w:t>
      </w:r>
      <w:r>
        <w:rPr>
          <w:sz w:val="28"/>
          <w:szCs w:val="28"/>
        </w:rPr>
        <w:t xml:space="preserve">ых показателей и индикаторов </w:t>
      </w:r>
      <w:r w:rsidRPr="006A4DFD">
        <w:rPr>
          <w:sz w:val="28"/>
          <w:szCs w:val="28"/>
        </w:rPr>
        <w:t>программы осуществляется в соответствии с формами федерального статистического наблюдения N 1-водопровод, N 1-канализация, N 1-ТЕП.</w:t>
      </w:r>
    </w:p>
    <w:p w:rsidR="006A4DFD" w:rsidRPr="00A56194" w:rsidRDefault="006A4DFD" w:rsidP="00A56194">
      <w:pPr>
        <w:pStyle w:val="formattext"/>
        <w:spacing w:before="0" w:beforeAutospacing="0" w:after="120" w:afterAutospacing="0"/>
        <w:ind w:firstLine="709"/>
        <w:jc w:val="both"/>
        <w:rPr>
          <w:sz w:val="28"/>
          <w:szCs w:val="28"/>
        </w:rPr>
      </w:pPr>
      <w:r>
        <w:rPr>
          <w:b/>
          <w:i/>
          <w:sz w:val="28"/>
          <w:szCs w:val="28"/>
        </w:rPr>
        <w:t xml:space="preserve">6.2. Анализ рисков реализации </w:t>
      </w:r>
      <w:r w:rsidRPr="006A4DFD">
        <w:rPr>
          <w:b/>
          <w:i/>
          <w:sz w:val="28"/>
          <w:szCs w:val="28"/>
        </w:rPr>
        <w:t>программы и описание мер у</w:t>
      </w:r>
      <w:r>
        <w:rPr>
          <w:b/>
          <w:i/>
          <w:sz w:val="28"/>
          <w:szCs w:val="28"/>
        </w:rPr>
        <w:t xml:space="preserve">правления рисками реализации </w:t>
      </w:r>
      <w:r w:rsidRPr="006A4DFD">
        <w:rPr>
          <w:b/>
          <w:i/>
          <w:sz w:val="28"/>
          <w:szCs w:val="28"/>
        </w:rPr>
        <w:t>программы</w:t>
      </w:r>
      <w:r>
        <w:rPr>
          <w:b/>
          <w:i/>
          <w:sz w:val="28"/>
          <w:szCs w:val="28"/>
        </w:rPr>
        <w:t>:</w:t>
      </w:r>
    </w:p>
    <w:p w:rsidR="006A4DFD" w:rsidRPr="006A4DFD" w:rsidRDefault="006A4DFD" w:rsidP="00A56194">
      <w:pPr>
        <w:pStyle w:val="formattext"/>
        <w:spacing w:before="0" w:beforeAutospacing="0" w:after="120" w:afterAutospacing="0"/>
        <w:ind w:firstLine="709"/>
        <w:jc w:val="both"/>
        <w:rPr>
          <w:sz w:val="28"/>
          <w:szCs w:val="28"/>
        </w:rPr>
      </w:pPr>
      <w:r>
        <w:rPr>
          <w:sz w:val="28"/>
          <w:szCs w:val="28"/>
        </w:rPr>
        <w:t xml:space="preserve">В рамках реализации </w:t>
      </w:r>
      <w:r w:rsidRPr="006A4DFD">
        <w:rPr>
          <w:sz w:val="28"/>
          <w:szCs w:val="28"/>
        </w:rPr>
        <w:t>программы можно выделить следующий риск, оказывающий влияние на дост</w:t>
      </w:r>
      <w:r>
        <w:rPr>
          <w:sz w:val="28"/>
          <w:szCs w:val="28"/>
        </w:rPr>
        <w:t>ижение цели и задач</w:t>
      </w:r>
      <w:r w:rsidRPr="006A4DFD">
        <w:rPr>
          <w:sz w:val="28"/>
          <w:szCs w:val="28"/>
        </w:rPr>
        <w:t>:</w:t>
      </w:r>
    </w:p>
    <w:p w:rsidR="006A4DFD" w:rsidRPr="006A4DFD" w:rsidRDefault="006A4DFD" w:rsidP="00A56194">
      <w:pPr>
        <w:pStyle w:val="formattext"/>
        <w:spacing w:before="0" w:beforeAutospacing="0" w:after="120" w:afterAutospacing="0"/>
        <w:ind w:firstLine="709"/>
        <w:jc w:val="both"/>
        <w:rPr>
          <w:sz w:val="28"/>
          <w:szCs w:val="28"/>
        </w:rPr>
      </w:pPr>
      <w:r w:rsidRPr="006A4DFD">
        <w:rPr>
          <w:sz w:val="28"/>
          <w:szCs w:val="28"/>
        </w:rPr>
        <w:t>- недоста</w:t>
      </w:r>
      <w:r>
        <w:rPr>
          <w:sz w:val="28"/>
          <w:szCs w:val="28"/>
        </w:rPr>
        <w:t xml:space="preserve">точное ресурсное обеспечение </w:t>
      </w:r>
      <w:r w:rsidRPr="006A4DFD">
        <w:rPr>
          <w:sz w:val="28"/>
          <w:szCs w:val="28"/>
        </w:rPr>
        <w:t>программы за счет внебюджетных средств создает угрозу срыва решения задач.</w:t>
      </w:r>
    </w:p>
    <w:p w:rsidR="006A4DFD" w:rsidRPr="006A4DFD" w:rsidRDefault="006A4DFD" w:rsidP="00A56194">
      <w:pPr>
        <w:pStyle w:val="formattext"/>
        <w:spacing w:before="0" w:beforeAutospacing="0" w:after="120" w:afterAutospacing="0"/>
        <w:ind w:firstLine="709"/>
        <w:jc w:val="both"/>
        <w:rPr>
          <w:sz w:val="28"/>
          <w:szCs w:val="28"/>
        </w:rPr>
      </w:pPr>
      <w:r w:rsidRPr="006A4DFD">
        <w:rPr>
          <w:sz w:val="28"/>
          <w:szCs w:val="28"/>
        </w:rPr>
        <w:t>В этой связи основными мерами управления риском такого характера являются:</w:t>
      </w:r>
    </w:p>
    <w:p w:rsidR="006A4DFD" w:rsidRPr="006A4DFD" w:rsidRDefault="006A4DFD" w:rsidP="00A56194">
      <w:pPr>
        <w:pStyle w:val="formattext"/>
        <w:spacing w:before="0" w:beforeAutospacing="0" w:after="120" w:afterAutospacing="0"/>
        <w:ind w:firstLine="709"/>
        <w:jc w:val="both"/>
        <w:rPr>
          <w:sz w:val="28"/>
          <w:szCs w:val="28"/>
        </w:rPr>
      </w:pPr>
      <w:r w:rsidRPr="006A4DFD">
        <w:rPr>
          <w:sz w:val="28"/>
          <w:szCs w:val="28"/>
        </w:rPr>
        <w:t>- развитие государственно-частного партнерства;</w:t>
      </w:r>
    </w:p>
    <w:p w:rsidR="006A4DFD" w:rsidRPr="006A4DFD" w:rsidRDefault="006A4DFD" w:rsidP="00A56194">
      <w:pPr>
        <w:pStyle w:val="formattext"/>
        <w:spacing w:before="0" w:beforeAutospacing="0" w:after="120" w:afterAutospacing="0"/>
        <w:ind w:firstLine="709"/>
        <w:jc w:val="both"/>
        <w:rPr>
          <w:sz w:val="28"/>
          <w:szCs w:val="28"/>
        </w:rPr>
      </w:pPr>
      <w:r w:rsidRPr="006A4DFD">
        <w:rPr>
          <w:sz w:val="28"/>
          <w:szCs w:val="28"/>
        </w:rPr>
        <w:t>- стимулирование инвестиционной деятельности;</w:t>
      </w:r>
    </w:p>
    <w:p w:rsidR="006A4DFD" w:rsidRPr="006A4DFD" w:rsidRDefault="006A4DFD" w:rsidP="00A56194">
      <w:pPr>
        <w:pStyle w:val="formattext"/>
        <w:spacing w:before="0" w:beforeAutospacing="0" w:after="120" w:afterAutospacing="0"/>
        <w:ind w:firstLine="709"/>
        <w:jc w:val="both"/>
        <w:rPr>
          <w:sz w:val="28"/>
          <w:szCs w:val="28"/>
        </w:rPr>
      </w:pPr>
      <w:r w:rsidRPr="006A4DFD">
        <w:rPr>
          <w:sz w:val="28"/>
          <w:szCs w:val="28"/>
        </w:rPr>
        <w:t>- расширение числа возможных источников финансирования мероприятий по оптимизации издержек и повышению эффективности управления.</w:t>
      </w:r>
    </w:p>
    <w:p w:rsidR="006A4DFD" w:rsidRPr="008F576D" w:rsidRDefault="006A4DFD" w:rsidP="008F576D">
      <w:pPr>
        <w:shd w:val="clear" w:color="auto" w:fill="FFFFFF"/>
        <w:spacing w:before="120" w:after="120"/>
        <w:ind w:firstLine="708"/>
        <w:jc w:val="both"/>
        <w:rPr>
          <w:sz w:val="28"/>
          <w:szCs w:val="28"/>
        </w:rPr>
      </w:pPr>
    </w:p>
    <w:p w:rsidR="00154FE1" w:rsidRDefault="00154FE1" w:rsidP="004A0E1B">
      <w:pPr>
        <w:widowControl w:val="0"/>
        <w:autoSpaceDE w:val="0"/>
        <w:autoSpaceDN w:val="0"/>
        <w:adjustRightInd w:val="0"/>
        <w:rPr>
          <w:sz w:val="28"/>
          <w:szCs w:val="28"/>
        </w:rPr>
      </w:pPr>
    </w:p>
    <w:p w:rsidR="007F2566" w:rsidRDefault="007F2566" w:rsidP="004A0E1B">
      <w:pPr>
        <w:widowControl w:val="0"/>
        <w:autoSpaceDE w:val="0"/>
        <w:autoSpaceDN w:val="0"/>
        <w:adjustRightInd w:val="0"/>
        <w:rPr>
          <w:sz w:val="28"/>
          <w:szCs w:val="28"/>
        </w:rPr>
      </w:pPr>
    </w:p>
    <w:p w:rsidR="00154FE1" w:rsidRDefault="00154FE1" w:rsidP="004A0E1B">
      <w:pPr>
        <w:widowControl w:val="0"/>
        <w:autoSpaceDE w:val="0"/>
        <w:autoSpaceDN w:val="0"/>
        <w:adjustRightInd w:val="0"/>
        <w:rPr>
          <w:sz w:val="28"/>
          <w:szCs w:val="28"/>
        </w:rPr>
      </w:pPr>
    </w:p>
    <w:p w:rsidR="007D6C31" w:rsidRPr="007D6C31" w:rsidRDefault="00E922DF" w:rsidP="007D6C31">
      <w:pPr>
        <w:spacing w:after="120"/>
        <w:jc w:val="right"/>
        <w:rPr>
          <w:rFonts w:eastAsia="Calibri"/>
        </w:rPr>
      </w:pPr>
      <w:r>
        <w:rPr>
          <w:sz w:val="28"/>
          <w:szCs w:val="28"/>
        </w:rPr>
        <w:br w:type="page"/>
      </w:r>
      <w:r w:rsidR="007D6C31" w:rsidRPr="007D6C31">
        <w:rPr>
          <w:rFonts w:eastAsia="Calibri"/>
        </w:rPr>
        <w:lastRenderedPageBreak/>
        <w:t>Таблица №</w:t>
      </w:r>
      <w:r w:rsidR="007D6C31">
        <w:rPr>
          <w:rFonts w:eastAsia="Calibri"/>
        </w:rPr>
        <w:t>2</w:t>
      </w:r>
    </w:p>
    <w:p w:rsidR="00653665" w:rsidRDefault="009945F2" w:rsidP="00653665">
      <w:pPr>
        <w:jc w:val="center"/>
        <w:rPr>
          <w:sz w:val="28"/>
          <w:szCs w:val="28"/>
        </w:rPr>
      </w:pPr>
      <w:r w:rsidRPr="00572BA1">
        <w:rPr>
          <w:sz w:val="28"/>
          <w:szCs w:val="28"/>
        </w:rPr>
        <w:t>ПЕРЕЧЕНЬ</w:t>
      </w:r>
    </w:p>
    <w:p w:rsidR="009945F2" w:rsidRPr="00C65098" w:rsidRDefault="009945F2" w:rsidP="00653665">
      <w:pPr>
        <w:jc w:val="center"/>
        <w:rPr>
          <w:sz w:val="28"/>
          <w:szCs w:val="28"/>
        </w:rPr>
      </w:pPr>
      <w:r w:rsidRPr="00C65098">
        <w:rPr>
          <w:sz w:val="28"/>
          <w:szCs w:val="28"/>
        </w:rPr>
        <w:t xml:space="preserve">основных мероприятий муниципальной программы  </w:t>
      </w:r>
    </w:p>
    <w:p w:rsidR="009945F2" w:rsidRDefault="009945F2" w:rsidP="00653665">
      <w:pPr>
        <w:pStyle w:val="aa"/>
        <w:spacing w:line="240" w:lineRule="auto"/>
        <w:rPr>
          <w:szCs w:val="28"/>
        </w:rPr>
      </w:pPr>
      <w:r w:rsidRPr="008F576D">
        <w:rPr>
          <w:szCs w:val="28"/>
        </w:rPr>
        <w:t>«Модернизация объектов водоснабжения, водоотведения и очистки сточных вод на территории МО «Поселок Вольгинский» на 20</w:t>
      </w:r>
      <w:r w:rsidR="00653665">
        <w:rPr>
          <w:szCs w:val="28"/>
        </w:rPr>
        <w:t>20</w:t>
      </w:r>
      <w:r w:rsidRPr="008F576D">
        <w:rPr>
          <w:szCs w:val="28"/>
        </w:rPr>
        <w:t>-2022  годы»</w:t>
      </w:r>
    </w:p>
    <w:p w:rsidR="009945F2" w:rsidRPr="008F576D" w:rsidRDefault="009945F2" w:rsidP="009945F2">
      <w:pPr>
        <w:widowControl w:val="0"/>
        <w:autoSpaceDE w:val="0"/>
        <w:autoSpaceDN w:val="0"/>
        <w:adjustRightInd w:val="0"/>
        <w:jc w:val="center"/>
        <w:rPr>
          <w:sz w:val="28"/>
          <w:szCs w:val="2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976"/>
        <w:gridCol w:w="1276"/>
        <w:gridCol w:w="2126"/>
        <w:gridCol w:w="993"/>
        <w:gridCol w:w="992"/>
        <w:gridCol w:w="1134"/>
      </w:tblGrid>
      <w:tr w:rsidR="009945F2" w:rsidRPr="00E922DF" w:rsidTr="00D96934">
        <w:trPr>
          <w:cantSplit/>
          <w:trHeight w:val="384"/>
          <w:tblHeader/>
        </w:trPr>
        <w:tc>
          <w:tcPr>
            <w:tcW w:w="426" w:type="dxa"/>
            <w:vMerge w:val="restart"/>
            <w:tcBorders>
              <w:top w:val="single" w:sz="4" w:space="0" w:color="auto"/>
              <w:left w:val="single" w:sz="4" w:space="0" w:color="auto"/>
            </w:tcBorders>
            <w:vAlign w:val="center"/>
          </w:tcPr>
          <w:p w:rsidR="009945F2" w:rsidRPr="00E922DF" w:rsidRDefault="009945F2" w:rsidP="00154FE1">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 п/п</w:t>
            </w:r>
          </w:p>
        </w:tc>
        <w:tc>
          <w:tcPr>
            <w:tcW w:w="2976" w:type="dxa"/>
            <w:vMerge w:val="restart"/>
            <w:tcBorders>
              <w:top w:val="single" w:sz="4" w:space="0" w:color="auto"/>
            </w:tcBorders>
            <w:vAlign w:val="center"/>
          </w:tcPr>
          <w:p w:rsidR="009945F2" w:rsidRPr="00E922DF" w:rsidRDefault="009945F2" w:rsidP="00154FE1">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 xml:space="preserve">Наименование </w:t>
            </w:r>
          </w:p>
          <w:p w:rsidR="009945F2" w:rsidRPr="00E922DF" w:rsidRDefault="009945F2" w:rsidP="00154FE1">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мероприятия</w:t>
            </w:r>
          </w:p>
        </w:tc>
        <w:tc>
          <w:tcPr>
            <w:tcW w:w="1276" w:type="dxa"/>
            <w:vMerge w:val="restart"/>
            <w:tcBorders>
              <w:top w:val="single" w:sz="4" w:space="0" w:color="auto"/>
            </w:tcBorders>
            <w:vAlign w:val="center"/>
          </w:tcPr>
          <w:p w:rsidR="009945F2" w:rsidRPr="00E922DF" w:rsidRDefault="009945F2" w:rsidP="00154FE1">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Срок реализации</w:t>
            </w:r>
          </w:p>
        </w:tc>
        <w:tc>
          <w:tcPr>
            <w:tcW w:w="2126" w:type="dxa"/>
            <w:vMerge w:val="restart"/>
            <w:tcBorders>
              <w:top w:val="single" w:sz="4" w:space="0" w:color="auto"/>
            </w:tcBorders>
            <w:vAlign w:val="center"/>
          </w:tcPr>
          <w:p w:rsidR="009945F2" w:rsidRPr="00E922DF" w:rsidRDefault="009945F2" w:rsidP="00154FE1">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Источник финансирования</w:t>
            </w:r>
          </w:p>
        </w:tc>
        <w:tc>
          <w:tcPr>
            <w:tcW w:w="3119" w:type="dxa"/>
            <w:gridSpan w:val="3"/>
            <w:tcBorders>
              <w:top w:val="single" w:sz="4" w:space="0" w:color="auto"/>
              <w:right w:val="single" w:sz="4" w:space="0" w:color="auto"/>
            </w:tcBorders>
            <w:shd w:val="clear" w:color="auto" w:fill="auto"/>
            <w:vAlign w:val="center"/>
          </w:tcPr>
          <w:p w:rsidR="009945F2" w:rsidRPr="00E922DF" w:rsidRDefault="009945F2" w:rsidP="00154FE1">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Объем финансирования по годам</w:t>
            </w:r>
          </w:p>
          <w:p w:rsidR="009945F2" w:rsidRPr="00E922DF" w:rsidRDefault="009945F2" w:rsidP="00154FE1">
            <w:pPr>
              <w:jc w:val="center"/>
            </w:pPr>
            <w:r w:rsidRPr="00E922DF">
              <w:rPr>
                <w:sz w:val="22"/>
                <w:szCs w:val="22"/>
              </w:rPr>
              <w:t xml:space="preserve"> (тыс. руб.)</w:t>
            </w:r>
          </w:p>
        </w:tc>
      </w:tr>
      <w:tr w:rsidR="005B7326" w:rsidRPr="00E922DF" w:rsidTr="00D96934">
        <w:trPr>
          <w:cantSplit/>
          <w:trHeight w:val="377"/>
          <w:tblHeader/>
        </w:trPr>
        <w:tc>
          <w:tcPr>
            <w:tcW w:w="426" w:type="dxa"/>
            <w:vMerge/>
            <w:tcBorders>
              <w:left w:val="single" w:sz="4" w:space="0" w:color="auto"/>
              <w:bottom w:val="single" w:sz="4" w:space="0" w:color="auto"/>
            </w:tcBorders>
            <w:vAlign w:val="center"/>
          </w:tcPr>
          <w:p w:rsidR="005B7326" w:rsidRPr="00E922DF" w:rsidRDefault="005B7326" w:rsidP="00154FE1">
            <w:pPr>
              <w:pStyle w:val="ConsPlusCell"/>
              <w:widowControl/>
              <w:ind w:firstLine="318"/>
              <w:jc w:val="center"/>
              <w:rPr>
                <w:rFonts w:ascii="Times New Roman" w:hAnsi="Times New Roman" w:cs="Times New Roman"/>
                <w:sz w:val="22"/>
                <w:szCs w:val="22"/>
              </w:rPr>
            </w:pPr>
          </w:p>
        </w:tc>
        <w:tc>
          <w:tcPr>
            <w:tcW w:w="2976" w:type="dxa"/>
            <w:vMerge/>
            <w:tcBorders>
              <w:bottom w:val="single" w:sz="4" w:space="0" w:color="auto"/>
            </w:tcBorders>
            <w:vAlign w:val="center"/>
          </w:tcPr>
          <w:p w:rsidR="005B7326" w:rsidRPr="00E922DF" w:rsidRDefault="005B7326" w:rsidP="00154FE1">
            <w:pPr>
              <w:pStyle w:val="ConsPlusCell"/>
              <w:widowControl/>
              <w:ind w:firstLine="318"/>
              <w:jc w:val="center"/>
              <w:rPr>
                <w:rFonts w:ascii="Times New Roman" w:hAnsi="Times New Roman" w:cs="Times New Roman"/>
                <w:sz w:val="22"/>
                <w:szCs w:val="22"/>
              </w:rPr>
            </w:pPr>
          </w:p>
        </w:tc>
        <w:tc>
          <w:tcPr>
            <w:tcW w:w="1276" w:type="dxa"/>
            <w:vMerge/>
            <w:tcBorders>
              <w:bottom w:val="single" w:sz="4" w:space="0" w:color="auto"/>
            </w:tcBorders>
            <w:vAlign w:val="center"/>
          </w:tcPr>
          <w:p w:rsidR="005B7326" w:rsidRPr="00E922DF" w:rsidRDefault="005B7326" w:rsidP="00154FE1">
            <w:pPr>
              <w:pStyle w:val="ConsPlusCell"/>
              <w:widowControl/>
              <w:ind w:firstLine="318"/>
              <w:jc w:val="center"/>
              <w:rPr>
                <w:rFonts w:ascii="Times New Roman" w:hAnsi="Times New Roman" w:cs="Times New Roman"/>
                <w:sz w:val="22"/>
                <w:szCs w:val="22"/>
              </w:rPr>
            </w:pPr>
          </w:p>
        </w:tc>
        <w:tc>
          <w:tcPr>
            <w:tcW w:w="2126" w:type="dxa"/>
            <w:vMerge/>
            <w:tcBorders>
              <w:bottom w:val="single" w:sz="4" w:space="0" w:color="auto"/>
            </w:tcBorders>
            <w:vAlign w:val="center"/>
          </w:tcPr>
          <w:p w:rsidR="005B7326" w:rsidRPr="00E922DF" w:rsidRDefault="005B7326" w:rsidP="00154FE1">
            <w:pPr>
              <w:pStyle w:val="ConsPlusCell"/>
              <w:widowControl/>
              <w:ind w:firstLine="318"/>
              <w:jc w:val="center"/>
              <w:rPr>
                <w:rFonts w:ascii="Times New Roman" w:hAnsi="Times New Roman" w:cs="Times New Roman"/>
                <w:sz w:val="22"/>
                <w:szCs w:val="22"/>
              </w:rPr>
            </w:pPr>
          </w:p>
        </w:tc>
        <w:tc>
          <w:tcPr>
            <w:tcW w:w="993" w:type="dxa"/>
            <w:tcBorders>
              <w:bottom w:val="single" w:sz="4" w:space="0" w:color="auto"/>
            </w:tcBorders>
            <w:vAlign w:val="center"/>
          </w:tcPr>
          <w:p w:rsidR="005B7326" w:rsidRPr="00E922DF" w:rsidRDefault="005B7326" w:rsidP="00154FE1">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2020</w:t>
            </w:r>
          </w:p>
        </w:tc>
        <w:tc>
          <w:tcPr>
            <w:tcW w:w="992" w:type="dxa"/>
            <w:tcBorders>
              <w:bottom w:val="single" w:sz="4" w:space="0" w:color="auto"/>
            </w:tcBorders>
            <w:vAlign w:val="center"/>
          </w:tcPr>
          <w:p w:rsidR="005B7326" w:rsidRPr="00E922DF" w:rsidRDefault="005B7326" w:rsidP="00154FE1">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2021</w:t>
            </w:r>
          </w:p>
        </w:tc>
        <w:tc>
          <w:tcPr>
            <w:tcW w:w="1134" w:type="dxa"/>
            <w:tcBorders>
              <w:bottom w:val="single" w:sz="4" w:space="0" w:color="auto"/>
              <w:right w:val="single" w:sz="4" w:space="0" w:color="auto"/>
            </w:tcBorders>
            <w:vAlign w:val="center"/>
          </w:tcPr>
          <w:p w:rsidR="005B7326" w:rsidRPr="00E922DF" w:rsidRDefault="005B7326" w:rsidP="00154FE1">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2022</w:t>
            </w:r>
          </w:p>
        </w:tc>
      </w:tr>
      <w:tr w:rsidR="005B7326" w:rsidRPr="00E922DF" w:rsidTr="00D96934">
        <w:trPr>
          <w:trHeight w:val="20"/>
        </w:trPr>
        <w:tc>
          <w:tcPr>
            <w:tcW w:w="426" w:type="dxa"/>
            <w:tcBorders>
              <w:top w:val="single" w:sz="4" w:space="0" w:color="auto"/>
              <w:left w:val="single" w:sz="4" w:space="0" w:color="auto"/>
            </w:tcBorders>
            <w:vAlign w:val="center"/>
          </w:tcPr>
          <w:p w:rsidR="005B7326" w:rsidRPr="0080094C" w:rsidRDefault="0080094C" w:rsidP="00154FE1">
            <w:pPr>
              <w:pStyle w:val="ConsPlusCell"/>
              <w:widowControl/>
              <w:jc w:val="center"/>
              <w:rPr>
                <w:rFonts w:ascii="Times New Roman" w:hAnsi="Times New Roman" w:cs="Times New Roman"/>
                <w:sz w:val="22"/>
                <w:szCs w:val="22"/>
                <w:highlight w:val="yellow"/>
              </w:rPr>
            </w:pPr>
            <w:r w:rsidRPr="0080094C">
              <w:rPr>
                <w:rFonts w:ascii="Times New Roman" w:hAnsi="Times New Roman" w:cs="Times New Roman"/>
                <w:sz w:val="22"/>
                <w:szCs w:val="22"/>
              </w:rPr>
              <w:t>1</w:t>
            </w:r>
            <w:r>
              <w:rPr>
                <w:rFonts w:ascii="Times New Roman" w:hAnsi="Times New Roman" w:cs="Times New Roman"/>
                <w:sz w:val="22"/>
                <w:szCs w:val="22"/>
              </w:rPr>
              <w:t>.</w:t>
            </w:r>
          </w:p>
        </w:tc>
        <w:tc>
          <w:tcPr>
            <w:tcW w:w="2976" w:type="dxa"/>
            <w:tcBorders>
              <w:top w:val="single" w:sz="4" w:space="0" w:color="auto"/>
            </w:tcBorders>
            <w:vAlign w:val="center"/>
          </w:tcPr>
          <w:p w:rsidR="0080094C" w:rsidRPr="0080094C" w:rsidRDefault="00AE38A2" w:rsidP="0080094C">
            <w:pPr>
              <w:pStyle w:val="ConsPlusCell"/>
              <w:widowControl/>
              <w:jc w:val="both"/>
              <w:rPr>
                <w:rFonts w:ascii="Times New Roman" w:hAnsi="Times New Roman" w:cs="Times New Roman"/>
                <w:sz w:val="22"/>
                <w:szCs w:val="22"/>
                <w:highlight w:val="yellow"/>
              </w:rPr>
            </w:pPr>
            <w:r w:rsidRPr="00AE38A2">
              <w:rPr>
                <w:rFonts w:ascii="Times New Roman" w:hAnsi="Times New Roman" w:cs="Times New Roman"/>
                <w:sz w:val="22"/>
                <w:szCs w:val="22"/>
              </w:rPr>
              <w:t>Инженерно-строительные изыскания</w:t>
            </w:r>
          </w:p>
        </w:tc>
        <w:tc>
          <w:tcPr>
            <w:tcW w:w="1276" w:type="dxa"/>
            <w:tcBorders>
              <w:top w:val="single" w:sz="4" w:space="0" w:color="auto"/>
            </w:tcBorders>
            <w:vAlign w:val="center"/>
          </w:tcPr>
          <w:p w:rsidR="005B7326" w:rsidRPr="0080094C" w:rsidRDefault="005B7326" w:rsidP="00653665">
            <w:pPr>
              <w:pStyle w:val="ConsPlusCell"/>
              <w:widowControl/>
              <w:jc w:val="center"/>
              <w:rPr>
                <w:rFonts w:ascii="Times New Roman" w:hAnsi="Times New Roman" w:cs="Times New Roman"/>
                <w:sz w:val="22"/>
                <w:szCs w:val="22"/>
                <w:highlight w:val="yellow"/>
              </w:rPr>
            </w:pPr>
            <w:r w:rsidRPr="0080094C">
              <w:rPr>
                <w:rFonts w:ascii="Times New Roman" w:hAnsi="Times New Roman" w:cs="Times New Roman"/>
                <w:sz w:val="22"/>
                <w:szCs w:val="22"/>
              </w:rPr>
              <w:t>2020</w:t>
            </w:r>
          </w:p>
        </w:tc>
        <w:tc>
          <w:tcPr>
            <w:tcW w:w="2126" w:type="dxa"/>
            <w:tcBorders>
              <w:top w:val="single" w:sz="4" w:space="0" w:color="auto"/>
            </w:tcBorders>
            <w:vAlign w:val="center"/>
          </w:tcPr>
          <w:p w:rsidR="005B7326" w:rsidRPr="0080094C" w:rsidRDefault="005B7326" w:rsidP="000F3435">
            <w:pPr>
              <w:pStyle w:val="ConsPlusCell"/>
              <w:jc w:val="center"/>
              <w:rPr>
                <w:rFonts w:ascii="Times New Roman" w:hAnsi="Times New Roman" w:cs="Times New Roman"/>
                <w:sz w:val="22"/>
                <w:szCs w:val="22"/>
                <w:highlight w:val="yellow"/>
              </w:rPr>
            </w:pPr>
            <w:r w:rsidRPr="0080094C">
              <w:rPr>
                <w:rFonts w:ascii="Times New Roman" w:hAnsi="Times New Roman" w:cs="Times New Roman"/>
                <w:sz w:val="22"/>
                <w:szCs w:val="22"/>
              </w:rPr>
              <w:t>местный бюджет – 100%</w:t>
            </w:r>
          </w:p>
        </w:tc>
        <w:tc>
          <w:tcPr>
            <w:tcW w:w="993" w:type="dxa"/>
            <w:tcBorders>
              <w:top w:val="single" w:sz="4" w:space="0" w:color="auto"/>
            </w:tcBorders>
            <w:vAlign w:val="center"/>
          </w:tcPr>
          <w:p w:rsidR="005B7326" w:rsidRPr="0080094C" w:rsidRDefault="005B7326" w:rsidP="00D054ED">
            <w:pPr>
              <w:pStyle w:val="ConsPlusCell"/>
              <w:widowControl/>
              <w:jc w:val="center"/>
              <w:rPr>
                <w:rFonts w:ascii="Times New Roman" w:hAnsi="Times New Roman" w:cs="Times New Roman"/>
                <w:sz w:val="22"/>
                <w:szCs w:val="22"/>
                <w:highlight w:val="yellow"/>
              </w:rPr>
            </w:pPr>
            <w:r w:rsidRPr="0080094C">
              <w:rPr>
                <w:rFonts w:ascii="Times New Roman" w:hAnsi="Times New Roman" w:cs="Times New Roman"/>
                <w:sz w:val="22"/>
                <w:szCs w:val="22"/>
              </w:rPr>
              <w:t>99,00</w:t>
            </w:r>
          </w:p>
        </w:tc>
        <w:tc>
          <w:tcPr>
            <w:tcW w:w="992" w:type="dxa"/>
            <w:tcBorders>
              <w:top w:val="single" w:sz="4" w:space="0" w:color="auto"/>
            </w:tcBorders>
            <w:vAlign w:val="center"/>
          </w:tcPr>
          <w:p w:rsidR="005B7326" w:rsidRPr="0080094C" w:rsidRDefault="005B7326" w:rsidP="00154FE1">
            <w:pPr>
              <w:pStyle w:val="ConsPlusCell"/>
              <w:widowControl/>
              <w:ind w:firstLine="318"/>
              <w:jc w:val="center"/>
              <w:rPr>
                <w:rFonts w:ascii="Times New Roman" w:hAnsi="Times New Roman" w:cs="Times New Roman"/>
                <w:sz w:val="22"/>
                <w:szCs w:val="22"/>
                <w:highlight w:val="yellow"/>
              </w:rPr>
            </w:pPr>
          </w:p>
        </w:tc>
        <w:tc>
          <w:tcPr>
            <w:tcW w:w="1134" w:type="dxa"/>
            <w:tcBorders>
              <w:top w:val="single" w:sz="4" w:space="0" w:color="auto"/>
              <w:right w:val="single" w:sz="4" w:space="0" w:color="auto"/>
            </w:tcBorders>
            <w:vAlign w:val="center"/>
          </w:tcPr>
          <w:p w:rsidR="005B7326" w:rsidRPr="0080094C" w:rsidRDefault="005B7326" w:rsidP="00154FE1">
            <w:pPr>
              <w:pStyle w:val="ConsPlusCell"/>
              <w:widowControl/>
              <w:ind w:firstLine="318"/>
              <w:jc w:val="center"/>
              <w:rPr>
                <w:rFonts w:ascii="Times New Roman" w:hAnsi="Times New Roman" w:cs="Times New Roman"/>
                <w:sz w:val="22"/>
                <w:szCs w:val="22"/>
                <w:highlight w:val="yellow"/>
              </w:rPr>
            </w:pPr>
          </w:p>
        </w:tc>
      </w:tr>
      <w:tr w:rsidR="005B7326" w:rsidRPr="00E922DF" w:rsidTr="00D96934">
        <w:trPr>
          <w:trHeight w:val="20"/>
        </w:trPr>
        <w:tc>
          <w:tcPr>
            <w:tcW w:w="426" w:type="dxa"/>
            <w:tcBorders>
              <w:top w:val="single" w:sz="4" w:space="0" w:color="auto"/>
              <w:left w:val="single" w:sz="4" w:space="0" w:color="auto"/>
            </w:tcBorders>
            <w:vAlign w:val="center"/>
          </w:tcPr>
          <w:p w:rsidR="005B7326" w:rsidRPr="00E922DF" w:rsidRDefault="005B7326" w:rsidP="00154F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2976" w:type="dxa"/>
            <w:tcBorders>
              <w:top w:val="single" w:sz="4" w:space="0" w:color="auto"/>
            </w:tcBorders>
            <w:vAlign w:val="center"/>
          </w:tcPr>
          <w:p w:rsidR="005B7326" w:rsidRPr="00E922DF" w:rsidRDefault="005B7326" w:rsidP="005B7326">
            <w:pPr>
              <w:pStyle w:val="ConsPlusCell"/>
              <w:widowControl/>
              <w:jc w:val="both"/>
              <w:rPr>
                <w:rFonts w:ascii="Times New Roman" w:hAnsi="Times New Roman" w:cs="Times New Roman"/>
                <w:sz w:val="22"/>
                <w:szCs w:val="22"/>
              </w:rPr>
            </w:pPr>
            <w:r w:rsidRPr="00E922DF">
              <w:rPr>
                <w:rFonts w:ascii="Times New Roman" w:hAnsi="Times New Roman" w:cs="Times New Roman"/>
                <w:sz w:val="22"/>
                <w:szCs w:val="22"/>
              </w:rPr>
              <w:t xml:space="preserve">Разработка </w:t>
            </w:r>
            <w:r>
              <w:rPr>
                <w:rFonts w:ascii="Times New Roman" w:hAnsi="Times New Roman" w:cs="Times New Roman"/>
                <w:sz w:val="22"/>
                <w:szCs w:val="22"/>
              </w:rPr>
              <w:t>предпроектных обоснований строительства трех канализационных насосных станций</w:t>
            </w:r>
            <w:r w:rsidR="00AE510D">
              <w:rPr>
                <w:rFonts w:ascii="Times New Roman" w:hAnsi="Times New Roman" w:cs="Times New Roman"/>
                <w:sz w:val="22"/>
                <w:szCs w:val="22"/>
              </w:rPr>
              <w:t xml:space="preserve"> КНС-1,2,3</w:t>
            </w:r>
          </w:p>
        </w:tc>
        <w:tc>
          <w:tcPr>
            <w:tcW w:w="1276" w:type="dxa"/>
            <w:tcBorders>
              <w:top w:val="single" w:sz="4" w:space="0" w:color="auto"/>
            </w:tcBorders>
            <w:vAlign w:val="center"/>
          </w:tcPr>
          <w:p w:rsidR="005B7326" w:rsidRPr="00E922DF" w:rsidRDefault="005B7326" w:rsidP="00653665">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20</w:t>
            </w:r>
            <w:r>
              <w:rPr>
                <w:rFonts w:ascii="Times New Roman" w:hAnsi="Times New Roman" w:cs="Times New Roman"/>
                <w:sz w:val="22"/>
                <w:szCs w:val="22"/>
              </w:rPr>
              <w:t>20</w:t>
            </w:r>
          </w:p>
        </w:tc>
        <w:tc>
          <w:tcPr>
            <w:tcW w:w="2126" w:type="dxa"/>
            <w:tcBorders>
              <w:top w:val="single" w:sz="4" w:space="0" w:color="auto"/>
            </w:tcBorders>
            <w:vAlign w:val="center"/>
          </w:tcPr>
          <w:p w:rsidR="005B7326" w:rsidRPr="00E922DF" w:rsidRDefault="005B7326" w:rsidP="000F3435">
            <w:pPr>
              <w:pStyle w:val="ConsPlusCell"/>
              <w:jc w:val="center"/>
              <w:rPr>
                <w:rFonts w:ascii="Times New Roman" w:hAnsi="Times New Roman" w:cs="Times New Roman"/>
                <w:sz w:val="22"/>
                <w:szCs w:val="22"/>
              </w:rPr>
            </w:pPr>
            <w:r w:rsidRPr="00E922DF">
              <w:rPr>
                <w:rFonts w:ascii="Times New Roman" w:hAnsi="Times New Roman" w:cs="Times New Roman"/>
                <w:sz w:val="22"/>
                <w:szCs w:val="22"/>
              </w:rPr>
              <w:t>местный бюджет – 100%</w:t>
            </w:r>
          </w:p>
        </w:tc>
        <w:tc>
          <w:tcPr>
            <w:tcW w:w="993" w:type="dxa"/>
            <w:tcBorders>
              <w:top w:val="single" w:sz="4" w:space="0" w:color="auto"/>
            </w:tcBorders>
            <w:vAlign w:val="center"/>
          </w:tcPr>
          <w:p w:rsidR="005B7326" w:rsidRPr="00E922DF" w:rsidRDefault="005B7326" w:rsidP="00D054E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297,00</w:t>
            </w:r>
          </w:p>
        </w:tc>
        <w:tc>
          <w:tcPr>
            <w:tcW w:w="992" w:type="dxa"/>
            <w:tcBorders>
              <w:top w:val="single" w:sz="4" w:space="0" w:color="auto"/>
            </w:tcBorders>
            <w:vAlign w:val="center"/>
          </w:tcPr>
          <w:p w:rsidR="005B7326" w:rsidRPr="00E922DF" w:rsidRDefault="005B7326" w:rsidP="00154FE1">
            <w:pPr>
              <w:pStyle w:val="ConsPlusCell"/>
              <w:widowControl/>
              <w:ind w:firstLine="318"/>
              <w:jc w:val="center"/>
              <w:rPr>
                <w:rFonts w:ascii="Times New Roman" w:hAnsi="Times New Roman" w:cs="Times New Roman"/>
                <w:sz w:val="22"/>
                <w:szCs w:val="22"/>
              </w:rPr>
            </w:pPr>
          </w:p>
        </w:tc>
        <w:tc>
          <w:tcPr>
            <w:tcW w:w="1134" w:type="dxa"/>
            <w:tcBorders>
              <w:top w:val="single" w:sz="4" w:space="0" w:color="auto"/>
              <w:right w:val="single" w:sz="4" w:space="0" w:color="auto"/>
            </w:tcBorders>
            <w:vAlign w:val="center"/>
          </w:tcPr>
          <w:p w:rsidR="005B7326" w:rsidRPr="00E922DF" w:rsidRDefault="005B7326" w:rsidP="00154FE1">
            <w:pPr>
              <w:pStyle w:val="ConsPlusCell"/>
              <w:widowControl/>
              <w:ind w:firstLine="318"/>
              <w:jc w:val="center"/>
              <w:rPr>
                <w:rFonts w:ascii="Times New Roman" w:hAnsi="Times New Roman" w:cs="Times New Roman"/>
                <w:sz w:val="22"/>
                <w:szCs w:val="22"/>
              </w:rPr>
            </w:pPr>
          </w:p>
        </w:tc>
      </w:tr>
      <w:tr w:rsidR="005B7326" w:rsidRPr="00E922DF" w:rsidTr="00D96934">
        <w:trPr>
          <w:trHeight w:val="20"/>
        </w:trPr>
        <w:tc>
          <w:tcPr>
            <w:tcW w:w="426" w:type="dxa"/>
            <w:tcBorders>
              <w:top w:val="single" w:sz="4" w:space="0" w:color="auto"/>
              <w:left w:val="single" w:sz="4" w:space="0" w:color="auto"/>
            </w:tcBorders>
            <w:vAlign w:val="center"/>
          </w:tcPr>
          <w:p w:rsidR="005B7326" w:rsidRDefault="005B7326" w:rsidP="00154F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2976" w:type="dxa"/>
            <w:tcBorders>
              <w:top w:val="single" w:sz="4" w:space="0" w:color="auto"/>
            </w:tcBorders>
            <w:vAlign w:val="center"/>
          </w:tcPr>
          <w:p w:rsidR="005B7326" w:rsidRPr="00E922DF" w:rsidRDefault="005B7326" w:rsidP="00755068">
            <w:pPr>
              <w:pStyle w:val="ConsPlusCell"/>
              <w:widowControl/>
              <w:jc w:val="both"/>
              <w:rPr>
                <w:rFonts w:ascii="Times New Roman" w:hAnsi="Times New Roman" w:cs="Times New Roman"/>
                <w:sz w:val="22"/>
                <w:szCs w:val="22"/>
              </w:rPr>
            </w:pPr>
            <w:r>
              <w:rPr>
                <w:rFonts w:ascii="Times New Roman" w:hAnsi="Times New Roman" w:cs="Times New Roman"/>
                <w:sz w:val="22"/>
                <w:szCs w:val="22"/>
              </w:rPr>
              <w:t>Разработка рабочей документации на строительство (реконструкцию) отдельных участков канализационной сети</w:t>
            </w:r>
          </w:p>
        </w:tc>
        <w:tc>
          <w:tcPr>
            <w:tcW w:w="1276" w:type="dxa"/>
            <w:tcBorders>
              <w:top w:val="single" w:sz="4" w:space="0" w:color="auto"/>
            </w:tcBorders>
            <w:vAlign w:val="center"/>
          </w:tcPr>
          <w:p w:rsidR="005B7326" w:rsidRPr="00E922DF" w:rsidRDefault="005B7326" w:rsidP="00D054E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2020</w:t>
            </w:r>
          </w:p>
        </w:tc>
        <w:tc>
          <w:tcPr>
            <w:tcW w:w="2126" w:type="dxa"/>
            <w:tcBorders>
              <w:top w:val="single" w:sz="4" w:space="0" w:color="auto"/>
            </w:tcBorders>
            <w:vAlign w:val="center"/>
          </w:tcPr>
          <w:p w:rsidR="005B7326" w:rsidRPr="00E922DF" w:rsidRDefault="005B7326" w:rsidP="000A28D0">
            <w:pPr>
              <w:pStyle w:val="ConsPlusCell"/>
              <w:jc w:val="center"/>
              <w:rPr>
                <w:rFonts w:ascii="Times New Roman" w:hAnsi="Times New Roman" w:cs="Times New Roman"/>
                <w:sz w:val="22"/>
                <w:szCs w:val="22"/>
              </w:rPr>
            </w:pPr>
            <w:r w:rsidRPr="00E922DF">
              <w:rPr>
                <w:rFonts w:ascii="Times New Roman" w:hAnsi="Times New Roman" w:cs="Times New Roman"/>
                <w:sz w:val="22"/>
                <w:szCs w:val="22"/>
              </w:rPr>
              <w:t>местный бюджет – 100%</w:t>
            </w:r>
          </w:p>
        </w:tc>
        <w:tc>
          <w:tcPr>
            <w:tcW w:w="993" w:type="dxa"/>
            <w:tcBorders>
              <w:top w:val="single" w:sz="4" w:space="0" w:color="auto"/>
            </w:tcBorders>
            <w:vAlign w:val="center"/>
          </w:tcPr>
          <w:p w:rsidR="005B7326" w:rsidRPr="00E922DF" w:rsidRDefault="005B7326" w:rsidP="005B732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99,00</w:t>
            </w:r>
          </w:p>
        </w:tc>
        <w:tc>
          <w:tcPr>
            <w:tcW w:w="992" w:type="dxa"/>
            <w:tcBorders>
              <w:top w:val="single" w:sz="4" w:space="0" w:color="auto"/>
            </w:tcBorders>
            <w:vAlign w:val="center"/>
          </w:tcPr>
          <w:p w:rsidR="005B7326" w:rsidRPr="00E922DF" w:rsidRDefault="005B7326" w:rsidP="00154FE1">
            <w:pPr>
              <w:pStyle w:val="ConsPlusCell"/>
              <w:widowControl/>
              <w:ind w:firstLine="318"/>
              <w:jc w:val="center"/>
              <w:rPr>
                <w:rFonts w:ascii="Times New Roman" w:hAnsi="Times New Roman" w:cs="Times New Roman"/>
                <w:sz w:val="22"/>
                <w:szCs w:val="22"/>
              </w:rPr>
            </w:pPr>
          </w:p>
        </w:tc>
        <w:tc>
          <w:tcPr>
            <w:tcW w:w="1134" w:type="dxa"/>
            <w:tcBorders>
              <w:top w:val="single" w:sz="4" w:space="0" w:color="auto"/>
              <w:right w:val="single" w:sz="4" w:space="0" w:color="auto"/>
            </w:tcBorders>
            <w:vAlign w:val="center"/>
          </w:tcPr>
          <w:p w:rsidR="005B7326" w:rsidRPr="00E922DF" w:rsidRDefault="005B7326" w:rsidP="00154FE1">
            <w:pPr>
              <w:pStyle w:val="ConsPlusCell"/>
              <w:widowControl/>
              <w:ind w:firstLine="318"/>
              <w:jc w:val="center"/>
              <w:rPr>
                <w:rFonts w:ascii="Times New Roman" w:hAnsi="Times New Roman" w:cs="Times New Roman"/>
                <w:sz w:val="22"/>
                <w:szCs w:val="22"/>
              </w:rPr>
            </w:pPr>
          </w:p>
        </w:tc>
      </w:tr>
      <w:tr w:rsidR="005B7326" w:rsidRPr="00E922DF" w:rsidTr="00D96934">
        <w:trPr>
          <w:trHeight w:val="20"/>
        </w:trPr>
        <w:tc>
          <w:tcPr>
            <w:tcW w:w="426" w:type="dxa"/>
            <w:tcBorders>
              <w:top w:val="single" w:sz="4" w:space="0" w:color="auto"/>
              <w:left w:val="single" w:sz="4" w:space="0" w:color="auto"/>
            </w:tcBorders>
            <w:vAlign w:val="center"/>
          </w:tcPr>
          <w:p w:rsidR="005B7326" w:rsidRPr="00E922DF" w:rsidRDefault="005B7326" w:rsidP="00AE38A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2976" w:type="dxa"/>
            <w:tcBorders>
              <w:top w:val="single" w:sz="4" w:space="0" w:color="auto"/>
            </w:tcBorders>
            <w:vAlign w:val="center"/>
          </w:tcPr>
          <w:p w:rsidR="005B7326" w:rsidRPr="00E922DF" w:rsidRDefault="005B7326" w:rsidP="00755068">
            <w:pPr>
              <w:pStyle w:val="ConsPlusCell"/>
              <w:widowControl/>
              <w:jc w:val="both"/>
              <w:rPr>
                <w:rFonts w:ascii="Times New Roman" w:hAnsi="Times New Roman" w:cs="Times New Roman"/>
                <w:sz w:val="22"/>
                <w:szCs w:val="22"/>
              </w:rPr>
            </w:pPr>
            <w:r w:rsidRPr="00E922DF">
              <w:rPr>
                <w:rFonts w:ascii="Times New Roman" w:hAnsi="Times New Roman" w:cs="Times New Roman"/>
                <w:sz w:val="22"/>
                <w:szCs w:val="22"/>
              </w:rPr>
              <w:t>Модернизация безнапорного канализационного коллектора Ø</w:t>
            </w:r>
            <w:r w:rsidR="007768B4">
              <w:rPr>
                <w:rFonts w:ascii="Times New Roman" w:hAnsi="Times New Roman" w:cs="Times New Roman"/>
                <w:sz w:val="22"/>
                <w:szCs w:val="22"/>
              </w:rPr>
              <w:t>200мм от КК54 до КК55 длиной 40</w:t>
            </w:r>
            <w:r w:rsidRPr="00E922DF">
              <w:rPr>
                <w:rFonts w:ascii="Times New Roman" w:hAnsi="Times New Roman" w:cs="Times New Roman"/>
                <w:sz w:val="22"/>
                <w:szCs w:val="22"/>
              </w:rPr>
              <w:t>м, Ø20</w:t>
            </w:r>
            <w:r w:rsidR="007768B4">
              <w:rPr>
                <w:rFonts w:ascii="Times New Roman" w:hAnsi="Times New Roman" w:cs="Times New Roman"/>
                <w:sz w:val="22"/>
                <w:szCs w:val="22"/>
              </w:rPr>
              <w:t>0мм от КК56 до КК 66 длиной 170</w:t>
            </w:r>
            <w:r w:rsidRPr="00E922DF">
              <w:rPr>
                <w:rFonts w:ascii="Times New Roman" w:hAnsi="Times New Roman" w:cs="Times New Roman"/>
                <w:sz w:val="22"/>
                <w:szCs w:val="22"/>
              </w:rPr>
              <w:t>м, Ø250мм от КК66 до КК88 длиной 150м и  канали</w:t>
            </w:r>
            <w:r w:rsidR="007D6C31">
              <w:rPr>
                <w:rFonts w:ascii="Times New Roman" w:hAnsi="Times New Roman" w:cs="Times New Roman"/>
                <w:sz w:val="22"/>
                <w:szCs w:val="22"/>
              </w:rPr>
              <w:t>-</w:t>
            </w:r>
            <w:r w:rsidRPr="00E922DF">
              <w:rPr>
                <w:rFonts w:ascii="Times New Roman" w:hAnsi="Times New Roman" w:cs="Times New Roman"/>
                <w:sz w:val="22"/>
                <w:szCs w:val="22"/>
              </w:rPr>
              <w:t>зационных колодцев самотеч</w:t>
            </w:r>
            <w:r w:rsidR="007D6C31">
              <w:rPr>
                <w:rFonts w:ascii="Times New Roman" w:hAnsi="Times New Roman" w:cs="Times New Roman"/>
                <w:sz w:val="22"/>
                <w:szCs w:val="22"/>
              </w:rPr>
              <w:t>-</w:t>
            </w:r>
            <w:r w:rsidRPr="00E922DF">
              <w:rPr>
                <w:rFonts w:ascii="Times New Roman" w:hAnsi="Times New Roman" w:cs="Times New Roman"/>
                <w:sz w:val="22"/>
                <w:szCs w:val="22"/>
              </w:rPr>
              <w:t>ной канализации(5шт.), по адресу:(ул.Новосеменковская</w:t>
            </w:r>
            <w:r w:rsidR="00A7194D">
              <w:rPr>
                <w:rFonts w:ascii="Times New Roman" w:hAnsi="Times New Roman" w:cs="Times New Roman"/>
                <w:sz w:val="22"/>
                <w:szCs w:val="22"/>
              </w:rPr>
              <w:t xml:space="preserve">, </w:t>
            </w:r>
            <w:r w:rsidRPr="00E922DF">
              <w:rPr>
                <w:rFonts w:ascii="Times New Roman" w:hAnsi="Times New Roman" w:cs="Times New Roman"/>
                <w:sz w:val="22"/>
                <w:szCs w:val="22"/>
              </w:rPr>
              <w:t>д.9 и д.11)</w:t>
            </w:r>
          </w:p>
        </w:tc>
        <w:tc>
          <w:tcPr>
            <w:tcW w:w="1276" w:type="dxa"/>
            <w:tcBorders>
              <w:top w:val="single" w:sz="4" w:space="0" w:color="auto"/>
            </w:tcBorders>
            <w:vAlign w:val="center"/>
          </w:tcPr>
          <w:p w:rsidR="005B7326" w:rsidRPr="00E922DF" w:rsidRDefault="005B7326" w:rsidP="00D054ED">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202</w:t>
            </w:r>
            <w:r>
              <w:rPr>
                <w:rFonts w:ascii="Times New Roman" w:hAnsi="Times New Roman" w:cs="Times New Roman"/>
                <w:sz w:val="22"/>
                <w:szCs w:val="22"/>
              </w:rPr>
              <w:t>1</w:t>
            </w:r>
          </w:p>
        </w:tc>
        <w:tc>
          <w:tcPr>
            <w:tcW w:w="2126" w:type="dxa"/>
            <w:tcBorders>
              <w:top w:val="single" w:sz="4" w:space="0" w:color="auto"/>
            </w:tcBorders>
            <w:vAlign w:val="center"/>
          </w:tcPr>
          <w:p w:rsidR="005B7326" w:rsidRPr="00E922DF" w:rsidRDefault="005B7326" w:rsidP="000A28D0">
            <w:pPr>
              <w:pStyle w:val="ConsPlusCell"/>
              <w:jc w:val="center"/>
              <w:rPr>
                <w:rFonts w:ascii="Times New Roman" w:hAnsi="Times New Roman" w:cs="Times New Roman"/>
                <w:sz w:val="22"/>
                <w:szCs w:val="22"/>
              </w:rPr>
            </w:pPr>
            <w:r w:rsidRPr="00E922DF">
              <w:rPr>
                <w:rFonts w:ascii="Times New Roman" w:hAnsi="Times New Roman" w:cs="Times New Roman"/>
                <w:sz w:val="22"/>
                <w:szCs w:val="22"/>
              </w:rPr>
              <w:t>бюджетные средства РФ – 90%;</w:t>
            </w:r>
          </w:p>
          <w:p w:rsidR="005B7326" w:rsidRPr="00E922DF" w:rsidRDefault="005B7326" w:rsidP="000A28D0">
            <w:pPr>
              <w:pStyle w:val="ConsPlusCell"/>
              <w:jc w:val="center"/>
              <w:rPr>
                <w:rFonts w:ascii="Times New Roman" w:hAnsi="Times New Roman" w:cs="Times New Roman"/>
                <w:sz w:val="22"/>
                <w:szCs w:val="22"/>
              </w:rPr>
            </w:pPr>
            <w:r w:rsidRPr="00E922DF">
              <w:rPr>
                <w:rFonts w:ascii="Times New Roman" w:hAnsi="Times New Roman" w:cs="Times New Roman"/>
                <w:sz w:val="22"/>
                <w:szCs w:val="22"/>
              </w:rPr>
              <w:t>местный бюджет – 10%</w:t>
            </w:r>
          </w:p>
        </w:tc>
        <w:tc>
          <w:tcPr>
            <w:tcW w:w="993" w:type="dxa"/>
            <w:tcBorders>
              <w:top w:val="single" w:sz="4" w:space="0" w:color="auto"/>
            </w:tcBorders>
            <w:vAlign w:val="center"/>
          </w:tcPr>
          <w:p w:rsidR="005B7326" w:rsidRPr="00E922DF" w:rsidRDefault="005B7326" w:rsidP="005B7326">
            <w:pPr>
              <w:pStyle w:val="ConsPlusCell"/>
              <w:widowControl/>
              <w:jc w:val="center"/>
              <w:rPr>
                <w:rFonts w:ascii="Times New Roman" w:hAnsi="Times New Roman" w:cs="Times New Roman"/>
                <w:sz w:val="22"/>
                <w:szCs w:val="22"/>
              </w:rPr>
            </w:pPr>
          </w:p>
        </w:tc>
        <w:tc>
          <w:tcPr>
            <w:tcW w:w="992" w:type="dxa"/>
            <w:tcBorders>
              <w:top w:val="single" w:sz="4" w:space="0" w:color="auto"/>
            </w:tcBorders>
            <w:vAlign w:val="center"/>
          </w:tcPr>
          <w:p w:rsidR="005B7326" w:rsidRPr="00E922DF" w:rsidRDefault="007D6C31" w:rsidP="007D6C3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3000,00</w:t>
            </w:r>
          </w:p>
        </w:tc>
        <w:tc>
          <w:tcPr>
            <w:tcW w:w="1134" w:type="dxa"/>
            <w:tcBorders>
              <w:top w:val="single" w:sz="4" w:space="0" w:color="auto"/>
              <w:right w:val="single" w:sz="4" w:space="0" w:color="auto"/>
            </w:tcBorders>
            <w:vAlign w:val="center"/>
          </w:tcPr>
          <w:p w:rsidR="005B7326" w:rsidRPr="00E922DF" w:rsidRDefault="005B7326" w:rsidP="00154FE1">
            <w:pPr>
              <w:pStyle w:val="ConsPlusCell"/>
              <w:widowControl/>
              <w:ind w:firstLine="318"/>
              <w:jc w:val="center"/>
              <w:rPr>
                <w:rFonts w:ascii="Times New Roman" w:hAnsi="Times New Roman" w:cs="Times New Roman"/>
                <w:sz w:val="22"/>
                <w:szCs w:val="22"/>
              </w:rPr>
            </w:pPr>
          </w:p>
        </w:tc>
      </w:tr>
      <w:tr w:rsidR="005B7326" w:rsidRPr="00E922DF" w:rsidTr="00D96934">
        <w:trPr>
          <w:trHeight w:val="20"/>
        </w:trPr>
        <w:tc>
          <w:tcPr>
            <w:tcW w:w="426" w:type="dxa"/>
            <w:tcBorders>
              <w:left w:val="single" w:sz="4" w:space="0" w:color="auto"/>
            </w:tcBorders>
            <w:vAlign w:val="center"/>
          </w:tcPr>
          <w:p w:rsidR="005B7326" w:rsidRPr="00E922DF" w:rsidRDefault="005B7326" w:rsidP="00AE38A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2976" w:type="dxa"/>
            <w:vAlign w:val="center"/>
          </w:tcPr>
          <w:p w:rsidR="005B7326" w:rsidRPr="00E922DF" w:rsidRDefault="005B7326" w:rsidP="00154FE1">
            <w:pPr>
              <w:pStyle w:val="ConsPlusCell"/>
              <w:widowControl/>
              <w:jc w:val="both"/>
              <w:rPr>
                <w:rFonts w:ascii="Times New Roman" w:hAnsi="Times New Roman" w:cs="Times New Roman"/>
                <w:sz w:val="22"/>
                <w:szCs w:val="22"/>
              </w:rPr>
            </w:pPr>
            <w:r w:rsidRPr="00AE38A2">
              <w:rPr>
                <w:rFonts w:ascii="Times New Roman" w:hAnsi="Times New Roman" w:cs="Times New Roman"/>
                <w:sz w:val="22"/>
                <w:szCs w:val="22"/>
              </w:rPr>
              <w:t>Разработка проектно-сметной документации на реконст</w:t>
            </w:r>
            <w:r w:rsidR="007D6C31" w:rsidRPr="00AE38A2">
              <w:rPr>
                <w:rFonts w:ascii="Times New Roman" w:hAnsi="Times New Roman" w:cs="Times New Roman"/>
                <w:sz w:val="22"/>
                <w:szCs w:val="22"/>
              </w:rPr>
              <w:t>-</w:t>
            </w:r>
            <w:r w:rsidRPr="00AE38A2">
              <w:rPr>
                <w:rFonts w:ascii="Times New Roman" w:hAnsi="Times New Roman" w:cs="Times New Roman"/>
                <w:sz w:val="22"/>
                <w:szCs w:val="22"/>
              </w:rPr>
              <w:t>рукцию напорного коллек</w:t>
            </w:r>
            <w:r w:rsidR="007D6C31" w:rsidRPr="00AE38A2">
              <w:rPr>
                <w:rFonts w:ascii="Times New Roman" w:hAnsi="Times New Roman" w:cs="Times New Roman"/>
                <w:sz w:val="22"/>
                <w:szCs w:val="22"/>
              </w:rPr>
              <w:t>-</w:t>
            </w:r>
            <w:r w:rsidRPr="00AE38A2">
              <w:rPr>
                <w:rFonts w:ascii="Times New Roman" w:hAnsi="Times New Roman" w:cs="Times New Roman"/>
                <w:sz w:val="22"/>
                <w:szCs w:val="22"/>
              </w:rPr>
              <w:t>тора Ø300мм в двухтрубном исполнении от КНС-1 до колодца-гасителя, располо</w:t>
            </w:r>
            <w:r w:rsidR="007D6C31" w:rsidRPr="00AE38A2">
              <w:rPr>
                <w:rFonts w:ascii="Times New Roman" w:hAnsi="Times New Roman" w:cs="Times New Roman"/>
                <w:sz w:val="22"/>
                <w:szCs w:val="22"/>
              </w:rPr>
              <w:t>-</w:t>
            </w:r>
            <w:r w:rsidRPr="00AE38A2">
              <w:rPr>
                <w:rFonts w:ascii="Times New Roman" w:hAnsi="Times New Roman" w:cs="Times New Roman"/>
                <w:sz w:val="22"/>
                <w:szCs w:val="22"/>
              </w:rPr>
              <w:t>женного на границе балансовой принадлежности  (на территории АО « ПЗБ»)</w:t>
            </w:r>
          </w:p>
        </w:tc>
        <w:tc>
          <w:tcPr>
            <w:tcW w:w="1276" w:type="dxa"/>
            <w:vAlign w:val="center"/>
          </w:tcPr>
          <w:p w:rsidR="005B7326" w:rsidRPr="00E922DF" w:rsidRDefault="005B7326" w:rsidP="00D054ED">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20</w:t>
            </w:r>
            <w:r>
              <w:rPr>
                <w:rFonts w:ascii="Times New Roman" w:hAnsi="Times New Roman" w:cs="Times New Roman"/>
                <w:sz w:val="22"/>
                <w:szCs w:val="22"/>
              </w:rPr>
              <w:t>21</w:t>
            </w:r>
          </w:p>
        </w:tc>
        <w:tc>
          <w:tcPr>
            <w:tcW w:w="2126" w:type="dxa"/>
            <w:vAlign w:val="center"/>
          </w:tcPr>
          <w:p w:rsidR="005B7326" w:rsidRPr="00E922DF" w:rsidRDefault="005B7326" w:rsidP="00D310B2">
            <w:pPr>
              <w:jc w:val="center"/>
            </w:pPr>
            <w:r w:rsidRPr="00E922DF">
              <w:rPr>
                <w:sz w:val="22"/>
                <w:szCs w:val="22"/>
              </w:rPr>
              <w:t>местный бюджет – 100%</w:t>
            </w:r>
          </w:p>
        </w:tc>
        <w:tc>
          <w:tcPr>
            <w:tcW w:w="993" w:type="dxa"/>
            <w:vAlign w:val="center"/>
          </w:tcPr>
          <w:p w:rsidR="005B7326" w:rsidRPr="00E922DF" w:rsidRDefault="005B7326" w:rsidP="00154FE1">
            <w:pPr>
              <w:pStyle w:val="ConsPlusCell"/>
              <w:widowControl/>
              <w:jc w:val="center"/>
              <w:rPr>
                <w:rFonts w:ascii="Times New Roman" w:hAnsi="Times New Roman" w:cs="Times New Roman"/>
                <w:sz w:val="22"/>
                <w:szCs w:val="22"/>
              </w:rPr>
            </w:pPr>
          </w:p>
        </w:tc>
        <w:tc>
          <w:tcPr>
            <w:tcW w:w="992" w:type="dxa"/>
            <w:vAlign w:val="center"/>
          </w:tcPr>
          <w:p w:rsidR="005B7326" w:rsidRPr="00E922DF" w:rsidRDefault="005B7326" w:rsidP="005B7326">
            <w:pPr>
              <w:pStyle w:val="ConsPlusCell"/>
              <w:widowControl/>
              <w:ind w:firstLine="23"/>
              <w:jc w:val="center"/>
              <w:rPr>
                <w:rFonts w:ascii="Times New Roman" w:hAnsi="Times New Roman" w:cs="Times New Roman"/>
                <w:sz w:val="22"/>
                <w:szCs w:val="22"/>
              </w:rPr>
            </w:pPr>
            <w:r>
              <w:rPr>
                <w:rFonts w:ascii="Times New Roman" w:hAnsi="Times New Roman" w:cs="Times New Roman"/>
                <w:sz w:val="22"/>
                <w:szCs w:val="22"/>
              </w:rPr>
              <w:t>400,00</w:t>
            </w:r>
          </w:p>
        </w:tc>
        <w:tc>
          <w:tcPr>
            <w:tcW w:w="1134" w:type="dxa"/>
            <w:tcBorders>
              <w:right w:val="single" w:sz="4" w:space="0" w:color="auto"/>
            </w:tcBorders>
            <w:vAlign w:val="center"/>
          </w:tcPr>
          <w:p w:rsidR="005B7326" w:rsidRPr="00E922DF" w:rsidRDefault="005B7326" w:rsidP="00154FE1">
            <w:pPr>
              <w:pStyle w:val="ConsPlusCell"/>
              <w:widowControl/>
              <w:ind w:firstLine="318"/>
              <w:jc w:val="center"/>
              <w:rPr>
                <w:rFonts w:ascii="Times New Roman" w:hAnsi="Times New Roman" w:cs="Times New Roman"/>
                <w:sz w:val="22"/>
                <w:szCs w:val="22"/>
              </w:rPr>
            </w:pPr>
          </w:p>
        </w:tc>
      </w:tr>
      <w:tr w:rsidR="00386035" w:rsidRPr="00E922DF" w:rsidTr="00D96934">
        <w:trPr>
          <w:trHeight w:val="20"/>
        </w:trPr>
        <w:tc>
          <w:tcPr>
            <w:tcW w:w="426" w:type="dxa"/>
            <w:tcBorders>
              <w:left w:val="single" w:sz="4" w:space="0" w:color="auto"/>
            </w:tcBorders>
            <w:vAlign w:val="center"/>
          </w:tcPr>
          <w:p w:rsidR="00386035" w:rsidRDefault="00674DF8" w:rsidP="00AE38A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2976" w:type="dxa"/>
            <w:vAlign w:val="center"/>
          </w:tcPr>
          <w:p w:rsidR="00386035" w:rsidRPr="00E922DF" w:rsidRDefault="00386035" w:rsidP="00386035">
            <w:pPr>
              <w:pStyle w:val="ConsPlusCell"/>
              <w:widowControl/>
              <w:rPr>
                <w:rFonts w:ascii="Times New Roman" w:hAnsi="Times New Roman" w:cs="Times New Roman"/>
                <w:sz w:val="22"/>
                <w:szCs w:val="22"/>
              </w:rPr>
            </w:pPr>
            <w:r w:rsidRPr="00E922DF">
              <w:rPr>
                <w:rFonts w:ascii="Times New Roman" w:hAnsi="Times New Roman" w:cs="Times New Roman"/>
                <w:sz w:val="22"/>
                <w:szCs w:val="22"/>
              </w:rPr>
              <w:t>Реконструкция КНС-1,2,3</w:t>
            </w:r>
          </w:p>
        </w:tc>
        <w:tc>
          <w:tcPr>
            <w:tcW w:w="1276" w:type="dxa"/>
            <w:vAlign w:val="center"/>
          </w:tcPr>
          <w:p w:rsidR="00386035" w:rsidRPr="00E922DF" w:rsidRDefault="00386035" w:rsidP="00173EB4">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2021-2022</w:t>
            </w:r>
          </w:p>
        </w:tc>
        <w:tc>
          <w:tcPr>
            <w:tcW w:w="2126" w:type="dxa"/>
            <w:vAlign w:val="center"/>
          </w:tcPr>
          <w:p w:rsidR="00386035" w:rsidRPr="00E922DF" w:rsidRDefault="00386035" w:rsidP="00173EB4">
            <w:pPr>
              <w:pStyle w:val="ConsPlusCell"/>
              <w:jc w:val="center"/>
              <w:rPr>
                <w:rFonts w:ascii="Times New Roman" w:hAnsi="Times New Roman" w:cs="Times New Roman"/>
                <w:sz w:val="22"/>
                <w:szCs w:val="22"/>
              </w:rPr>
            </w:pPr>
            <w:r w:rsidRPr="00E922DF">
              <w:rPr>
                <w:rFonts w:ascii="Times New Roman" w:hAnsi="Times New Roman" w:cs="Times New Roman"/>
                <w:sz w:val="22"/>
                <w:szCs w:val="22"/>
              </w:rPr>
              <w:t>бюджетные средства РФ – 90%;</w:t>
            </w:r>
          </w:p>
          <w:p w:rsidR="00386035" w:rsidRPr="00E922DF" w:rsidRDefault="00386035" w:rsidP="00173EB4">
            <w:pPr>
              <w:jc w:val="center"/>
            </w:pPr>
            <w:r w:rsidRPr="00E922DF">
              <w:rPr>
                <w:sz w:val="22"/>
                <w:szCs w:val="22"/>
              </w:rPr>
              <w:t>местный бюджет – 10%</w:t>
            </w:r>
          </w:p>
        </w:tc>
        <w:tc>
          <w:tcPr>
            <w:tcW w:w="993" w:type="dxa"/>
            <w:vAlign w:val="center"/>
          </w:tcPr>
          <w:p w:rsidR="00386035" w:rsidRPr="00E922DF" w:rsidRDefault="00386035" w:rsidP="00154FE1">
            <w:pPr>
              <w:pStyle w:val="ConsPlusCell"/>
              <w:widowControl/>
              <w:jc w:val="center"/>
              <w:rPr>
                <w:rFonts w:ascii="Times New Roman" w:hAnsi="Times New Roman" w:cs="Times New Roman"/>
                <w:sz w:val="22"/>
                <w:szCs w:val="22"/>
              </w:rPr>
            </w:pPr>
          </w:p>
        </w:tc>
        <w:tc>
          <w:tcPr>
            <w:tcW w:w="992" w:type="dxa"/>
            <w:vAlign w:val="center"/>
          </w:tcPr>
          <w:p w:rsidR="00386035" w:rsidRPr="00E922DF" w:rsidRDefault="00386035" w:rsidP="00386035">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4000,00</w:t>
            </w:r>
          </w:p>
        </w:tc>
        <w:tc>
          <w:tcPr>
            <w:tcW w:w="1134" w:type="dxa"/>
            <w:tcBorders>
              <w:right w:val="single" w:sz="4" w:space="0" w:color="auto"/>
            </w:tcBorders>
            <w:vAlign w:val="center"/>
          </w:tcPr>
          <w:p w:rsidR="00386035" w:rsidRPr="00E922DF" w:rsidRDefault="00386035" w:rsidP="00386035">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8000,00</w:t>
            </w:r>
          </w:p>
        </w:tc>
      </w:tr>
      <w:tr w:rsidR="00173EB4" w:rsidRPr="00E922DF" w:rsidTr="00D96934">
        <w:trPr>
          <w:trHeight w:val="20"/>
        </w:trPr>
        <w:tc>
          <w:tcPr>
            <w:tcW w:w="426" w:type="dxa"/>
            <w:tcBorders>
              <w:left w:val="single" w:sz="4" w:space="0" w:color="auto"/>
            </w:tcBorders>
            <w:vAlign w:val="center"/>
          </w:tcPr>
          <w:p w:rsidR="00173EB4" w:rsidRDefault="00674DF8" w:rsidP="00AE38A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w:t>
            </w:r>
          </w:p>
        </w:tc>
        <w:tc>
          <w:tcPr>
            <w:tcW w:w="2976" w:type="dxa"/>
          </w:tcPr>
          <w:p w:rsidR="00173EB4" w:rsidRPr="00E922DF" w:rsidRDefault="00173EB4" w:rsidP="00173EB4">
            <w:pPr>
              <w:pStyle w:val="ConsPlusCell"/>
              <w:widowControl/>
              <w:jc w:val="both"/>
              <w:rPr>
                <w:rFonts w:ascii="Times New Roman" w:hAnsi="Times New Roman" w:cs="Times New Roman"/>
                <w:sz w:val="22"/>
                <w:szCs w:val="22"/>
              </w:rPr>
            </w:pPr>
            <w:r w:rsidRPr="00E922DF">
              <w:rPr>
                <w:rFonts w:ascii="Times New Roman" w:hAnsi="Times New Roman" w:cs="Times New Roman"/>
                <w:sz w:val="22"/>
                <w:szCs w:val="22"/>
              </w:rPr>
              <w:t xml:space="preserve">Разработка проектно-сметной документации на строительство водопровода от колодца у дома № 3 до колодца расположенного у дома № 9 по ул. Старовская (помещение зала борьбы), протяженностью 120 м, </w:t>
            </w:r>
            <w:r w:rsidRPr="00E922DF">
              <w:rPr>
                <w:rFonts w:ascii="Times New Roman" w:hAnsi="Times New Roman" w:cs="Times New Roman"/>
                <w:sz w:val="22"/>
                <w:szCs w:val="22"/>
              </w:rPr>
              <w:lastRenderedPageBreak/>
              <w:t>водопроводная труба ХВС диаметром 63 мм</w:t>
            </w:r>
          </w:p>
        </w:tc>
        <w:tc>
          <w:tcPr>
            <w:tcW w:w="1276" w:type="dxa"/>
            <w:vAlign w:val="center"/>
          </w:tcPr>
          <w:p w:rsidR="00173EB4" w:rsidRPr="00E922DF" w:rsidRDefault="00173EB4" w:rsidP="00173EB4">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lastRenderedPageBreak/>
              <w:t>2021</w:t>
            </w:r>
          </w:p>
        </w:tc>
        <w:tc>
          <w:tcPr>
            <w:tcW w:w="2126" w:type="dxa"/>
            <w:vAlign w:val="center"/>
          </w:tcPr>
          <w:p w:rsidR="00173EB4" w:rsidRPr="00E922DF" w:rsidRDefault="00173EB4" w:rsidP="00173EB4">
            <w:pPr>
              <w:pStyle w:val="ConsPlusCell"/>
              <w:jc w:val="center"/>
              <w:rPr>
                <w:rFonts w:ascii="Times New Roman" w:hAnsi="Times New Roman" w:cs="Times New Roman"/>
                <w:sz w:val="22"/>
                <w:szCs w:val="22"/>
              </w:rPr>
            </w:pPr>
            <w:r w:rsidRPr="00E922DF">
              <w:rPr>
                <w:rFonts w:ascii="Times New Roman" w:hAnsi="Times New Roman" w:cs="Times New Roman"/>
                <w:sz w:val="22"/>
                <w:szCs w:val="22"/>
              </w:rPr>
              <w:t>местный бюджет – 100%</w:t>
            </w:r>
          </w:p>
        </w:tc>
        <w:tc>
          <w:tcPr>
            <w:tcW w:w="993" w:type="dxa"/>
            <w:vAlign w:val="center"/>
          </w:tcPr>
          <w:p w:rsidR="00173EB4" w:rsidRPr="00E922DF" w:rsidRDefault="00173EB4" w:rsidP="00173EB4">
            <w:pPr>
              <w:pStyle w:val="ConsPlusCell"/>
              <w:widowControl/>
              <w:ind w:firstLine="318"/>
              <w:jc w:val="center"/>
              <w:rPr>
                <w:rFonts w:ascii="Times New Roman" w:hAnsi="Times New Roman" w:cs="Times New Roman"/>
                <w:sz w:val="22"/>
                <w:szCs w:val="22"/>
              </w:rPr>
            </w:pPr>
          </w:p>
        </w:tc>
        <w:tc>
          <w:tcPr>
            <w:tcW w:w="992" w:type="dxa"/>
            <w:vAlign w:val="center"/>
          </w:tcPr>
          <w:p w:rsidR="00173EB4" w:rsidRPr="00E922DF" w:rsidRDefault="00173EB4" w:rsidP="00173EB4">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200,00</w:t>
            </w:r>
          </w:p>
        </w:tc>
        <w:tc>
          <w:tcPr>
            <w:tcW w:w="1134" w:type="dxa"/>
            <w:tcBorders>
              <w:right w:val="single" w:sz="4" w:space="0" w:color="auto"/>
            </w:tcBorders>
            <w:vAlign w:val="center"/>
          </w:tcPr>
          <w:p w:rsidR="00173EB4" w:rsidRPr="00E922DF" w:rsidRDefault="00173EB4" w:rsidP="00173EB4">
            <w:pPr>
              <w:pStyle w:val="ConsPlusCell"/>
              <w:widowControl/>
              <w:jc w:val="center"/>
              <w:rPr>
                <w:rFonts w:ascii="Times New Roman" w:hAnsi="Times New Roman" w:cs="Times New Roman"/>
                <w:sz w:val="22"/>
                <w:szCs w:val="22"/>
              </w:rPr>
            </w:pPr>
          </w:p>
        </w:tc>
      </w:tr>
      <w:tr w:rsidR="00674DF8" w:rsidRPr="00E922DF" w:rsidTr="00D96934">
        <w:trPr>
          <w:trHeight w:val="20"/>
        </w:trPr>
        <w:tc>
          <w:tcPr>
            <w:tcW w:w="426" w:type="dxa"/>
            <w:tcBorders>
              <w:left w:val="single" w:sz="4" w:space="0" w:color="auto"/>
            </w:tcBorders>
            <w:vAlign w:val="center"/>
          </w:tcPr>
          <w:p w:rsidR="00674DF8" w:rsidRDefault="00674DF8" w:rsidP="00AE38A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w:t>
            </w:r>
          </w:p>
        </w:tc>
        <w:tc>
          <w:tcPr>
            <w:tcW w:w="2976" w:type="dxa"/>
          </w:tcPr>
          <w:p w:rsidR="00674DF8" w:rsidRPr="00E922DF" w:rsidRDefault="00674DF8" w:rsidP="00334D1D">
            <w:pPr>
              <w:pStyle w:val="ConsPlusCell"/>
              <w:widowControl/>
              <w:jc w:val="both"/>
              <w:rPr>
                <w:rFonts w:ascii="Times New Roman" w:hAnsi="Times New Roman" w:cs="Times New Roman"/>
                <w:sz w:val="22"/>
                <w:szCs w:val="22"/>
              </w:rPr>
            </w:pPr>
            <w:r w:rsidRPr="00E922DF">
              <w:rPr>
                <w:rFonts w:ascii="Times New Roman" w:hAnsi="Times New Roman" w:cs="Times New Roman"/>
                <w:sz w:val="22"/>
                <w:szCs w:val="22"/>
              </w:rPr>
              <w:t xml:space="preserve"> Разработка проектно-сметной документации на модернизацию участков водопровода с высокой степенью износа, протяженностью 5,9 км</w:t>
            </w:r>
          </w:p>
        </w:tc>
        <w:tc>
          <w:tcPr>
            <w:tcW w:w="1276" w:type="dxa"/>
            <w:vAlign w:val="center"/>
          </w:tcPr>
          <w:p w:rsidR="00674DF8" w:rsidRPr="00E922DF" w:rsidRDefault="00674DF8" w:rsidP="00334D1D">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2021</w:t>
            </w:r>
          </w:p>
        </w:tc>
        <w:tc>
          <w:tcPr>
            <w:tcW w:w="2126" w:type="dxa"/>
            <w:vAlign w:val="center"/>
          </w:tcPr>
          <w:p w:rsidR="00674DF8" w:rsidRPr="00E922DF" w:rsidRDefault="00674DF8" w:rsidP="00334D1D">
            <w:pPr>
              <w:pStyle w:val="ConsPlusCell"/>
              <w:jc w:val="center"/>
              <w:rPr>
                <w:rFonts w:ascii="Times New Roman" w:hAnsi="Times New Roman" w:cs="Times New Roman"/>
                <w:sz w:val="22"/>
                <w:szCs w:val="22"/>
              </w:rPr>
            </w:pPr>
            <w:r w:rsidRPr="00E922DF">
              <w:rPr>
                <w:rFonts w:ascii="Times New Roman" w:hAnsi="Times New Roman" w:cs="Times New Roman"/>
                <w:sz w:val="22"/>
                <w:szCs w:val="22"/>
              </w:rPr>
              <w:t>местный бюджет – 10%</w:t>
            </w:r>
          </w:p>
        </w:tc>
        <w:tc>
          <w:tcPr>
            <w:tcW w:w="993" w:type="dxa"/>
            <w:vAlign w:val="center"/>
          </w:tcPr>
          <w:p w:rsidR="00674DF8" w:rsidRPr="00E922DF" w:rsidRDefault="00674DF8" w:rsidP="00334D1D">
            <w:pPr>
              <w:pStyle w:val="ConsPlusCell"/>
              <w:widowControl/>
              <w:ind w:firstLine="318"/>
              <w:jc w:val="center"/>
              <w:rPr>
                <w:rFonts w:ascii="Times New Roman" w:hAnsi="Times New Roman" w:cs="Times New Roman"/>
                <w:sz w:val="22"/>
                <w:szCs w:val="22"/>
              </w:rPr>
            </w:pPr>
          </w:p>
        </w:tc>
        <w:tc>
          <w:tcPr>
            <w:tcW w:w="992" w:type="dxa"/>
            <w:vAlign w:val="center"/>
          </w:tcPr>
          <w:p w:rsidR="00674DF8" w:rsidRPr="00E922DF" w:rsidRDefault="00674DF8" w:rsidP="00334D1D">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300,00</w:t>
            </w:r>
          </w:p>
        </w:tc>
        <w:tc>
          <w:tcPr>
            <w:tcW w:w="1134" w:type="dxa"/>
            <w:tcBorders>
              <w:right w:val="single" w:sz="4" w:space="0" w:color="auto"/>
            </w:tcBorders>
            <w:vAlign w:val="center"/>
          </w:tcPr>
          <w:p w:rsidR="00674DF8" w:rsidRPr="00E922DF" w:rsidRDefault="00674DF8" w:rsidP="00334D1D">
            <w:pPr>
              <w:pStyle w:val="ConsPlusCell"/>
              <w:widowControl/>
              <w:jc w:val="center"/>
              <w:rPr>
                <w:rFonts w:ascii="Times New Roman" w:hAnsi="Times New Roman" w:cs="Times New Roman"/>
                <w:sz w:val="22"/>
                <w:szCs w:val="22"/>
              </w:rPr>
            </w:pPr>
          </w:p>
        </w:tc>
      </w:tr>
      <w:tr w:rsidR="00674DF8" w:rsidRPr="00E922DF" w:rsidTr="00D96934">
        <w:trPr>
          <w:trHeight w:val="20"/>
        </w:trPr>
        <w:tc>
          <w:tcPr>
            <w:tcW w:w="426" w:type="dxa"/>
            <w:tcBorders>
              <w:left w:val="single" w:sz="4" w:space="0" w:color="auto"/>
            </w:tcBorders>
            <w:vAlign w:val="center"/>
          </w:tcPr>
          <w:p w:rsidR="00674DF8" w:rsidRPr="00E922DF" w:rsidRDefault="00674DF8" w:rsidP="00AE38A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w:t>
            </w:r>
          </w:p>
        </w:tc>
        <w:tc>
          <w:tcPr>
            <w:tcW w:w="2976" w:type="dxa"/>
          </w:tcPr>
          <w:p w:rsidR="00674DF8" w:rsidRPr="00E922DF" w:rsidRDefault="00674DF8" w:rsidP="00154FE1">
            <w:pPr>
              <w:pStyle w:val="ConsPlusCell"/>
              <w:widowControl/>
              <w:jc w:val="both"/>
              <w:rPr>
                <w:rFonts w:ascii="Times New Roman" w:hAnsi="Times New Roman" w:cs="Times New Roman"/>
                <w:sz w:val="22"/>
                <w:szCs w:val="22"/>
              </w:rPr>
            </w:pPr>
            <w:r w:rsidRPr="00E922DF">
              <w:rPr>
                <w:rFonts w:ascii="Times New Roman" w:hAnsi="Times New Roman" w:cs="Times New Roman"/>
                <w:sz w:val="22"/>
                <w:szCs w:val="22"/>
              </w:rPr>
              <w:t>Реконструкция напорного канализационного коллектора Ø300 в двухтрубном исполнении от КНС-1 до колодца-гасителя, располо</w:t>
            </w:r>
            <w:r>
              <w:rPr>
                <w:rFonts w:ascii="Times New Roman" w:hAnsi="Times New Roman" w:cs="Times New Roman"/>
                <w:sz w:val="22"/>
                <w:szCs w:val="22"/>
              </w:rPr>
              <w:t>-</w:t>
            </w:r>
            <w:r w:rsidRPr="00E922DF">
              <w:rPr>
                <w:rFonts w:ascii="Times New Roman" w:hAnsi="Times New Roman" w:cs="Times New Roman"/>
                <w:sz w:val="22"/>
                <w:szCs w:val="22"/>
              </w:rPr>
              <w:t>женного на границе балан</w:t>
            </w:r>
            <w:r>
              <w:rPr>
                <w:rFonts w:ascii="Times New Roman" w:hAnsi="Times New Roman" w:cs="Times New Roman"/>
                <w:sz w:val="22"/>
                <w:szCs w:val="22"/>
              </w:rPr>
              <w:t>-</w:t>
            </w:r>
            <w:r w:rsidRPr="00E922DF">
              <w:rPr>
                <w:rFonts w:ascii="Times New Roman" w:hAnsi="Times New Roman" w:cs="Times New Roman"/>
                <w:sz w:val="22"/>
                <w:szCs w:val="22"/>
              </w:rPr>
              <w:t>совой принадлежн</w:t>
            </w:r>
            <w:r>
              <w:rPr>
                <w:rFonts w:ascii="Times New Roman" w:hAnsi="Times New Roman" w:cs="Times New Roman"/>
                <w:sz w:val="22"/>
                <w:szCs w:val="22"/>
              </w:rPr>
              <w:t>ости  (на территории АО « ПЗБ»)</w:t>
            </w:r>
          </w:p>
        </w:tc>
        <w:tc>
          <w:tcPr>
            <w:tcW w:w="1276" w:type="dxa"/>
            <w:vAlign w:val="center"/>
          </w:tcPr>
          <w:p w:rsidR="00674DF8" w:rsidRPr="00E922DF" w:rsidRDefault="00674DF8" w:rsidP="00154FE1">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202</w:t>
            </w:r>
            <w:r>
              <w:rPr>
                <w:rFonts w:ascii="Times New Roman" w:hAnsi="Times New Roman" w:cs="Times New Roman"/>
                <w:sz w:val="22"/>
                <w:szCs w:val="22"/>
              </w:rPr>
              <w:t>2</w:t>
            </w:r>
          </w:p>
        </w:tc>
        <w:tc>
          <w:tcPr>
            <w:tcW w:w="2126" w:type="dxa"/>
            <w:vAlign w:val="center"/>
          </w:tcPr>
          <w:p w:rsidR="00674DF8" w:rsidRPr="00E922DF" w:rsidRDefault="00674DF8" w:rsidP="00D310B2">
            <w:pPr>
              <w:pStyle w:val="ConsPlusCell"/>
              <w:jc w:val="center"/>
              <w:rPr>
                <w:rFonts w:ascii="Times New Roman" w:hAnsi="Times New Roman" w:cs="Times New Roman"/>
                <w:sz w:val="22"/>
                <w:szCs w:val="22"/>
              </w:rPr>
            </w:pPr>
            <w:r w:rsidRPr="00E922DF">
              <w:rPr>
                <w:rFonts w:ascii="Times New Roman" w:hAnsi="Times New Roman" w:cs="Times New Roman"/>
                <w:sz w:val="22"/>
                <w:szCs w:val="22"/>
              </w:rPr>
              <w:t>бюджетные средства РФ – 90%;</w:t>
            </w:r>
          </w:p>
          <w:p w:rsidR="00674DF8" w:rsidRPr="00E922DF" w:rsidRDefault="00674DF8" w:rsidP="00D310B2">
            <w:pPr>
              <w:jc w:val="center"/>
            </w:pPr>
            <w:r w:rsidRPr="00E922DF">
              <w:rPr>
                <w:sz w:val="22"/>
                <w:szCs w:val="22"/>
              </w:rPr>
              <w:t>местный бюджет – 10%</w:t>
            </w:r>
          </w:p>
        </w:tc>
        <w:tc>
          <w:tcPr>
            <w:tcW w:w="993" w:type="dxa"/>
            <w:vAlign w:val="center"/>
          </w:tcPr>
          <w:p w:rsidR="00674DF8" w:rsidRPr="00E922DF" w:rsidRDefault="00674DF8" w:rsidP="00154FE1">
            <w:pPr>
              <w:pStyle w:val="ConsPlusCell"/>
              <w:widowControl/>
              <w:jc w:val="center"/>
              <w:rPr>
                <w:rFonts w:ascii="Times New Roman" w:hAnsi="Times New Roman" w:cs="Times New Roman"/>
                <w:sz w:val="22"/>
                <w:szCs w:val="22"/>
              </w:rPr>
            </w:pPr>
          </w:p>
        </w:tc>
        <w:tc>
          <w:tcPr>
            <w:tcW w:w="992" w:type="dxa"/>
            <w:vAlign w:val="center"/>
          </w:tcPr>
          <w:p w:rsidR="00674DF8" w:rsidRPr="00E922DF" w:rsidRDefault="00674DF8" w:rsidP="005B7326">
            <w:pPr>
              <w:pStyle w:val="ConsPlusCell"/>
              <w:widowControl/>
              <w:jc w:val="center"/>
              <w:rPr>
                <w:rFonts w:ascii="Times New Roman" w:hAnsi="Times New Roman" w:cs="Times New Roman"/>
                <w:sz w:val="22"/>
                <w:szCs w:val="22"/>
              </w:rPr>
            </w:pPr>
          </w:p>
        </w:tc>
        <w:tc>
          <w:tcPr>
            <w:tcW w:w="1134" w:type="dxa"/>
            <w:tcBorders>
              <w:right w:val="single" w:sz="4" w:space="0" w:color="auto"/>
            </w:tcBorders>
            <w:vAlign w:val="center"/>
          </w:tcPr>
          <w:p w:rsidR="00674DF8" w:rsidRPr="00E922DF" w:rsidRDefault="00674DF8" w:rsidP="0038603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7000,00</w:t>
            </w:r>
          </w:p>
        </w:tc>
      </w:tr>
      <w:tr w:rsidR="00674DF8" w:rsidRPr="00E922DF" w:rsidTr="00D96934">
        <w:trPr>
          <w:trHeight w:val="20"/>
        </w:trPr>
        <w:tc>
          <w:tcPr>
            <w:tcW w:w="426" w:type="dxa"/>
            <w:tcBorders>
              <w:left w:val="single" w:sz="4" w:space="0" w:color="auto"/>
            </w:tcBorders>
            <w:vAlign w:val="center"/>
          </w:tcPr>
          <w:p w:rsidR="00674DF8" w:rsidRPr="00E922DF" w:rsidRDefault="00674DF8" w:rsidP="00AE38A2">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w:t>
            </w:r>
          </w:p>
        </w:tc>
        <w:tc>
          <w:tcPr>
            <w:tcW w:w="2976" w:type="dxa"/>
          </w:tcPr>
          <w:p w:rsidR="00674DF8" w:rsidRPr="00E922DF" w:rsidRDefault="00674DF8" w:rsidP="00154FE1">
            <w:pPr>
              <w:pStyle w:val="ConsPlusCell"/>
              <w:widowControl/>
              <w:jc w:val="both"/>
              <w:rPr>
                <w:rFonts w:ascii="Times New Roman" w:hAnsi="Times New Roman" w:cs="Times New Roman"/>
                <w:sz w:val="22"/>
                <w:szCs w:val="22"/>
              </w:rPr>
            </w:pPr>
            <w:r w:rsidRPr="00E922DF">
              <w:rPr>
                <w:rFonts w:ascii="Times New Roman" w:hAnsi="Times New Roman" w:cs="Times New Roman"/>
                <w:sz w:val="22"/>
                <w:szCs w:val="22"/>
              </w:rPr>
              <w:t xml:space="preserve">Строительство водопровода от колодца у дома № 3 до колодца расположенного у дома № 9 по ул. Старовская (помещение зала борьбы), протяженностью 120 м, водопроводная труба ХВС диаметром 63 мм, для обеспечения бесперебойного холодного водоснабжения и отключения системы ХВС МКД № 3 от врезки. </w:t>
            </w:r>
          </w:p>
        </w:tc>
        <w:tc>
          <w:tcPr>
            <w:tcW w:w="1276" w:type="dxa"/>
            <w:vAlign w:val="center"/>
          </w:tcPr>
          <w:p w:rsidR="00674DF8" w:rsidRPr="00E922DF" w:rsidRDefault="00674DF8" w:rsidP="00154FE1">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2022</w:t>
            </w:r>
          </w:p>
        </w:tc>
        <w:tc>
          <w:tcPr>
            <w:tcW w:w="2126" w:type="dxa"/>
            <w:vAlign w:val="center"/>
          </w:tcPr>
          <w:p w:rsidR="00674DF8" w:rsidRPr="00E922DF" w:rsidRDefault="00674DF8" w:rsidP="00D310B2">
            <w:pPr>
              <w:pStyle w:val="ConsPlusCell"/>
              <w:jc w:val="center"/>
              <w:rPr>
                <w:rFonts w:ascii="Times New Roman" w:hAnsi="Times New Roman" w:cs="Times New Roman"/>
                <w:sz w:val="22"/>
                <w:szCs w:val="22"/>
              </w:rPr>
            </w:pPr>
            <w:r w:rsidRPr="00E922DF">
              <w:rPr>
                <w:rFonts w:ascii="Times New Roman" w:hAnsi="Times New Roman" w:cs="Times New Roman"/>
                <w:sz w:val="22"/>
                <w:szCs w:val="22"/>
              </w:rPr>
              <w:t>бюджетные средства РФ – 90%;</w:t>
            </w:r>
          </w:p>
          <w:p w:rsidR="00674DF8" w:rsidRPr="00E922DF" w:rsidRDefault="00674DF8" w:rsidP="00D310B2">
            <w:pPr>
              <w:pStyle w:val="ConsPlusCell"/>
              <w:ind w:firstLine="318"/>
              <w:jc w:val="center"/>
              <w:rPr>
                <w:rFonts w:ascii="Times New Roman" w:hAnsi="Times New Roman" w:cs="Times New Roman"/>
                <w:sz w:val="22"/>
                <w:szCs w:val="22"/>
              </w:rPr>
            </w:pPr>
            <w:r w:rsidRPr="00E922DF">
              <w:rPr>
                <w:rFonts w:ascii="Times New Roman" w:hAnsi="Times New Roman" w:cs="Times New Roman"/>
                <w:sz w:val="22"/>
                <w:szCs w:val="22"/>
              </w:rPr>
              <w:t>местный бюджет – 10%</w:t>
            </w:r>
          </w:p>
        </w:tc>
        <w:tc>
          <w:tcPr>
            <w:tcW w:w="993" w:type="dxa"/>
            <w:vAlign w:val="center"/>
          </w:tcPr>
          <w:p w:rsidR="00674DF8" w:rsidRPr="00E922DF" w:rsidRDefault="00674DF8" w:rsidP="00154FE1">
            <w:pPr>
              <w:pStyle w:val="ConsPlusCell"/>
              <w:widowControl/>
              <w:ind w:firstLine="318"/>
              <w:jc w:val="center"/>
              <w:rPr>
                <w:rFonts w:ascii="Times New Roman" w:hAnsi="Times New Roman" w:cs="Times New Roman"/>
                <w:sz w:val="22"/>
                <w:szCs w:val="22"/>
              </w:rPr>
            </w:pPr>
          </w:p>
        </w:tc>
        <w:tc>
          <w:tcPr>
            <w:tcW w:w="992" w:type="dxa"/>
            <w:vAlign w:val="center"/>
          </w:tcPr>
          <w:p w:rsidR="00674DF8" w:rsidRPr="00E922DF" w:rsidRDefault="00674DF8" w:rsidP="00154FE1">
            <w:pPr>
              <w:pStyle w:val="ConsPlusCell"/>
              <w:widowControl/>
              <w:jc w:val="center"/>
              <w:rPr>
                <w:rFonts w:ascii="Times New Roman" w:hAnsi="Times New Roman" w:cs="Times New Roman"/>
                <w:sz w:val="22"/>
                <w:szCs w:val="22"/>
              </w:rPr>
            </w:pPr>
          </w:p>
        </w:tc>
        <w:tc>
          <w:tcPr>
            <w:tcW w:w="1134" w:type="dxa"/>
            <w:tcBorders>
              <w:right w:val="single" w:sz="4" w:space="0" w:color="auto"/>
            </w:tcBorders>
            <w:vAlign w:val="center"/>
          </w:tcPr>
          <w:p w:rsidR="00674DF8" w:rsidRPr="00E922DF" w:rsidRDefault="00674DF8" w:rsidP="00154FE1">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 xml:space="preserve">650,00 </w:t>
            </w:r>
          </w:p>
        </w:tc>
      </w:tr>
      <w:tr w:rsidR="00674DF8" w:rsidRPr="00E922DF" w:rsidTr="00D96934">
        <w:trPr>
          <w:trHeight w:val="20"/>
        </w:trPr>
        <w:tc>
          <w:tcPr>
            <w:tcW w:w="426" w:type="dxa"/>
            <w:tcBorders>
              <w:left w:val="single" w:sz="4" w:space="0" w:color="auto"/>
            </w:tcBorders>
            <w:vAlign w:val="center"/>
          </w:tcPr>
          <w:p w:rsidR="00674DF8" w:rsidRPr="00E922DF" w:rsidRDefault="00674DF8" w:rsidP="00AE38A2">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1</w:t>
            </w:r>
            <w:r>
              <w:rPr>
                <w:rFonts w:ascii="Times New Roman" w:hAnsi="Times New Roman" w:cs="Times New Roman"/>
                <w:sz w:val="22"/>
                <w:szCs w:val="22"/>
              </w:rPr>
              <w:t>1.</w:t>
            </w:r>
          </w:p>
        </w:tc>
        <w:tc>
          <w:tcPr>
            <w:tcW w:w="2976" w:type="dxa"/>
          </w:tcPr>
          <w:p w:rsidR="00674DF8" w:rsidRPr="00E922DF" w:rsidRDefault="00674DF8" w:rsidP="000A28D0">
            <w:pPr>
              <w:pStyle w:val="ConsPlusCell"/>
              <w:widowControl/>
              <w:jc w:val="both"/>
              <w:rPr>
                <w:rFonts w:ascii="Times New Roman" w:hAnsi="Times New Roman" w:cs="Times New Roman"/>
                <w:sz w:val="22"/>
                <w:szCs w:val="22"/>
              </w:rPr>
            </w:pPr>
            <w:r w:rsidRPr="00E922DF">
              <w:rPr>
                <w:rFonts w:ascii="Times New Roman" w:hAnsi="Times New Roman" w:cs="Times New Roman"/>
                <w:sz w:val="22"/>
                <w:szCs w:val="22"/>
              </w:rPr>
              <w:t>Модернизация участков водопровода с высокой степенью износа, протяженностью 5,9 км</w:t>
            </w:r>
          </w:p>
        </w:tc>
        <w:tc>
          <w:tcPr>
            <w:tcW w:w="1276" w:type="dxa"/>
            <w:vAlign w:val="center"/>
          </w:tcPr>
          <w:p w:rsidR="00674DF8" w:rsidRPr="00E922DF" w:rsidRDefault="00674DF8" w:rsidP="00154FE1">
            <w:pPr>
              <w:pStyle w:val="ConsPlusCell"/>
              <w:widowControl/>
              <w:jc w:val="center"/>
              <w:rPr>
                <w:rFonts w:ascii="Times New Roman" w:hAnsi="Times New Roman" w:cs="Times New Roman"/>
                <w:sz w:val="22"/>
                <w:szCs w:val="22"/>
              </w:rPr>
            </w:pPr>
            <w:r w:rsidRPr="00E922DF">
              <w:rPr>
                <w:rFonts w:ascii="Times New Roman" w:hAnsi="Times New Roman" w:cs="Times New Roman"/>
                <w:sz w:val="22"/>
                <w:szCs w:val="22"/>
              </w:rPr>
              <w:t>2022</w:t>
            </w:r>
          </w:p>
        </w:tc>
        <w:tc>
          <w:tcPr>
            <w:tcW w:w="2126" w:type="dxa"/>
            <w:vAlign w:val="center"/>
          </w:tcPr>
          <w:p w:rsidR="00674DF8" w:rsidRPr="00E922DF" w:rsidRDefault="00674DF8" w:rsidP="000A28D0">
            <w:pPr>
              <w:pStyle w:val="ConsPlusCell"/>
              <w:jc w:val="center"/>
              <w:rPr>
                <w:rFonts w:ascii="Times New Roman" w:hAnsi="Times New Roman" w:cs="Times New Roman"/>
                <w:sz w:val="22"/>
                <w:szCs w:val="22"/>
              </w:rPr>
            </w:pPr>
            <w:r w:rsidRPr="00E922DF">
              <w:rPr>
                <w:rFonts w:ascii="Times New Roman" w:hAnsi="Times New Roman" w:cs="Times New Roman"/>
                <w:sz w:val="22"/>
                <w:szCs w:val="22"/>
              </w:rPr>
              <w:t>бюджетные средства РФ – 90%;</w:t>
            </w:r>
          </w:p>
          <w:p w:rsidR="00674DF8" w:rsidRPr="00E922DF" w:rsidRDefault="00674DF8" w:rsidP="000A28D0">
            <w:pPr>
              <w:pStyle w:val="ConsPlusCell"/>
              <w:jc w:val="center"/>
              <w:rPr>
                <w:rFonts w:ascii="Times New Roman" w:hAnsi="Times New Roman" w:cs="Times New Roman"/>
                <w:sz w:val="22"/>
                <w:szCs w:val="22"/>
              </w:rPr>
            </w:pPr>
            <w:r w:rsidRPr="00E922DF">
              <w:rPr>
                <w:rFonts w:ascii="Times New Roman" w:hAnsi="Times New Roman" w:cs="Times New Roman"/>
                <w:sz w:val="22"/>
                <w:szCs w:val="22"/>
              </w:rPr>
              <w:t>местный бюджет – 10%</w:t>
            </w:r>
          </w:p>
        </w:tc>
        <w:tc>
          <w:tcPr>
            <w:tcW w:w="993" w:type="dxa"/>
            <w:vAlign w:val="center"/>
          </w:tcPr>
          <w:p w:rsidR="00674DF8" w:rsidRPr="00E922DF" w:rsidRDefault="00674DF8" w:rsidP="00154FE1">
            <w:pPr>
              <w:pStyle w:val="ConsPlusCell"/>
              <w:widowControl/>
              <w:ind w:firstLine="318"/>
              <w:jc w:val="center"/>
              <w:rPr>
                <w:rFonts w:ascii="Times New Roman" w:hAnsi="Times New Roman" w:cs="Times New Roman"/>
                <w:sz w:val="22"/>
                <w:szCs w:val="22"/>
              </w:rPr>
            </w:pPr>
          </w:p>
        </w:tc>
        <w:tc>
          <w:tcPr>
            <w:tcW w:w="992" w:type="dxa"/>
            <w:vAlign w:val="center"/>
          </w:tcPr>
          <w:p w:rsidR="00674DF8" w:rsidRPr="00E922DF" w:rsidRDefault="00674DF8" w:rsidP="00AE38A2">
            <w:pPr>
              <w:pStyle w:val="ConsPlusCell"/>
              <w:widowControl/>
              <w:rPr>
                <w:rFonts w:ascii="Times New Roman" w:hAnsi="Times New Roman" w:cs="Times New Roman"/>
                <w:sz w:val="22"/>
                <w:szCs w:val="22"/>
              </w:rPr>
            </w:pPr>
          </w:p>
        </w:tc>
        <w:tc>
          <w:tcPr>
            <w:tcW w:w="1134" w:type="dxa"/>
            <w:tcBorders>
              <w:right w:val="single" w:sz="4" w:space="0" w:color="auto"/>
            </w:tcBorders>
            <w:vAlign w:val="center"/>
          </w:tcPr>
          <w:p w:rsidR="00674DF8" w:rsidRPr="00AE38A2" w:rsidRDefault="00674DF8" w:rsidP="00154FE1">
            <w:pPr>
              <w:pStyle w:val="ConsPlusCell"/>
              <w:widowControl/>
              <w:jc w:val="center"/>
              <w:rPr>
                <w:rFonts w:ascii="Times New Roman" w:hAnsi="Times New Roman" w:cs="Times New Roman"/>
                <w:sz w:val="22"/>
                <w:szCs w:val="22"/>
              </w:rPr>
            </w:pPr>
            <w:r w:rsidRPr="00AE38A2">
              <w:rPr>
                <w:rFonts w:ascii="Times New Roman" w:hAnsi="Times New Roman" w:cs="Times New Roman"/>
                <w:sz w:val="22"/>
                <w:szCs w:val="22"/>
              </w:rPr>
              <w:t>6000,00</w:t>
            </w:r>
          </w:p>
        </w:tc>
      </w:tr>
      <w:tr w:rsidR="00674DF8" w:rsidRPr="008909C6" w:rsidTr="00D96934">
        <w:tblPrEx>
          <w:tblCellMar>
            <w:left w:w="108" w:type="dxa"/>
            <w:right w:w="108" w:type="dxa"/>
          </w:tblCellMar>
        </w:tblPrEx>
        <w:trPr>
          <w:trHeight w:val="549"/>
        </w:trPr>
        <w:tc>
          <w:tcPr>
            <w:tcW w:w="6804" w:type="dxa"/>
            <w:gridSpan w:val="4"/>
            <w:tcBorders>
              <w:left w:val="single" w:sz="4" w:space="0" w:color="auto"/>
              <w:bottom w:val="single" w:sz="4" w:space="0" w:color="auto"/>
            </w:tcBorders>
            <w:vAlign w:val="center"/>
          </w:tcPr>
          <w:p w:rsidR="00674DF8" w:rsidRPr="00E922DF" w:rsidRDefault="00674DF8" w:rsidP="00154FE1">
            <w:pPr>
              <w:pStyle w:val="ConsPlusTitle"/>
              <w:ind w:firstLine="318"/>
              <w:jc w:val="right"/>
              <w:rPr>
                <w:rFonts w:ascii="Times New Roman" w:hAnsi="Times New Roman" w:cs="Times New Roman"/>
                <w:b w:val="0"/>
              </w:rPr>
            </w:pPr>
            <w:r w:rsidRPr="00E922DF">
              <w:rPr>
                <w:rFonts w:ascii="Times New Roman" w:hAnsi="Times New Roman" w:cs="Times New Roman"/>
                <w:b w:val="0"/>
              </w:rPr>
              <w:t>Итого:</w:t>
            </w:r>
          </w:p>
        </w:tc>
        <w:tc>
          <w:tcPr>
            <w:tcW w:w="993" w:type="dxa"/>
            <w:tcBorders>
              <w:bottom w:val="single" w:sz="4" w:space="0" w:color="auto"/>
            </w:tcBorders>
            <w:vAlign w:val="center"/>
          </w:tcPr>
          <w:p w:rsidR="00674DF8" w:rsidRPr="00E922DF" w:rsidRDefault="00674DF8" w:rsidP="0083045B">
            <w:pPr>
              <w:pStyle w:val="ConsPlusTitle"/>
              <w:ind w:left="-57" w:right="-57"/>
              <w:jc w:val="center"/>
              <w:rPr>
                <w:rFonts w:ascii="Times New Roman" w:hAnsi="Times New Roman" w:cs="Times New Roman"/>
                <w:b w:val="0"/>
              </w:rPr>
            </w:pPr>
            <w:r>
              <w:rPr>
                <w:rFonts w:ascii="Times New Roman" w:hAnsi="Times New Roman" w:cs="Times New Roman"/>
                <w:b w:val="0"/>
              </w:rPr>
              <w:t>495,00</w:t>
            </w:r>
          </w:p>
        </w:tc>
        <w:tc>
          <w:tcPr>
            <w:tcW w:w="992" w:type="dxa"/>
            <w:tcBorders>
              <w:bottom w:val="single" w:sz="4" w:space="0" w:color="auto"/>
            </w:tcBorders>
            <w:vAlign w:val="center"/>
          </w:tcPr>
          <w:p w:rsidR="00674DF8" w:rsidRPr="00E922DF" w:rsidRDefault="00D96934" w:rsidP="00154FE1">
            <w:pPr>
              <w:pStyle w:val="ConsPlusTitle"/>
              <w:ind w:left="-57" w:right="-57"/>
              <w:jc w:val="center"/>
              <w:rPr>
                <w:rFonts w:ascii="Times New Roman" w:hAnsi="Times New Roman" w:cs="Times New Roman"/>
                <w:b w:val="0"/>
              </w:rPr>
            </w:pPr>
            <w:r>
              <w:rPr>
                <w:rFonts w:ascii="Times New Roman" w:hAnsi="Times New Roman" w:cs="Times New Roman"/>
                <w:b w:val="0"/>
              </w:rPr>
              <w:t>7 900,00</w:t>
            </w:r>
          </w:p>
        </w:tc>
        <w:tc>
          <w:tcPr>
            <w:tcW w:w="1134" w:type="dxa"/>
            <w:tcBorders>
              <w:bottom w:val="single" w:sz="4" w:space="0" w:color="auto"/>
              <w:right w:val="single" w:sz="4" w:space="0" w:color="auto"/>
            </w:tcBorders>
            <w:vAlign w:val="center"/>
          </w:tcPr>
          <w:p w:rsidR="00D96934" w:rsidRPr="00E922DF" w:rsidRDefault="00D96934" w:rsidP="00D96934">
            <w:pPr>
              <w:pStyle w:val="ConsPlusTitle"/>
              <w:ind w:right="-57"/>
              <w:jc w:val="center"/>
              <w:rPr>
                <w:rFonts w:ascii="Times New Roman" w:hAnsi="Times New Roman" w:cs="Times New Roman"/>
                <w:b w:val="0"/>
              </w:rPr>
            </w:pPr>
            <w:r>
              <w:rPr>
                <w:rFonts w:ascii="Times New Roman" w:hAnsi="Times New Roman" w:cs="Times New Roman"/>
                <w:b w:val="0"/>
              </w:rPr>
              <w:t>21 650,00</w:t>
            </w:r>
          </w:p>
        </w:tc>
      </w:tr>
    </w:tbl>
    <w:p w:rsidR="008F576D" w:rsidRPr="008F576D" w:rsidRDefault="008F576D" w:rsidP="009945F2">
      <w:pPr>
        <w:widowControl w:val="0"/>
        <w:autoSpaceDE w:val="0"/>
        <w:autoSpaceDN w:val="0"/>
        <w:adjustRightInd w:val="0"/>
        <w:jc w:val="center"/>
        <w:rPr>
          <w:sz w:val="28"/>
          <w:szCs w:val="28"/>
        </w:rPr>
      </w:pPr>
    </w:p>
    <w:p w:rsidR="008F576D" w:rsidRDefault="008F576D" w:rsidP="004A0E1B">
      <w:pPr>
        <w:widowControl w:val="0"/>
        <w:autoSpaceDE w:val="0"/>
        <w:autoSpaceDN w:val="0"/>
        <w:adjustRightInd w:val="0"/>
        <w:jc w:val="center"/>
        <w:rPr>
          <w:sz w:val="28"/>
          <w:szCs w:val="28"/>
        </w:rPr>
      </w:pPr>
    </w:p>
    <w:p w:rsidR="00D310B2" w:rsidRPr="008F576D" w:rsidRDefault="00D310B2" w:rsidP="004A0E1B">
      <w:pPr>
        <w:widowControl w:val="0"/>
        <w:autoSpaceDE w:val="0"/>
        <w:autoSpaceDN w:val="0"/>
        <w:adjustRightInd w:val="0"/>
        <w:jc w:val="center"/>
        <w:rPr>
          <w:sz w:val="28"/>
          <w:szCs w:val="28"/>
        </w:rPr>
      </w:pPr>
    </w:p>
    <w:p w:rsidR="008F576D" w:rsidRPr="008F576D" w:rsidRDefault="008F576D" w:rsidP="00252824">
      <w:pPr>
        <w:widowControl w:val="0"/>
        <w:autoSpaceDE w:val="0"/>
        <w:autoSpaceDN w:val="0"/>
        <w:adjustRightInd w:val="0"/>
        <w:jc w:val="right"/>
        <w:rPr>
          <w:sz w:val="28"/>
          <w:szCs w:val="28"/>
        </w:rPr>
      </w:pPr>
    </w:p>
    <w:p w:rsidR="008F576D" w:rsidRPr="008F576D" w:rsidRDefault="008F576D" w:rsidP="004A0E1B">
      <w:pPr>
        <w:widowControl w:val="0"/>
        <w:autoSpaceDE w:val="0"/>
        <w:autoSpaceDN w:val="0"/>
        <w:adjustRightInd w:val="0"/>
        <w:jc w:val="center"/>
        <w:rPr>
          <w:sz w:val="28"/>
          <w:szCs w:val="28"/>
        </w:rPr>
      </w:pPr>
    </w:p>
    <w:p w:rsidR="00252824" w:rsidRDefault="00252824" w:rsidP="00252824">
      <w:pPr>
        <w:widowControl w:val="0"/>
        <w:autoSpaceDE w:val="0"/>
        <w:autoSpaceDN w:val="0"/>
        <w:adjustRightInd w:val="0"/>
        <w:jc w:val="right"/>
        <w:rPr>
          <w:i/>
          <w:sz w:val="28"/>
          <w:szCs w:val="28"/>
        </w:rPr>
        <w:sectPr w:rsidR="00252824" w:rsidSect="00A56194">
          <w:footerReference w:type="default" r:id="rId21"/>
          <w:pgSz w:w="11906" w:h="16838" w:code="9"/>
          <w:pgMar w:top="1134" w:right="567" w:bottom="1134" w:left="1418" w:header="709" w:footer="709" w:gutter="0"/>
          <w:pgNumType w:start="1"/>
          <w:cols w:space="708"/>
          <w:titlePg/>
          <w:docGrid w:linePitch="360"/>
        </w:sectPr>
      </w:pPr>
      <w:bookmarkStart w:id="3" w:name="Par418"/>
      <w:bookmarkEnd w:id="3"/>
    </w:p>
    <w:p w:rsidR="00252824" w:rsidRPr="00B11C62" w:rsidRDefault="00252824" w:rsidP="00252824">
      <w:pPr>
        <w:widowControl w:val="0"/>
        <w:autoSpaceDE w:val="0"/>
        <w:autoSpaceDN w:val="0"/>
        <w:adjustRightInd w:val="0"/>
        <w:jc w:val="right"/>
        <w:rPr>
          <w:sz w:val="28"/>
          <w:szCs w:val="28"/>
        </w:rPr>
      </w:pPr>
    </w:p>
    <w:p w:rsidR="007D6C31" w:rsidRPr="007D6C31" w:rsidRDefault="007D6C31" w:rsidP="007D6C31">
      <w:pPr>
        <w:spacing w:after="120"/>
        <w:jc w:val="right"/>
        <w:rPr>
          <w:rFonts w:eastAsia="Calibri"/>
        </w:rPr>
      </w:pPr>
      <w:r w:rsidRPr="007D6C31">
        <w:rPr>
          <w:rFonts w:eastAsia="Calibri"/>
        </w:rPr>
        <w:t>Таблица №</w:t>
      </w:r>
      <w:r>
        <w:rPr>
          <w:rFonts w:eastAsia="Calibri"/>
        </w:rPr>
        <w:t>3</w:t>
      </w:r>
    </w:p>
    <w:p w:rsidR="00721769" w:rsidRPr="00C65098" w:rsidRDefault="00721769" w:rsidP="00721769">
      <w:pPr>
        <w:widowControl w:val="0"/>
        <w:autoSpaceDE w:val="0"/>
        <w:autoSpaceDN w:val="0"/>
        <w:adjustRightInd w:val="0"/>
        <w:jc w:val="center"/>
        <w:rPr>
          <w:sz w:val="28"/>
          <w:szCs w:val="28"/>
        </w:rPr>
      </w:pPr>
      <w:r w:rsidRPr="00572BA1">
        <w:rPr>
          <w:sz w:val="28"/>
          <w:szCs w:val="28"/>
        </w:rPr>
        <w:t>ПЕРЕЧЕНЬ</w:t>
      </w:r>
    </w:p>
    <w:p w:rsidR="00721769" w:rsidRPr="00C65098" w:rsidRDefault="00721769" w:rsidP="00721769">
      <w:pPr>
        <w:widowControl w:val="0"/>
        <w:autoSpaceDE w:val="0"/>
        <w:autoSpaceDN w:val="0"/>
        <w:adjustRightInd w:val="0"/>
        <w:jc w:val="center"/>
        <w:rPr>
          <w:sz w:val="28"/>
          <w:szCs w:val="28"/>
        </w:rPr>
      </w:pPr>
      <w:r w:rsidRPr="00C65098">
        <w:rPr>
          <w:sz w:val="28"/>
          <w:szCs w:val="28"/>
        </w:rPr>
        <w:t xml:space="preserve">основных мероприятий муниципальной программы  </w:t>
      </w:r>
    </w:p>
    <w:p w:rsidR="00721769" w:rsidRPr="00C65098" w:rsidRDefault="0001462B" w:rsidP="00FF0FC0">
      <w:pPr>
        <w:pStyle w:val="aa"/>
        <w:spacing w:line="240" w:lineRule="auto"/>
      </w:pPr>
      <w:r w:rsidRPr="008F576D">
        <w:rPr>
          <w:szCs w:val="28"/>
        </w:rPr>
        <w:t>«Модернизация объектов водоснабжения, водоотведения и очистки сточных вод на территории МО «Поселок Вольгинский» на 20</w:t>
      </w:r>
      <w:r w:rsidR="00E816F9">
        <w:rPr>
          <w:szCs w:val="28"/>
        </w:rPr>
        <w:t>20</w:t>
      </w:r>
      <w:r w:rsidRPr="008F576D">
        <w:rPr>
          <w:szCs w:val="28"/>
        </w:rPr>
        <w:t>-2022  годы»</w:t>
      </w: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2551"/>
        <w:gridCol w:w="1418"/>
        <w:gridCol w:w="1417"/>
        <w:gridCol w:w="2552"/>
        <w:gridCol w:w="3260"/>
      </w:tblGrid>
      <w:tr w:rsidR="00721769" w:rsidRPr="00C65098" w:rsidTr="00702733">
        <w:trPr>
          <w:tblHeader/>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721769" w:rsidRPr="000276C1" w:rsidRDefault="00721769" w:rsidP="00702733">
            <w:pPr>
              <w:widowControl w:val="0"/>
              <w:autoSpaceDE w:val="0"/>
              <w:autoSpaceDN w:val="0"/>
              <w:adjustRightInd w:val="0"/>
              <w:spacing w:after="120"/>
              <w:jc w:val="center"/>
            </w:pPr>
            <w:r w:rsidRPr="000276C1">
              <w:rPr>
                <w:sz w:val="22"/>
                <w:szCs w:val="22"/>
              </w:rPr>
              <w:t>№</w:t>
            </w:r>
          </w:p>
          <w:p w:rsidR="00721769" w:rsidRPr="000276C1" w:rsidRDefault="00721769" w:rsidP="00702733">
            <w:pPr>
              <w:widowControl w:val="0"/>
              <w:autoSpaceDE w:val="0"/>
              <w:autoSpaceDN w:val="0"/>
              <w:adjustRightInd w:val="0"/>
              <w:spacing w:after="120"/>
              <w:jc w:val="center"/>
            </w:pPr>
            <w:r w:rsidRPr="000276C1">
              <w:rPr>
                <w:sz w:val="22"/>
                <w:szCs w:val="22"/>
              </w:rPr>
              <w:t>п/п</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721769" w:rsidRPr="000276C1" w:rsidRDefault="00721769" w:rsidP="00702733">
            <w:pPr>
              <w:widowControl w:val="0"/>
              <w:autoSpaceDE w:val="0"/>
              <w:autoSpaceDN w:val="0"/>
              <w:adjustRightInd w:val="0"/>
              <w:spacing w:after="120"/>
              <w:jc w:val="center"/>
            </w:pPr>
            <w:r w:rsidRPr="000276C1">
              <w:rPr>
                <w:sz w:val="22"/>
                <w:szCs w:val="22"/>
              </w:rPr>
              <w:t>Номер и наименование основного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721769" w:rsidRPr="000276C1" w:rsidRDefault="00721769" w:rsidP="00702733">
            <w:pPr>
              <w:widowControl w:val="0"/>
              <w:autoSpaceDE w:val="0"/>
              <w:autoSpaceDN w:val="0"/>
              <w:adjustRightInd w:val="0"/>
              <w:spacing w:after="120"/>
              <w:jc w:val="center"/>
            </w:pPr>
            <w:r w:rsidRPr="000276C1">
              <w:rPr>
                <w:sz w:val="22"/>
                <w:szCs w:val="22"/>
              </w:rPr>
              <w:t>Ответственный исполнитель</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21769" w:rsidRPr="000276C1" w:rsidRDefault="00721769" w:rsidP="00702733">
            <w:pPr>
              <w:widowControl w:val="0"/>
              <w:autoSpaceDE w:val="0"/>
              <w:autoSpaceDN w:val="0"/>
              <w:adjustRightInd w:val="0"/>
              <w:spacing w:after="120"/>
              <w:jc w:val="center"/>
            </w:pPr>
            <w:r w:rsidRPr="000276C1">
              <w:rPr>
                <w:sz w:val="22"/>
                <w:szCs w:val="22"/>
              </w:rPr>
              <w:t>Срок</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721769" w:rsidRPr="000276C1" w:rsidRDefault="00721769" w:rsidP="00702733">
            <w:pPr>
              <w:widowControl w:val="0"/>
              <w:autoSpaceDE w:val="0"/>
              <w:autoSpaceDN w:val="0"/>
              <w:adjustRightInd w:val="0"/>
              <w:spacing w:after="120"/>
              <w:jc w:val="center"/>
            </w:pPr>
            <w:r w:rsidRPr="000276C1">
              <w:rPr>
                <w:sz w:val="22"/>
                <w:szCs w:val="22"/>
              </w:rPr>
              <w:t>Ожидаемый результат (краткое описание)</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721769" w:rsidRPr="000276C1" w:rsidRDefault="00721769" w:rsidP="00702733">
            <w:pPr>
              <w:widowControl w:val="0"/>
              <w:autoSpaceDE w:val="0"/>
              <w:autoSpaceDN w:val="0"/>
              <w:adjustRightInd w:val="0"/>
              <w:spacing w:after="120"/>
              <w:jc w:val="center"/>
            </w:pPr>
            <w:r w:rsidRPr="000276C1">
              <w:rPr>
                <w:sz w:val="22"/>
                <w:szCs w:val="22"/>
              </w:rPr>
              <w:t xml:space="preserve">Связь мероприятия с показателями программы </w:t>
            </w:r>
          </w:p>
        </w:tc>
      </w:tr>
      <w:tr w:rsidR="00721769" w:rsidRPr="00C65098" w:rsidTr="00702733">
        <w:trPr>
          <w:tblHeade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21769" w:rsidRPr="000276C1" w:rsidRDefault="00721769" w:rsidP="00702733">
            <w:pPr>
              <w:widowControl w:val="0"/>
              <w:autoSpaceDE w:val="0"/>
              <w:autoSpaceDN w:val="0"/>
              <w:adjustRightInd w:val="0"/>
              <w:spacing w:after="120"/>
              <w:jc w:val="both"/>
            </w:pPr>
          </w:p>
        </w:tc>
        <w:tc>
          <w:tcPr>
            <w:tcW w:w="3119" w:type="dxa"/>
            <w:vMerge/>
            <w:tcBorders>
              <w:top w:val="single" w:sz="4" w:space="0" w:color="auto"/>
              <w:left w:val="single" w:sz="4" w:space="0" w:color="auto"/>
              <w:bottom w:val="single" w:sz="4" w:space="0" w:color="auto"/>
              <w:right w:val="single" w:sz="4" w:space="0" w:color="auto"/>
            </w:tcBorders>
          </w:tcPr>
          <w:p w:rsidR="00721769" w:rsidRPr="000276C1" w:rsidRDefault="00721769" w:rsidP="00702733">
            <w:pPr>
              <w:widowControl w:val="0"/>
              <w:autoSpaceDE w:val="0"/>
              <w:autoSpaceDN w:val="0"/>
              <w:adjustRightInd w:val="0"/>
              <w:spacing w:after="120"/>
              <w:jc w:val="both"/>
            </w:pPr>
          </w:p>
        </w:tc>
        <w:tc>
          <w:tcPr>
            <w:tcW w:w="2551" w:type="dxa"/>
            <w:vMerge/>
            <w:tcBorders>
              <w:top w:val="single" w:sz="4" w:space="0" w:color="auto"/>
              <w:left w:val="single" w:sz="4" w:space="0" w:color="auto"/>
              <w:bottom w:val="single" w:sz="4" w:space="0" w:color="auto"/>
              <w:right w:val="single" w:sz="4" w:space="0" w:color="auto"/>
            </w:tcBorders>
          </w:tcPr>
          <w:p w:rsidR="00721769" w:rsidRPr="000276C1" w:rsidRDefault="00721769" w:rsidP="00702733">
            <w:pPr>
              <w:widowControl w:val="0"/>
              <w:autoSpaceDE w:val="0"/>
              <w:autoSpaceDN w:val="0"/>
              <w:adjustRightInd w:val="0"/>
              <w:spacing w:after="120"/>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721769" w:rsidRPr="000276C1" w:rsidRDefault="00721769" w:rsidP="00702733">
            <w:pPr>
              <w:widowControl w:val="0"/>
              <w:autoSpaceDE w:val="0"/>
              <w:autoSpaceDN w:val="0"/>
              <w:adjustRightInd w:val="0"/>
              <w:spacing w:after="120"/>
              <w:jc w:val="center"/>
            </w:pPr>
            <w:r w:rsidRPr="000276C1">
              <w:rPr>
                <w:sz w:val="22"/>
                <w:szCs w:val="22"/>
              </w:rPr>
              <w:t>начала реализации</w:t>
            </w:r>
          </w:p>
        </w:tc>
        <w:tc>
          <w:tcPr>
            <w:tcW w:w="1417" w:type="dxa"/>
            <w:tcBorders>
              <w:top w:val="single" w:sz="4" w:space="0" w:color="auto"/>
              <w:left w:val="single" w:sz="4" w:space="0" w:color="auto"/>
              <w:bottom w:val="single" w:sz="4" w:space="0" w:color="auto"/>
              <w:right w:val="single" w:sz="4" w:space="0" w:color="auto"/>
            </w:tcBorders>
            <w:vAlign w:val="center"/>
          </w:tcPr>
          <w:p w:rsidR="00721769" w:rsidRPr="000276C1" w:rsidRDefault="00721769" w:rsidP="00702733">
            <w:pPr>
              <w:widowControl w:val="0"/>
              <w:autoSpaceDE w:val="0"/>
              <w:autoSpaceDN w:val="0"/>
              <w:adjustRightInd w:val="0"/>
              <w:spacing w:after="120"/>
              <w:jc w:val="center"/>
            </w:pPr>
            <w:r w:rsidRPr="000276C1">
              <w:rPr>
                <w:sz w:val="22"/>
                <w:szCs w:val="22"/>
              </w:rPr>
              <w:t>окончания реализации</w:t>
            </w:r>
          </w:p>
        </w:tc>
        <w:tc>
          <w:tcPr>
            <w:tcW w:w="2552" w:type="dxa"/>
            <w:vMerge/>
            <w:tcBorders>
              <w:top w:val="single" w:sz="4" w:space="0" w:color="auto"/>
              <w:left w:val="single" w:sz="4" w:space="0" w:color="auto"/>
              <w:bottom w:val="single" w:sz="4" w:space="0" w:color="auto"/>
              <w:right w:val="single" w:sz="4" w:space="0" w:color="auto"/>
            </w:tcBorders>
          </w:tcPr>
          <w:p w:rsidR="00721769" w:rsidRPr="000276C1" w:rsidRDefault="00721769" w:rsidP="00702733">
            <w:pPr>
              <w:widowControl w:val="0"/>
              <w:autoSpaceDE w:val="0"/>
              <w:autoSpaceDN w:val="0"/>
              <w:adjustRightInd w:val="0"/>
              <w:spacing w:after="120"/>
              <w:jc w:val="center"/>
            </w:pPr>
          </w:p>
        </w:tc>
        <w:tc>
          <w:tcPr>
            <w:tcW w:w="3260" w:type="dxa"/>
            <w:vMerge/>
            <w:tcBorders>
              <w:top w:val="single" w:sz="4" w:space="0" w:color="auto"/>
              <w:left w:val="single" w:sz="4" w:space="0" w:color="auto"/>
              <w:bottom w:val="single" w:sz="4" w:space="0" w:color="auto"/>
              <w:right w:val="single" w:sz="4" w:space="0" w:color="auto"/>
            </w:tcBorders>
          </w:tcPr>
          <w:p w:rsidR="00721769" w:rsidRPr="000276C1" w:rsidRDefault="00721769" w:rsidP="00702733">
            <w:pPr>
              <w:widowControl w:val="0"/>
              <w:autoSpaceDE w:val="0"/>
              <w:autoSpaceDN w:val="0"/>
              <w:adjustRightInd w:val="0"/>
              <w:spacing w:after="120"/>
              <w:jc w:val="center"/>
            </w:pPr>
          </w:p>
        </w:tc>
      </w:tr>
      <w:tr w:rsidR="00A7194D" w:rsidRPr="00C65098" w:rsidTr="00702733">
        <w:trPr>
          <w:tblCellSpacing w:w="5" w:type="nil"/>
        </w:trPr>
        <w:tc>
          <w:tcPr>
            <w:tcW w:w="567" w:type="dxa"/>
            <w:tcBorders>
              <w:top w:val="single" w:sz="4" w:space="0" w:color="auto"/>
              <w:left w:val="single" w:sz="4" w:space="0" w:color="auto"/>
              <w:bottom w:val="single" w:sz="4" w:space="0" w:color="auto"/>
              <w:right w:val="single" w:sz="4" w:space="0" w:color="auto"/>
            </w:tcBorders>
          </w:tcPr>
          <w:p w:rsidR="00A7194D" w:rsidRPr="000276C1" w:rsidRDefault="00A7194D" w:rsidP="00702733">
            <w:pPr>
              <w:widowControl w:val="0"/>
              <w:autoSpaceDE w:val="0"/>
              <w:autoSpaceDN w:val="0"/>
              <w:adjustRightInd w:val="0"/>
              <w:spacing w:after="120"/>
              <w:jc w:val="center"/>
            </w:pPr>
            <w:r>
              <w:rPr>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A7194D" w:rsidRPr="00AE38A2" w:rsidRDefault="00A7194D" w:rsidP="00A7194D">
            <w:pPr>
              <w:pStyle w:val="2"/>
              <w:spacing w:line="240" w:lineRule="auto"/>
              <w:ind w:left="30"/>
              <w:jc w:val="both"/>
            </w:pPr>
            <w:r w:rsidRPr="00AE38A2">
              <w:rPr>
                <w:sz w:val="22"/>
                <w:szCs w:val="22"/>
              </w:rPr>
              <w:t>Инженерно-строительные изыскания</w:t>
            </w:r>
            <w:r>
              <w:rPr>
                <w:sz w:val="22"/>
                <w:szCs w:val="22"/>
              </w:rPr>
              <w:t xml:space="preserve">. </w:t>
            </w:r>
            <w:r w:rsidRPr="00E922DF">
              <w:rPr>
                <w:sz w:val="22"/>
                <w:szCs w:val="22"/>
              </w:rPr>
              <w:t xml:space="preserve">Разработка </w:t>
            </w:r>
            <w:r>
              <w:rPr>
                <w:sz w:val="22"/>
                <w:szCs w:val="22"/>
              </w:rPr>
              <w:t>предпроектных обоснований строительства трех канализационных насосных станций</w:t>
            </w:r>
          </w:p>
        </w:tc>
        <w:tc>
          <w:tcPr>
            <w:tcW w:w="2551" w:type="dxa"/>
            <w:tcBorders>
              <w:top w:val="single" w:sz="4" w:space="0" w:color="auto"/>
              <w:left w:val="single" w:sz="4" w:space="0" w:color="auto"/>
              <w:bottom w:val="single" w:sz="4" w:space="0" w:color="auto"/>
              <w:right w:val="single" w:sz="4" w:space="0" w:color="auto"/>
            </w:tcBorders>
          </w:tcPr>
          <w:p w:rsidR="00A7194D" w:rsidRPr="000276C1" w:rsidRDefault="00A7194D" w:rsidP="00CA36EA">
            <w:pPr>
              <w:widowControl w:val="0"/>
              <w:autoSpaceDE w:val="0"/>
              <w:autoSpaceDN w:val="0"/>
              <w:adjustRightInd w:val="0"/>
              <w:spacing w:after="120"/>
              <w:jc w:val="center"/>
            </w:pPr>
            <w:r w:rsidRPr="000276C1">
              <w:rPr>
                <w:sz w:val="22"/>
                <w:szCs w:val="22"/>
              </w:rPr>
              <w:t>Финансовый отдел администрации поселка Вольгинский</w:t>
            </w:r>
          </w:p>
        </w:tc>
        <w:tc>
          <w:tcPr>
            <w:tcW w:w="1418" w:type="dxa"/>
            <w:tcBorders>
              <w:top w:val="single" w:sz="4" w:space="0" w:color="auto"/>
              <w:left w:val="single" w:sz="4" w:space="0" w:color="auto"/>
              <w:bottom w:val="single" w:sz="4" w:space="0" w:color="auto"/>
              <w:right w:val="single" w:sz="4" w:space="0" w:color="auto"/>
            </w:tcBorders>
          </w:tcPr>
          <w:p w:rsidR="00A7194D" w:rsidRPr="000276C1" w:rsidRDefault="00A7194D" w:rsidP="00334D1D">
            <w:pPr>
              <w:widowControl w:val="0"/>
              <w:autoSpaceDE w:val="0"/>
              <w:autoSpaceDN w:val="0"/>
              <w:adjustRightInd w:val="0"/>
              <w:spacing w:after="120"/>
              <w:jc w:val="center"/>
            </w:pPr>
            <w:r>
              <w:rPr>
                <w:sz w:val="22"/>
                <w:szCs w:val="22"/>
              </w:rPr>
              <w:t>01.01.2020</w:t>
            </w:r>
          </w:p>
        </w:tc>
        <w:tc>
          <w:tcPr>
            <w:tcW w:w="1417" w:type="dxa"/>
            <w:tcBorders>
              <w:top w:val="single" w:sz="4" w:space="0" w:color="auto"/>
              <w:left w:val="single" w:sz="4" w:space="0" w:color="auto"/>
              <w:bottom w:val="single" w:sz="4" w:space="0" w:color="auto"/>
              <w:right w:val="single" w:sz="4" w:space="0" w:color="auto"/>
            </w:tcBorders>
          </w:tcPr>
          <w:p w:rsidR="00A7194D" w:rsidRPr="000276C1" w:rsidRDefault="00A7194D" w:rsidP="00334D1D">
            <w:pPr>
              <w:widowControl w:val="0"/>
              <w:autoSpaceDE w:val="0"/>
              <w:autoSpaceDN w:val="0"/>
              <w:adjustRightInd w:val="0"/>
              <w:spacing w:after="120"/>
              <w:jc w:val="center"/>
            </w:pPr>
            <w:r w:rsidRPr="000276C1">
              <w:rPr>
                <w:sz w:val="22"/>
                <w:szCs w:val="22"/>
              </w:rPr>
              <w:t>31.12.20</w:t>
            </w:r>
            <w:r>
              <w:rPr>
                <w:sz w:val="22"/>
                <w:szCs w:val="22"/>
              </w:rPr>
              <w:t>20</w:t>
            </w:r>
          </w:p>
        </w:tc>
        <w:tc>
          <w:tcPr>
            <w:tcW w:w="2552" w:type="dxa"/>
            <w:tcBorders>
              <w:top w:val="single" w:sz="4" w:space="0" w:color="auto"/>
              <w:left w:val="single" w:sz="4" w:space="0" w:color="auto"/>
              <w:bottom w:val="single" w:sz="4" w:space="0" w:color="auto"/>
              <w:right w:val="single" w:sz="4" w:space="0" w:color="auto"/>
            </w:tcBorders>
          </w:tcPr>
          <w:p w:rsidR="00A7194D" w:rsidRPr="000276C1" w:rsidRDefault="00A7194D" w:rsidP="00A7194D">
            <w:pPr>
              <w:spacing w:after="120"/>
              <w:ind w:firstLine="66"/>
              <w:jc w:val="both"/>
              <w:rPr>
                <w:lang w:eastAsia="ar-SA"/>
              </w:rPr>
            </w:pPr>
            <w:r w:rsidRPr="000276C1">
              <w:rPr>
                <w:sz w:val="22"/>
                <w:szCs w:val="22"/>
                <w:lang w:eastAsia="ar-SA"/>
              </w:rPr>
              <w:t xml:space="preserve">Обеспечитьбесперебойную </w:t>
            </w:r>
            <w:r w:rsidRPr="000276C1">
              <w:rPr>
                <w:sz w:val="22"/>
                <w:szCs w:val="22"/>
              </w:rPr>
              <w:t>и надежную работу сети водоотведения при высоких технико-экономических и качественных показателях</w:t>
            </w:r>
          </w:p>
        </w:tc>
        <w:tc>
          <w:tcPr>
            <w:tcW w:w="3260" w:type="dxa"/>
            <w:tcBorders>
              <w:top w:val="single" w:sz="4" w:space="0" w:color="auto"/>
              <w:left w:val="single" w:sz="4" w:space="0" w:color="auto"/>
              <w:bottom w:val="single" w:sz="4" w:space="0" w:color="auto"/>
              <w:right w:val="single" w:sz="4" w:space="0" w:color="auto"/>
            </w:tcBorders>
          </w:tcPr>
          <w:p w:rsidR="00A7194D" w:rsidRPr="000276C1" w:rsidRDefault="00D96D88" w:rsidP="00A7194D">
            <w:pPr>
              <w:widowControl w:val="0"/>
              <w:autoSpaceDE w:val="0"/>
              <w:autoSpaceDN w:val="0"/>
              <w:adjustRightInd w:val="0"/>
              <w:jc w:val="both"/>
            </w:pPr>
            <w:r>
              <w:rPr>
                <w:sz w:val="22"/>
                <w:szCs w:val="22"/>
              </w:rPr>
              <w:t>С</w:t>
            </w:r>
            <w:r w:rsidR="00A7194D" w:rsidRPr="000276C1">
              <w:rPr>
                <w:sz w:val="22"/>
                <w:szCs w:val="22"/>
              </w:rPr>
              <w:t>окращение доли уличной канализационной сети, нуждающейся в замене</w:t>
            </w:r>
          </w:p>
          <w:p w:rsidR="00A7194D" w:rsidRPr="000276C1" w:rsidRDefault="00A7194D" w:rsidP="00A7194D">
            <w:pPr>
              <w:jc w:val="both"/>
            </w:pPr>
          </w:p>
        </w:tc>
      </w:tr>
      <w:tr w:rsidR="00A7194D" w:rsidRPr="00C65098" w:rsidTr="00702733">
        <w:trPr>
          <w:tblCellSpacing w:w="5" w:type="nil"/>
        </w:trPr>
        <w:tc>
          <w:tcPr>
            <w:tcW w:w="567" w:type="dxa"/>
            <w:tcBorders>
              <w:top w:val="single" w:sz="4" w:space="0" w:color="auto"/>
              <w:left w:val="single" w:sz="4" w:space="0" w:color="auto"/>
              <w:bottom w:val="single" w:sz="4" w:space="0" w:color="auto"/>
              <w:right w:val="single" w:sz="4" w:space="0" w:color="auto"/>
            </w:tcBorders>
          </w:tcPr>
          <w:p w:rsidR="00A7194D" w:rsidRPr="000276C1" w:rsidRDefault="00A7194D" w:rsidP="00702733">
            <w:pPr>
              <w:widowControl w:val="0"/>
              <w:autoSpaceDE w:val="0"/>
              <w:autoSpaceDN w:val="0"/>
              <w:adjustRightInd w:val="0"/>
              <w:spacing w:after="120"/>
              <w:jc w:val="center"/>
            </w:pPr>
            <w:r>
              <w:rPr>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A7194D" w:rsidRPr="000276C1" w:rsidRDefault="00A7194D" w:rsidP="00A7194D">
            <w:pPr>
              <w:pStyle w:val="2"/>
              <w:spacing w:line="240" w:lineRule="auto"/>
              <w:ind w:left="30"/>
              <w:jc w:val="both"/>
            </w:pPr>
            <w:r>
              <w:rPr>
                <w:sz w:val="22"/>
                <w:szCs w:val="22"/>
              </w:rPr>
              <w:t>Разработка рабочей документации на строительство (реконструкцию) отдельных участков канализационной сети</w:t>
            </w:r>
          </w:p>
        </w:tc>
        <w:tc>
          <w:tcPr>
            <w:tcW w:w="2551" w:type="dxa"/>
            <w:tcBorders>
              <w:top w:val="single" w:sz="4" w:space="0" w:color="auto"/>
              <w:left w:val="single" w:sz="4" w:space="0" w:color="auto"/>
              <w:bottom w:val="single" w:sz="4" w:space="0" w:color="auto"/>
              <w:right w:val="single" w:sz="4" w:space="0" w:color="auto"/>
            </w:tcBorders>
          </w:tcPr>
          <w:p w:rsidR="00A7194D" w:rsidRPr="000276C1" w:rsidRDefault="00A7194D" w:rsidP="00CA36EA">
            <w:pPr>
              <w:widowControl w:val="0"/>
              <w:autoSpaceDE w:val="0"/>
              <w:autoSpaceDN w:val="0"/>
              <w:adjustRightInd w:val="0"/>
              <w:spacing w:after="120"/>
              <w:jc w:val="center"/>
            </w:pPr>
            <w:r w:rsidRPr="000276C1">
              <w:rPr>
                <w:sz w:val="22"/>
                <w:szCs w:val="22"/>
              </w:rPr>
              <w:t>Финансовый отдел администрации поселка Вольгинский</w:t>
            </w:r>
          </w:p>
        </w:tc>
        <w:tc>
          <w:tcPr>
            <w:tcW w:w="1418" w:type="dxa"/>
            <w:tcBorders>
              <w:top w:val="single" w:sz="4" w:space="0" w:color="auto"/>
              <w:left w:val="single" w:sz="4" w:space="0" w:color="auto"/>
              <w:bottom w:val="single" w:sz="4" w:space="0" w:color="auto"/>
              <w:right w:val="single" w:sz="4" w:space="0" w:color="auto"/>
            </w:tcBorders>
          </w:tcPr>
          <w:p w:rsidR="00A7194D" w:rsidRPr="000276C1" w:rsidRDefault="00A7194D" w:rsidP="00E816F9">
            <w:pPr>
              <w:widowControl w:val="0"/>
              <w:autoSpaceDE w:val="0"/>
              <w:autoSpaceDN w:val="0"/>
              <w:adjustRightInd w:val="0"/>
              <w:spacing w:after="120"/>
              <w:jc w:val="center"/>
            </w:pPr>
            <w:r>
              <w:rPr>
                <w:sz w:val="22"/>
                <w:szCs w:val="22"/>
              </w:rPr>
              <w:t>01.01.2020</w:t>
            </w:r>
          </w:p>
        </w:tc>
        <w:tc>
          <w:tcPr>
            <w:tcW w:w="1417" w:type="dxa"/>
            <w:tcBorders>
              <w:top w:val="single" w:sz="4" w:space="0" w:color="auto"/>
              <w:left w:val="single" w:sz="4" w:space="0" w:color="auto"/>
              <w:bottom w:val="single" w:sz="4" w:space="0" w:color="auto"/>
              <w:right w:val="single" w:sz="4" w:space="0" w:color="auto"/>
            </w:tcBorders>
          </w:tcPr>
          <w:p w:rsidR="00A7194D" w:rsidRPr="000276C1" w:rsidRDefault="00A7194D" w:rsidP="00E816F9">
            <w:pPr>
              <w:widowControl w:val="0"/>
              <w:autoSpaceDE w:val="0"/>
              <w:autoSpaceDN w:val="0"/>
              <w:adjustRightInd w:val="0"/>
              <w:spacing w:after="120"/>
              <w:jc w:val="center"/>
            </w:pPr>
            <w:r w:rsidRPr="000276C1">
              <w:rPr>
                <w:sz w:val="22"/>
                <w:szCs w:val="22"/>
              </w:rPr>
              <w:t>31.12.20</w:t>
            </w:r>
            <w:r>
              <w:rPr>
                <w:sz w:val="22"/>
                <w:szCs w:val="22"/>
              </w:rPr>
              <w:t>20</w:t>
            </w:r>
          </w:p>
        </w:tc>
        <w:tc>
          <w:tcPr>
            <w:tcW w:w="2552" w:type="dxa"/>
            <w:tcBorders>
              <w:top w:val="single" w:sz="4" w:space="0" w:color="auto"/>
              <w:left w:val="single" w:sz="4" w:space="0" w:color="auto"/>
              <w:bottom w:val="single" w:sz="4" w:space="0" w:color="auto"/>
              <w:right w:val="single" w:sz="4" w:space="0" w:color="auto"/>
            </w:tcBorders>
          </w:tcPr>
          <w:p w:rsidR="00A7194D" w:rsidRPr="000276C1" w:rsidRDefault="00A7194D" w:rsidP="00A7194D">
            <w:pPr>
              <w:spacing w:after="120"/>
              <w:ind w:firstLine="66"/>
              <w:jc w:val="both"/>
              <w:rPr>
                <w:lang w:eastAsia="ar-SA"/>
              </w:rPr>
            </w:pPr>
            <w:r w:rsidRPr="000276C1">
              <w:rPr>
                <w:sz w:val="22"/>
                <w:szCs w:val="22"/>
                <w:lang w:eastAsia="ar-SA"/>
              </w:rPr>
              <w:t xml:space="preserve">Обеспечитьбесперебойную </w:t>
            </w:r>
            <w:r w:rsidRPr="000276C1">
              <w:rPr>
                <w:sz w:val="22"/>
                <w:szCs w:val="22"/>
              </w:rPr>
              <w:t>и надежную работу сети водоотведения при высоких технико-экономических и качественных показателях</w:t>
            </w:r>
          </w:p>
        </w:tc>
        <w:tc>
          <w:tcPr>
            <w:tcW w:w="3260" w:type="dxa"/>
            <w:tcBorders>
              <w:top w:val="single" w:sz="4" w:space="0" w:color="auto"/>
              <w:left w:val="single" w:sz="4" w:space="0" w:color="auto"/>
              <w:bottom w:val="single" w:sz="4" w:space="0" w:color="auto"/>
              <w:right w:val="single" w:sz="4" w:space="0" w:color="auto"/>
            </w:tcBorders>
          </w:tcPr>
          <w:p w:rsidR="00A7194D" w:rsidRPr="000276C1" w:rsidRDefault="00D96D88" w:rsidP="00A7194D">
            <w:pPr>
              <w:widowControl w:val="0"/>
              <w:autoSpaceDE w:val="0"/>
              <w:autoSpaceDN w:val="0"/>
              <w:adjustRightInd w:val="0"/>
              <w:jc w:val="both"/>
            </w:pPr>
            <w:r>
              <w:rPr>
                <w:sz w:val="22"/>
                <w:szCs w:val="22"/>
              </w:rPr>
              <w:t>С</w:t>
            </w:r>
            <w:r w:rsidR="00A7194D" w:rsidRPr="000276C1">
              <w:rPr>
                <w:sz w:val="22"/>
                <w:szCs w:val="22"/>
              </w:rPr>
              <w:t>окращение доли уличной канализационной сети, нуждающейся в замене</w:t>
            </w:r>
          </w:p>
          <w:p w:rsidR="00A7194D" w:rsidRPr="000276C1" w:rsidRDefault="00A7194D" w:rsidP="00A7194D">
            <w:pPr>
              <w:jc w:val="both"/>
            </w:pPr>
          </w:p>
        </w:tc>
      </w:tr>
      <w:tr w:rsidR="00A7194D" w:rsidRPr="00C65098" w:rsidTr="00702733">
        <w:trPr>
          <w:tblCellSpacing w:w="5" w:type="nil"/>
        </w:trPr>
        <w:tc>
          <w:tcPr>
            <w:tcW w:w="567" w:type="dxa"/>
            <w:tcBorders>
              <w:top w:val="single" w:sz="4" w:space="0" w:color="auto"/>
              <w:left w:val="single" w:sz="4" w:space="0" w:color="auto"/>
              <w:bottom w:val="single" w:sz="4" w:space="0" w:color="auto"/>
              <w:right w:val="single" w:sz="4" w:space="0" w:color="auto"/>
            </w:tcBorders>
          </w:tcPr>
          <w:p w:rsidR="00A7194D" w:rsidRPr="000276C1" w:rsidRDefault="00A7194D" w:rsidP="00702733">
            <w:pPr>
              <w:widowControl w:val="0"/>
              <w:autoSpaceDE w:val="0"/>
              <w:autoSpaceDN w:val="0"/>
              <w:adjustRightInd w:val="0"/>
              <w:spacing w:after="120"/>
              <w:jc w:val="center"/>
            </w:pPr>
            <w:r>
              <w:rPr>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A7194D" w:rsidRPr="000276C1" w:rsidRDefault="00A7194D" w:rsidP="00064F4B">
            <w:pPr>
              <w:pStyle w:val="2"/>
              <w:spacing w:line="240" w:lineRule="auto"/>
              <w:ind w:left="30"/>
              <w:jc w:val="both"/>
            </w:pPr>
            <w:r w:rsidRPr="00E922DF">
              <w:rPr>
                <w:sz w:val="22"/>
                <w:szCs w:val="22"/>
              </w:rPr>
              <w:t>Модернизация безнапорного канализационного коллектора Ø</w:t>
            </w:r>
            <w:r w:rsidR="00064F4B">
              <w:rPr>
                <w:sz w:val="22"/>
                <w:szCs w:val="22"/>
              </w:rPr>
              <w:t>200мм от КК54 до КК55 длиной 40</w:t>
            </w:r>
            <w:r w:rsidRPr="00E922DF">
              <w:rPr>
                <w:sz w:val="22"/>
                <w:szCs w:val="22"/>
              </w:rPr>
              <w:t>м, Ø20</w:t>
            </w:r>
            <w:r w:rsidR="00064F4B">
              <w:rPr>
                <w:sz w:val="22"/>
                <w:szCs w:val="22"/>
              </w:rPr>
              <w:t>0мм от КК56 до КК 66 длиной 170</w:t>
            </w:r>
            <w:r w:rsidRPr="00E922DF">
              <w:rPr>
                <w:sz w:val="22"/>
                <w:szCs w:val="22"/>
              </w:rPr>
              <w:t>м, Ø250мм от КК66 до КК88 длиной 150м и  канали</w:t>
            </w:r>
            <w:r>
              <w:rPr>
                <w:sz w:val="22"/>
                <w:szCs w:val="22"/>
              </w:rPr>
              <w:t>-</w:t>
            </w:r>
            <w:r w:rsidRPr="00E922DF">
              <w:rPr>
                <w:sz w:val="22"/>
                <w:szCs w:val="22"/>
              </w:rPr>
              <w:t>зационных колодцев самотеч</w:t>
            </w:r>
            <w:r>
              <w:rPr>
                <w:sz w:val="22"/>
                <w:szCs w:val="22"/>
              </w:rPr>
              <w:t>-</w:t>
            </w:r>
            <w:r w:rsidRPr="00E922DF">
              <w:rPr>
                <w:sz w:val="22"/>
                <w:szCs w:val="22"/>
              </w:rPr>
              <w:t>ной канализации(5шт.), по адресу:(ул.Новосеменковская</w:t>
            </w:r>
            <w:r w:rsidR="00064F4B">
              <w:rPr>
                <w:sz w:val="22"/>
                <w:szCs w:val="22"/>
              </w:rPr>
              <w:t>,</w:t>
            </w:r>
            <w:r w:rsidRPr="00E922DF">
              <w:rPr>
                <w:sz w:val="22"/>
                <w:szCs w:val="22"/>
              </w:rPr>
              <w:lastRenderedPageBreak/>
              <w:t>д.9 и д.11)</w:t>
            </w:r>
          </w:p>
        </w:tc>
        <w:tc>
          <w:tcPr>
            <w:tcW w:w="2551" w:type="dxa"/>
            <w:tcBorders>
              <w:top w:val="single" w:sz="4" w:space="0" w:color="auto"/>
              <w:left w:val="single" w:sz="4" w:space="0" w:color="auto"/>
              <w:bottom w:val="single" w:sz="4" w:space="0" w:color="auto"/>
              <w:right w:val="single" w:sz="4" w:space="0" w:color="auto"/>
            </w:tcBorders>
          </w:tcPr>
          <w:p w:rsidR="00A7194D" w:rsidRPr="000276C1" w:rsidRDefault="00A7194D" w:rsidP="00CA36EA">
            <w:pPr>
              <w:widowControl w:val="0"/>
              <w:autoSpaceDE w:val="0"/>
              <w:autoSpaceDN w:val="0"/>
              <w:adjustRightInd w:val="0"/>
              <w:spacing w:after="120"/>
              <w:jc w:val="center"/>
            </w:pPr>
            <w:r w:rsidRPr="000276C1">
              <w:rPr>
                <w:sz w:val="22"/>
                <w:szCs w:val="22"/>
              </w:rPr>
              <w:lastRenderedPageBreak/>
              <w:t>Финансовый отдел администрации поселка Вольгинский,</w:t>
            </w:r>
          </w:p>
          <w:p w:rsidR="00A7194D" w:rsidRPr="000276C1" w:rsidRDefault="00A7194D" w:rsidP="00CA36EA">
            <w:pPr>
              <w:widowControl w:val="0"/>
              <w:autoSpaceDE w:val="0"/>
              <w:autoSpaceDN w:val="0"/>
              <w:adjustRightInd w:val="0"/>
              <w:spacing w:after="120"/>
              <w:jc w:val="center"/>
            </w:pPr>
          </w:p>
        </w:tc>
        <w:tc>
          <w:tcPr>
            <w:tcW w:w="1418" w:type="dxa"/>
            <w:tcBorders>
              <w:top w:val="single" w:sz="4" w:space="0" w:color="auto"/>
              <w:left w:val="single" w:sz="4" w:space="0" w:color="auto"/>
              <w:bottom w:val="single" w:sz="4" w:space="0" w:color="auto"/>
              <w:right w:val="single" w:sz="4" w:space="0" w:color="auto"/>
            </w:tcBorders>
          </w:tcPr>
          <w:p w:rsidR="00A7194D" w:rsidRPr="000276C1" w:rsidRDefault="00A7194D" w:rsidP="00D96D88">
            <w:pPr>
              <w:widowControl w:val="0"/>
              <w:autoSpaceDE w:val="0"/>
              <w:autoSpaceDN w:val="0"/>
              <w:adjustRightInd w:val="0"/>
              <w:spacing w:after="120"/>
              <w:jc w:val="center"/>
            </w:pPr>
            <w:r w:rsidRPr="000276C1">
              <w:rPr>
                <w:sz w:val="22"/>
                <w:szCs w:val="22"/>
              </w:rPr>
              <w:t>01.01.202</w:t>
            </w:r>
            <w:r>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A7194D" w:rsidRPr="000276C1" w:rsidRDefault="00A7194D" w:rsidP="00FF0FC0">
            <w:pPr>
              <w:widowControl w:val="0"/>
              <w:autoSpaceDE w:val="0"/>
              <w:autoSpaceDN w:val="0"/>
              <w:adjustRightInd w:val="0"/>
              <w:spacing w:after="120"/>
              <w:jc w:val="center"/>
            </w:pPr>
            <w:r w:rsidRPr="000276C1">
              <w:rPr>
                <w:sz w:val="22"/>
                <w:szCs w:val="22"/>
              </w:rPr>
              <w:t>31.12.202</w:t>
            </w:r>
            <w:r>
              <w:rPr>
                <w:sz w:val="22"/>
                <w:szCs w:val="22"/>
              </w:rPr>
              <w:t>1</w:t>
            </w:r>
          </w:p>
        </w:tc>
        <w:tc>
          <w:tcPr>
            <w:tcW w:w="2552" w:type="dxa"/>
            <w:tcBorders>
              <w:top w:val="single" w:sz="4" w:space="0" w:color="auto"/>
              <w:left w:val="single" w:sz="4" w:space="0" w:color="auto"/>
              <w:bottom w:val="single" w:sz="4" w:space="0" w:color="auto"/>
              <w:right w:val="single" w:sz="4" w:space="0" w:color="auto"/>
            </w:tcBorders>
          </w:tcPr>
          <w:p w:rsidR="00A7194D" w:rsidRPr="000276C1" w:rsidRDefault="00A7194D" w:rsidP="00064F4B">
            <w:pPr>
              <w:spacing w:after="120"/>
              <w:jc w:val="both"/>
              <w:rPr>
                <w:lang w:eastAsia="ar-SA"/>
              </w:rPr>
            </w:pPr>
            <w:r w:rsidRPr="000276C1">
              <w:rPr>
                <w:sz w:val="22"/>
                <w:szCs w:val="22"/>
                <w:lang w:eastAsia="ar-SA"/>
              </w:rPr>
              <w:t xml:space="preserve">Обеспечить бесперебойную </w:t>
            </w:r>
            <w:r w:rsidRPr="000276C1">
              <w:rPr>
                <w:sz w:val="22"/>
                <w:szCs w:val="22"/>
              </w:rPr>
              <w:t>и надежную работу сети водоотведения при высоких технико-экономиче</w:t>
            </w:r>
            <w:r w:rsidR="00D96D88">
              <w:rPr>
                <w:sz w:val="22"/>
                <w:szCs w:val="22"/>
              </w:rPr>
              <w:t>ских и качественных показателях</w:t>
            </w:r>
          </w:p>
        </w:tc>
        <w:tc>
          <w:tcPr>
            <w:tcW w:w="3260" w:type="dxa"/>
            <w:tcBorders>
              <w:top w:val="single" w:sz="4" w:space="0" w:color="auto"/>
              <w:left w:val="single" w:sz="4" w:space="0" w:color="auto"/>
              <w:bottom w:val="single" w:sz="4" w:space="0" w:color="auto"/>
              <w:right w:val="single" w:sz="4" w:space="0" w:color="auto"/>
            </w:tcBorders>
          </w:tcPr>
          <w:p w:rsidR="00A7194D" w:rsidRPr="000276C1" w:rsidRDefault="00D96D88" w:rsidP="00D96D88">
            <w:pPr>
              <w:widowControl w:val="0"/>
              <w:autoSpaceDE w:val="0"/>
              <w:autoSpaceDN w:val="0"/>
              <w:adjustRightInd w:val="0"/>
              <w:jc w:val="both"/>
            </w:pPr>
            <w:r>
              <w:rPr>
                <w:sz w:val="22"/>
                <w:szCs w:val="22"/>
              </w:rPr>
              <w:t>С</w:t>
            </w:r>
            <w:r w:rsidR="00A7194D" w:rsidRPr="000276C1">
              <w:rPr>
                <w:sz w:val="22"/>
                <w:szCs w:val="22"/>
              </w:rPr>
              <w:t>окращение доли уличной канализационной сети, нуждающейся в замене</w:t>
            </w:r>
          </w:p>
          <w:p w:rsidR="00A7194D" w:rsidRPr="000276C1" w:rsidRDefault="00A7194D" w:rsidP="00334D1D">
            <w:pPr>
              <w:widowControl w:val="0"/>
              <w:autoSpaceDE w:val="0"/>
              <w:autoSpaceDN w:val="0"/>
              <w:adjustRightInd w:val="0"/>
              <w:rPr>
                <w:highlight w:val="yellow"/>
              </w:rPr>
            </w:pPr>
          </w:p>
        </w:tc>
      </w:tr>
      <w:tr w:rsidR="00BC4CCD" w:rsidRPr="00C65098" w:rsidTr="00702733">
        <w:trPr>
          <w:tblCellSpacing w:w="5" w:type="nil"/>
        </w:trPr>
        <w:tc>
          <w:tcPr>
            <w:tcW w:w="567" w:type="dxa"/>
            <w:tcBorders>
              <w:top w:val="single" w:sz="4" w:space="0" w:color="auto"/>
              <w:left w:val="single" w:sz="4" w:space="0" w:color="auto"/>
              <w:bottom w:val="single" w:sz="4" w:space="0" w:color="auto"/>
              <w:right w:val="single" w:sz="4" w:space="0" w:color="auto"/>
            </w:tcBorders>
          </w:tcPr>
          <w:p w:rsidR="00BC4CCD" w:rsidRPr="000276C1" w:rsidRDefault="00BC4CCD" w:rsidP="00702733">
            <w:pPr>
              <w:widowControl w:val="0"/>
              <w:autoSpaceDE w:val="0"/>
              <w:autoSpaceDN w:val="0"/>
              <w:adjustRightInd w:val="0"/>
              <w:spacing w:after="120"/>
              <w:jc w:val="center"/>
            </w:pPr>
            <w:r>
              <w:rPr>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BC4CCD" w:rsidRPr="000276C1" w:rsidRDefault="00BC4CCD" w:rsidP="00BC4CCD">
            <w:pPr>
              <w:pStyle w:val="2"/>
              <w:spacing w:line="240" w:lineRule="auto"/>
              <w:ind w:left="30"/>
              <w:jc w:val="both"/>
            </w:pPr>
            <w:r w:rsidRPr="00AE38A2">
              <w:rPr>
                <w:sz w:val="22"/>
                <w:szCs w:val="22"/>
              </w:rPr>
              <w:t>Разработка проектно-сметной документации на реконструк</w:t>
            </w:r>
            <w:r>
              <w:rPr>
                <w:sz w:val="22"/>
                <w:szCs w:val="22"/>
              </w:rPr>
              <w:t>-</w:t>
            </w:r>
            <w:r w:rsidRPr="00AE38A2">
              <w:rPr>
                <w:sz w:val="22"/>
                <w:szCs w:val="22"/>
              </w:rPr>
              <w:t>цию напорного коллектора Ø300мм в двухтрубном исполнении от КНС-1 до колодца-гасителя, располо-женного на границе балансовой принадлежности  (на территории АО « ПЗБ»)</w:t>
            </w:r>
          </w:p>
        </w:tc>
        <w:tc>
          <w:tcPr>
            <w:tcW w:w="2551" w:type="dxa"/>
            <w:tcBorders>
              <w:top w:val="single" w:sz="4" w:space="0" w:color="auto"/>
              <w:left w:val="single" w:sz="4" w:space="0" w:color="auto"/>
              <w:bottom w:val="single" w:sz="4" w:space="0" w:color="auto"/>
              <w:right w:val="single" w:sz="4" w:space="0" w:color="auto"/>
            </w:tcBorders>
          </w:tcPr>
          <w:p w:rsidR="00BC4CCD" w:rsidRPr="000276C1" w:rsidRDefault="00BC4CCD" w:rsidP="00CA36EA">
            <w:pPr>
              <w:widowControl w:val="0"/>
              <w:autoSpaceDE w:val="0"/>
              <w:autoSpaceDN w:val="0"/>
              <w:adjustRightInd w:val="0"/>
              <w:spacing w:after="120"/>
              <w:jc w:val="center"/>
            </w:pPr>
            <w:r w:rsidRPr="000276C1">
              <w:rPr>
                <w:sz w:val="22"/>
                <w:szCs w:val="22"/>
              </w:rPr>
              <w:t>Финансовый отдел администрации поселка Вольгинский,</w:t>
            </w:r>
          </w:p>
          <w:p w:rsidR="00BC4CCD" w:rsidRPr="000276C1" w:rsidRDefault="00BC4CCD" w:rsidP="00CA36EA">
            <w:pPr>
              <w:widowControl w:val="0"/>
              <w:autoSpaceDE w:val="0"/>
              <w:autoSpaceDN w:val="0"/>
              <w:adjustRightInd w:val="0"/>
              <w:spacing w:after="12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C4CCD" w:rsidRPr="000276C1" w:rsidRDefault="00BC4CCD" w:rsidP="00FF0FC0">
            <w:pPr>
              <w:widowControl w:val="0"/>
              <w:autoSpaceDE w:val="0"/>
              <w:autoSpaceDN w:val="0"/>
              <w:adjustRightInd w:val="0"/>
              <w:spacing w:after="120"/>
              <w:jc w:val="center"/>
            </w:pPr>
            <w:r w:rsidRPr="000276C1">
              <w:rPr>
                <w:sz w:val="22"/>
                <w:szCs w:val="22"/>
              </w:rPr>
              <w:t>01.01.20</w:t>
            </w:r>
            <w:r>
              <w:rPr>
                <w:sz w:val="22"/>
                <w:szCs w:val="22"/>
              </w:rPr>
              <w:t>21</w:t>
            </w:r>
          </w:p>
        </w:tc>
        <w:tc>
          <w:tcPr>
            <w:tcW w:w="1417" w:type="dxa"/>
            <w:tcBorders>
              <w:top w:val="single" w:sz="4" w:space="0" w:color="auto"/>
              <w:left w:val="single" w:sz="4" w:space="0" w:color="auto"/>
              <w:bottom w:val="single" w:sz="4" w:space="0" w:color="auto"/>
              <w:right w:val="single" w:sz="4" w:space="0" w:color="auto"/>
            </w:tcBorders>
          </w:tcPr>
          <w:p w:rsidR="00BC4CCD" w:rsidRPr="000276C1" w:rsidRDefault="00BC4CCD" w:rsidP="00FF0FC0">
            <w:pPr>
              <w:widowControl w:val="0"/>
              <w:autoSpaceDE w:val="0"/>
              <w:autoSpaceDN w:val="0"/>
              <w:adjustRightInd w:val="0"/>
              <w:spacing w:after="120"/>
              <w:jc w:val="center"/>
            </w:pPr>
            <w:r w:rsidRPr="000276C1">
              <w:rPr>
                <w:sz w:val="22"/>
                <w:szCs w:val="22"/>
              </w:rPr>
              <w:t>31.12.20</w:t>
            </w:r>
            <w:r>
              <w:rPr>
                <w:sz w:val="22"/>
                <w:szCs w:val="22"/>
              </w:rPr>
              <w:t>21</w:t>
            </w:r>
          </w:p>
        </w:tc>
        <w:tc>
          <w:tcPr>
            <w:tcW w:w="2552" w:type="dxa"/>
            <w:tcBorders>
              <w:top w:val="single" w:sz="4" w:space="0" w:color="auto"/>
              <w:left w:val="single" w:sz="4" w:space="0" w:color="auto"/>
              <w:bottom w:val="single" w:sz="4" w:space="0" w:color="auto"/>
              <w:right w:val="single" w:sz="4" w:space="0" w:color="auto"/>
            </w:tcBorders>
          </w:tcPr>
          <w:p w:rsidR="00BC4CCD" w:rsidRPr="000276C1" w:rsidRDefault="00BC4CCD" w:rsidP="00BC4CCD">
            <w:pPr>
              <w:spacing w:after="120"/>
              <w:jc w:val="both"/>
            </w:pPr>
            <w:r w:rsidRPr="000276C1">
              <w:rPr>
                <w:sz w:val="22"/>
                <w:szCs w:val="22"/>
                <w:lang w:eastAsia="ar-SA"/>
              </w:rPr>
              <w:t xml:space="preserve">Обеспечить бесперебойную </w:t>
            </w:r>
            <w:r w:rsidRPr="000276C1">
              <w:rPr>
                <w:sz w:val="22"/>
                <w:szCs w:val="22"/>
              </w:rPr>
              <w:t xml:space="preserve">и надежную работу сети водоотведения </w:t>
            </w:r>
          </w:p>
        </w:tc>
        <w:tc>
          <w:tcPr>
            <w:tcW w:w="3260" w:type="dxa"/>
            <w:tcBorders>
              <w:top w:val="single" w:sz="4" w:space="0" w:color="auto"/>
              <w:left w:val="single" w:sz="4" w:space="0" w:color="auto"/>
              <w:bottom w:val="single" w:sz="4" w:space="0" w:color="auto"/>
              <w:right w:val="single" w:sz="4" w:space="0" w:color="auto"/>
            </w:tcBorders>
          </w:tcPr>
          <w:p w:rsidR="00BC4CCD" w:rsidRPr="000276C1" w:rsidRDefault="00D96D88" w:rsidP="00BC4CCD">
            <w:pPr>
              <w:widowControl w:val="0"/>
              <w:autoSpaceDE w:val="0"/>
              <w:autoSpaceDN w:val="0"/>
              <w:adjustRightInd w:val="0"/>
              <w:jc w:val="both"/>
            </w:pPr>
            <w:r>
              <w:rPr>
                <w:sz w:val="22"/>
                <w:szCs w:val="22"/>
              </w:rPr>
              <w:t>С</w:t>
            </w:r>
            <w:r w:rsidR="00BC4CCD" w:rsidRPr="000276C1">
              <w:rPr>
                <w:sz w:val="22"/>
                <w:szCs w:val="22"/>
              </w:rPr>
              <w:t>окращение доли уличной канализационной сети, нуждающейся в замене</w:t>
            </w:r>
          </w:p>
          <w:p w:rsidR="00BC4CCD" w:rsidRPr="000276C1" w:rsidRDefault="00BC4CCD" w:rsidP="00BC4CCD">
            <w:pPr>
              <w:jc w:val="both"/>
              <w:rPr>
                <w:highlight w:val="yellow"/>
              </w:rPr>
            </w:pPr>
          </w:p>
        </w:tc>
      </w:tr>
      <w:tr w:rsidR="00D96D88" w:rsidRPr="00C65098" w:rsidTr="00702733">
        <w:trPr>
          <w:tblCellSpacing w:w="5" w:type="nil"/>
        </w:trPr>
        <w:tc>
          <w:tcPr>
            <w:tcW w:w="567" w:type="dxa"/>
            <w:tcBorders>
              <w:top w:val="single" w:sz="4" w:space="0" w:color="auto"/>
              <w:left w:val="single" w:sz="4" w:space="0" w:color="auto"/>
              <w:bottom w:val="single" w:sz="4" w:space="0" w:color="auto"/>
              <w:right w:val="single" w:sz="4" w:space="0" w:color="auto"/>
            </w:tcBorders>
          </w:tcPr>
          <w:p w:rsidR="00D96D88" w:rsidRPr="000276C1" w:rsidRDefault="00D96D88" w:rsidP="00702733">
            <w:pPr>
              <w:widowControl w:val="0"/>
              <w:autoSpaceDE w:val="0"/>
              <w:autoSpaceDN w:val="0"/>
              <w:adjustRightInd w:val="0"/>
              <w:spacing w:after="120"/>
              <w:jc w:val="center"/>
            </w:pPr>
            <w:r>
              <w:rPr>
                <w:sz w:val="22"/>
                <w:szCs w:val="22"/>
              </w:rPr>
              <w:t>5.</w:t>
            </w:r>
          </w:p>
        </w:tc>
        <w:tc>
          <w:tcPr>
            <w:tcW w:w="3119" w:type="dxa"/>
            <w:tcBorders>
              <w:top w:val="single" w:sz="4" w:space="0" w:color="auto"/>
              <w:left w:val="single" w:sz="4" w:space="0" w:color="auto"/>
              <w:bottom w:val="single" w:sz="4" w:space="0" w:color="auto"/>
              <w:right w:val="single" w:sz="4" w:space="0" w:color="auto"/>
            </w:tcBorders>
          </w:tcPr>
          <w:p w:rsidR="00D96D88" w:rsidRPr="000276C1" w:rsidRDefault="00D96D88" w:rsidP="00D96D88">
            <w:pPr>
              <w:pStyle w:val="ConsPlusCell"/>
              <w:widowControl/>
              <w:jc w:val="both"/>
              <w:rPr>
                <w:rFonts w:ascii="Times New Roman" w:hAnsi="Times New Roman" w:cs="Times New Roman"/>
                <w:color w:val="000000"/>
                <w:sz w:val="22"/>
                <w:szCs w:val="22"/>
              </w:rPr>
            </w:pPr>
            <w:r w:rsidRPr="000276C1">
              <w:rPr>
                <w:rFonts w:ascii="Times New Roman" w:hAnsi="Times New Roman" w:cs="Times New Roman"/>
                <w:sz w:val="22"/>
                <w:szCs w:val="22"/>
              </w:rPr>
              <w:t>Реконструкция КНС-1,2,3</w:t>
            </w:r>
          </w:p>
        </w:tc>
        <w:tc>
          <w:tcPr>
            <w:tcW w:w="2551" w:type="dxa"/>
            <w:tcBorders>
              <w:top w:val="single" w:sz="4" w:space="0" w:color="auto"/>
              <w:left w:val="single" w:sz="4" w:space="0" w:color="auto"/>
              <w:bottom w:val="single" w:sz="4" w:space="0" w:color="auto"/>
              <w:right w:val="single" w:sz="4" w:space="0" w:color="auto"/>
            </w:tcBorders>
          </w:tcPr>
          <w:p w:rsidR="00D96D88" w:rsidRPr="000276C1" w:rsidRDefault="00D96D88" w:rsidP="00CA36EA">
            <w:pPr>
              <w:widowControl w:val="0"/>
              <w:autoSpaceDE w:val="0"/>
              <w:autoSpaceDN w:val="0"/>
              <w:adjustRightInd w:val="0"/>
              <w:spacing w:after="120"/>
              <w:jc w:val="center"/>
            </w:pPr>
            <w:r w:rsidRPr="000276C1">
              <w:rPr>
                <w:sz w:val="22"/>
                <w:szCs w:val="22"/>
              </w:rPr>
              <w:t>Финансовый отдел администрации поселка Вольгинский</w:t>
            </w:r>
          </w:p>
        </w:tc>
        <w:tc>
          <w:tcPr>
            <w:tcW w:w="1418" w:type="dxa"/>
            <w:tcBorders>
              <w:top w:val="single" w:sz="4" w:space="0" w:color="auto"/>
              <w:left w:val="single" w:sz="4" w:space="0" w:color="auto"/>
              <w:bottom w:val="single" w:sz="4" w:space="0" w:color="auto"/>
              <w:right w:val="single" w:sz="4" w:space="0" w:color="auto"/>
            </w:tcBorders>
          </w:tcPr>
          <w:p w:rsidR="00D96D88" w:rsidRPr="000276C1" w:rsidRDefault="00D96D88" w:rsidP="00FF0FC0">
            <w:pPr>
              <w:widowControl w:val="0"/>
              <w:autoSpaceDE w:val="0"/>
              <w:autoSpaceDN w:val="0"/>
              <w:adjustRightInd w:val="0"/>
              <w:spacing w:after="120"/>
              <w:jc w:val="center"/>
            </w:pPr>
            <w:r w:rsidRPr="000276C1">
              <w:rPr>
                <w:sz w:val="22"/>
                <w:szCs w:val="22"/>
              </w:rPr>
              <w:t>01.01.2021</w:t>
            </w:r>
          </w:p>
        </w:tc>
        <w:tc>
          <w:tcPr>
            <w:tcW w:w="1417" w:type="dxa"/>
            <w:tcBorders>
              <w:top w:val="single" w:sz="4" w:space="0" w:color="auto"/>
              <w:left w:val="single" w:sz="4" w:space="0" w:color="auto"/>
              <w:bottom w:val="single" w:sz="4" w:space="0" w:color="auto"/>
              <w:right w:val="single" w:sz="4" w:space="0" w:color="auto"/>
            </w:tcBorders>
          </w:tcPr>
          <w:p w:rsidR="00D96D88" w:rsidRPr="000276C1" w:rsidRDefault="00D96D88" w:rsidP="00FF0FC0">
            <w:pPr>
              <w:widowControl w:val="0"/>
              <w:autoSpaceDE w:val="0"/>
              <w:autoSpaceDN w:val="0"/>
              <w:adjustRightInd w:val="0"/>
              <w:spacing w:after="120"/>
              <w:jc w:val="center"/>
            </w:pPr>
            <w:r w:rsidRPr="000276C1">
              <w:rPr>
                <w:sz w:val="22"/>
                <w:szCs w:val="22"/>
              </w:rPr>
              <w:t>31.12.2022</w:t>
            </w:r>
          </w:p>
        </w:tc>
        <w:tc>
          <w:tcPr>
            <w:tcW w:w="2552" w:type="dxa"/>
            <w:tcBorders>
              <w:top w:val="single" w:sz="4" w:space="0" w:color="auto"/>
              <w:left w:val="single" w:sz="4" w:space="0" w:color="auto"/>
              <w:bottom w:val="single" w:sz="4" w:space="0" w:color="auto"/>
              <w:right w:val="single" w:sz="4" w:space="0" w:color="auto"/>
            </w:tcBorders>
          </w:tcPr>
          <w:p w:rsidR="00D96D88" w:rsidRPr="000276C1" w:rsidRDefault="00D96D88" w:rsidP="00D96D88">
            <w:pPr>
              <w:widowControl w:val="0"/>
              <w:autoSpaceDE w:val="0"/>
              <w:autoSpaceDN w:val="0"/>
              <w:adjustRightInd w:val="0"/>
              <w:spacing w:after="120"/>
              <w:jc w:val="both"/>
              <w:rPr>
                <w:highlight w:val="yellow"/>
              </w:rPr>
            </w:pPr>
            <w:r w:rsidRPr="000276C1">
              <w:rPr>
                <w:sz w:val="22"/>
                <w:szCs w:val="22"/>
                <w:lang w:eastAsia="ar-SA"/>
              </w:rPr>
              <w:t xml:space="preserve">Обеспечить бесперебойную </w:t>
            </w:r>
            <w:r w:rsidRPr="000276C1">
              <w:rPr>
                <w:sz w:val="22"/>
                <w:szCs w:val="22"/>
              </w:rPr>
              <w:t>и надежную работу объектов водоотведения при высоких технико-экономических и качественных показателях.</w:t>
            </w:r>
          </w:p>
        </w:tc>
        <w:tc>
          <w:tcPr>
            <w:tcW w:w="3260" w:type="dxa"/>
            <w:tcBorders>
              <w:top w:val="single" w:sz="4" w:space="0" w:color="auto"/>
              <w:left w:val="single" w:sz="4" w:space="0" w:color="auto"/>
              <w:bottom w:val="single" w:sz="4" w:space="0" w:color="auto"/>
              <w:right w:val="single" w:sz="4" w:space="0" w:color="auto"/>
            </w:tcBorders>
          </w:tcPr>
          <w:p w:rsidR="00D96D88" w:rsidRPr="000276C1" w:rsidRDefault="00D96D88" w:rsidP="00D96D88">
            <w:pPr>
              <w:widowControl w:val="0"/>
              <w:autoSpaceDE w:val="0"/>
              <w:autoSpaceDN w:val="0"/>
              <w:adjustRightInd w:val="0"/>
              <w:jc w:val="both"/>
              <w:rPr>
                <w:highlight w:val="yellow"/>
              </w:rPr>
            </w:pPr>
            <w:r>
              <w:rPr>
                <w:sz w:val="22"/>
                <w:szCs w:val="22"/>
              </w:rPr>
              <w:t>С</w:t>
            </w:r>
            <w:r w:rsidRPr="000276C1">
              <w:rPr>
                <w:sz w:val="22"/>
                <w:szCs w:val="22"/>
              </w:rPr>
              <w:t>окращение уровня износа объектов водоотведения</w:t>
            </w:r>
          </w:p>
        </w:tc>
      </w:tr>
      <w:tr w:rsidR="009E0C29" w:rsidRPr="00C65098" w:rsidTr="00702733">
        <w:trPr>
          <w:tblCellSpacing w:w="5" w:type="nil"/>
        </w:trPr>
        <w:tc>
          <w:tcPr>
            <w:tcW w:w="567" w:type="dxa"/>
            <w:tcBorders>
              <w:top w:val="single" w:sz="4" w:space="0" w:color="auto"/>
              <w:left w:val="single" w:sz="4" w:space="0" w:color="auto"/>
              <w:bottom w:val="single" w:sz="4" w:space="0" w:color="auto"/>
              <w:right w:val="single" w:sz="4" w:space="0" w:color="auto"/>
            </w:tcBorders>
          </w:tcPr>
          <w:p w:rsidR="009E0C29" w:rsidRPr="000276C1" w:rsidRDefault="00CA36EA" w:rsidP="00334D1D">
            <w:pPr>
              <w:widowControl w:val="0"/>
              <w:autoSpaceDE w:val="0"/>
              <w:autoSpaceDN w:val="0"/>
              <w:adjustRightInd w:val="0"/>
              <w:spacing w:after="120"/>
              <w:jc w:val="center"/>
            </w:pPr>
            <w:r>
              <w:rPr>
                <w:sz w:val="22"/>
                <w:szCs w:val="22"/>
              </w:rPr>
              <w:t>6</w:t>
            </w:r>
            <w:r w:rsidR="009E0C29" w:rsidRPr="000276C1">
              <w:rPr>
                <w:sz w:val="22"/>
                <w:szCs w:val="22"/>
              </w:rPr>
              <w:t>.</w:t>
            </w:r>
          </w:p>
        </w:tc>
        <w:tc>
          <w:tcPr>
            <w:tcW w:w="3119" w:type="dxa"/>
            <w:tcBorders>
              <w:top w:val="single" w:sz="4" w:space="0" w:color="auto"/>
              <w:left w:val="single" w:sz="4" w:space="0" w:color="auto"/>
              <w:bottom w:val="single" w:sz="4" w:space="0" w:color="auto"/>
              <w:right w:val="single" w:sz="4" w:space="0" w:color="auto"/>
            </w:tcBorders>
          </w:tcPr>
          <w:p w:rsidR="009E0C29" w:rsidRPr="000276C1" w:rsidRDefault="009E0C29" w:rsidP="009E0C29">
            <w:pPr>
              <w:pStyle w:val="ConsPlusNormal"/>
              <w:widowControl/>
              <w:spacing w:after="120"/>
              <w:ind w:firstLine="0"/>
              <w:jc w:val="both"/>
              <w:rPr>
                <w:rFonts w:ascii="Times New Roman" w:hAnsi="Times New Roman" w:cs="Times New Roman"/>
                <w:color w:val="000000"/>
                <w:sz w:val="22"/>
                <w:szCs w:val="22"/>
              </w:rPr>
            </w:pPr>
            <w:r w:rsidRPr="000276C1">
              <w:rPr>
                <w:rFonts w:ascii="Times New Roman" w:hAnsi="Times New Roman" w:cs="Times New Roman"/>
                <w:sz w:val="22"/>
                <w:szCs w:val="22"/>
              </w:rPr>
              <w:t>Разработка проектной документации на строительство водопровода от колодца у дома № 3 до колодца расположенного у дома № 9 по ул. Старовская (помещение з</w:t>
            </w:r>
            <w:r>
              <w:rPr>
                <w:rFonts w:ascii="Times New Roman" w:hAnsi="Times New Roman" w:cs="Times New Roman"/>
                <w:sz w:val="22"/>
                <w:szCs w:val="22"/>
              </w:rPr>
              <w:t>ала борьбы), протяженностью 120</w:t>
            </w:r>
            <w:r w:rsidRPr="000276C1">
              <w:rPr>
                <w:rFonts w:ascii="Times New Roman" w:hAnsi="Times New Roman" w:cs="Times New Roman"/>
                <w:sz w:val="22"/>
                <w:szCs w:val="22"/>
              </w:rPr>
              <w:t>м, водопроводная труба ХВС диаметро</w:t>
            </w:r>
            <w:r>
              <w:rPr>
                <w:rFonts w:ascii="Times New Roman" w:hAnsi="Times New Roman" w:cs="Times New Roman"/>
                <w:sz w:val="22"/>
                <w:szCs w:val="22"/>
              </w:rPr>
              <w:t>м 63</w:t>
            </w:r>
            <w:r w:rsidRPr="000276C1">
              <w:rPr>
                <w:rFonts w:ascii="Times New Roman" w:hAnsi="Times New Roman" w:cs="Times New Roman"/>
                <w:sz w:val="22"/>
                <w:szCs w:val="22"/>
              </w:rPr>
              <w:t>мм, для обеспечения бесперебойного холодного водоснабжения и отключени</w:t>
            </w:r>
            <w:r w:rsidR="00CA36EA">
              <w:rPr>
                <w:rFonts w:ascii="Times New Roman" w:hAnsi="Times New Roman" w:cs="Times New Roman"/>
                <w:sz w:val="22"/>
                <w:szCs w:val="22"/>
              </w:rPr>
              <w:t>я системы ХВС МКД № 3 от врезки</w:t>
            </w:r>
          </w:p>
        </w:tc>
        <w:tc>
          <w:tcPr>
            <w:tcW w:w="2551" w:type="dxa"/>
            <w:tcBorders>
              <w:top w:val="single" w:sz="4" w:space="0" w:color="auto"/>
              <w:left w:val="single" w:sz="4" w:space="0" w:color="auto"/>
              <w:bottom w:val="single" w:sz="4" w:space="0" w:color="auto"/>
              <w:right w:val="single" w:sz="4" w:space="0" w:color="auto"/>
            </w:tcBorders>
          </w:tcPr>
          <w:p w:rsidR="009E0C29" w:rsidRPr="000276C1" w:rsidRDefault="009E0C29" w:rsidP="00CA36EA">
            <w:pPr>
              <w:widowControl w:val="0"/>
              <w:autoSpaceDE w:val="0"/>
              <w:autoSpaceDN w:val="0"/>
              <w:adjustRightInd w:val="0"/>
              <w:spacing w:after="120"/>
              <w:jc w:val="center"/>
            </w:pPr>
            <w:r w:rsidRPr="000276C1">
              <w:rPr>
                <w:sz w:val="22"/>
                <w:szCs w:val="22"/>
              </w:rPr>
              <w:t>Финансовый отдел администрации поселка Вольгинский</w:t>
            </w:r>
          </w:p>
        </w:tc>
        <w:tc>
          <w:tcPr>
            <w:tcW w:w="1418" w:type="dxa"/>
            <w:tcBorders>
              <w:top w:val="single" w:sz="4" w:space="0" w:color="auto"/>
              <w:left w:val="single" w:sz="4" w:space="0" w:color="auto"/>
              <w:bottom w:val="single" w:sz="4" w:space="0" w:color="auto"/>
              <w:right w:val="single" w:sz="4" w:space="0" w:color="auto"/>
            </w:tcBorders>
          </w:tcPr>
          <w:p w:rsidR="009E0C29" w:rsidRPr="000276C1" w:rsidRDefault="009E0C29" w:rsidP="00FF0FC0">
            <w:pPr>
              <w:widowControl w:val="0"/>
              <w:autoSpaceDE w:val="0"/>
              <w:autoSpaceDN w:val="0"/>
              <w:adjustRightInd w:val="0"/>
              <w:spacing w:after="120"/>
              <w:jc w:val="center"/>
            </w:pPr>
            <w:r w:rsidRPr="000276C1">
              <w:rPr>
                <w:sz w:val="22"/>
                <w:szCs w:val="22"/>
              </w:rPr>
              <w:t>01.01.2021</w:t>
            </w:r>
          </w:p>
        </w:tc>
        <w:tc>
          <w:tcPr>
            <w:tcW w:w="1417" w:type="dxa"/>
            <w:tcBorders>
              <w:top w:val="single" w:sz="4" w:space="0" w:color="auto"/>
              <w:left w:val="single" w:sz="4" w:space="0" w:color="auto"/>
              <w:bottom w:val="single" w:sz="4" w:space="0" w:color="auto"/>
              <w:right w:val="single" w:sz="4" w:space="0" w:color="auto"/>
            </w:tcBorders>
          </w:tcPr>
          <w:p w:rsidR="009E0C29" w:rsidRPr="000276C1" w:rsidRDefault="009E0C29" w:rsidP="00FF0FC0">
            <w:pPr>
              <w:widowControl w:val="0"/>
              <w:autoSpaceDE w:val="0"/>
              <w:autoSpaceDN w:val="0"/>
              <w:adjustRightInd w:val="0"/>
              <w:spacing w:after="120"/>
              <w:jc w:val="center"/>
            </w:pPr>
            <w:r w:rsidRPr="000276C1">
              <w:rPr>
                <w:sz w:val="22"/>
                <w:szCs w:val="22"/>
              </w:rPr>
              <w:t>31.12.2021</w:t>
            </w:r>
          </w:p>
        </w:tc>
        <w:tc>
          <w:tcPr>
            <w:tcW w:w="2552" w:type="dxa"/>
            <w:tcBorders>
              <w:top w:val="single" w:sz="4" w:space="0" w:color="auto"/>
              <w:left w:val="single" w:sz="4" w:space="0" w:color="auto"/>
              <w:bottom w:val="single" w:sz="4" w:space="0" w:color="auto"/>
              <w:right w:val="single" w:sz="4" w:space="0" w:color="auto"/>
            </w:tcBorders>
          </w:tcPr>
          <w:p w:rsidR="009E0C29" w:rsidRPr="000276C1" w:rsidRDefault="009E0C29" w:rsidP="009E0C29">
            <w:pPr>
              <w:spacing w:after="120"/>
              <w:jc w:val="both"/>
            </w:pPr>
            <w:r w:rsidRPr="000276C1">
              <w:rPr>
                <w:sz w:val="22"/>
                <w:szCs w:val="22"/>
                <w:lang w:eastAsia="ar-SA"/>
              </w:rPr>
              <w:t xml:space="preserve">Обеспечить бесперебойную </w:t>
            </w:r>
            <w:r w:rsidRPr="000276C1">
              <w:rPr>
                <w:sz w:val="22"/>
                <w:szCs w:val="22"/>
              </w:rPr>
              <w:t>и надежную работу сети водоснабжения при высоких технико-экономических и качественных показателях.</w:t>
            </w:r>
          </w:p>
          <w:p w:rsidR="009E0C29" w:rsidRPr="000276C1" w:rsidRDefault="009E0C29" w:rsidP="009E0C29">
            <w:pPr>
              <w:widowControl w:val="0"/>
              <w:autoSpaceDE w:val="0"/>
              <w:autoSpaceDN w:val="0"/>
              <w:adjustRightInd w:val="0"/>
              <w:spacing w:after="120"/>
              <w:jc w:val="both"/>
              <w:rPr>
                <w:highlight w:val="yellow"/>
              </w:rPr>
            </w:pPr>
          </w:p>
        </w:tc>
        <w:tc>
          <w:tcPr>
            <w:tcW w:w="3260" w:type="dxa"/>
            <w:tcBorders>
              <w:top w:val="single" w:sz="4" w:space="0" w:color="auto"/>
              <w:left w:val="single" w:sz="4" w:space="0" w:color="auto"/>
              <w:bottom w:val="single" w:sz="4" w:space="0" w:color="auto"/>
              <w:right w:val="single" w:sz="4" w:space="0" w:color="auto"/>
            </w:tcBorders>
          </w:tcPr>
          <w:p w:rsidR="009E0C29" w:rsidRPr="000276C1" w:rsidRDefault="009E0C29" w:rsidP="009E0C29">
            <w:pPr>
              <w:widowControl w:val="0"/>
              <w:autoSpaceDE w:val="0"/>
              <w:autoSpaceDN w:val="0"/>
              <w:adjustRightInd w:val="0"/>
              <w:jc w:val="both"/>
              <w:rPr>
                <w:highlight w:val="yellow"/>
              </w:rPr>
            </w:pPr>
            <w:r>
              <w:rPr>
                <w:sz w:val="22"/>
                <w:szCs w:val="22"/>
              </w:rPr>
              <w:t>С</w:t>
            </w:r>
            <w:r w:rsidRPr="000276C1">
              <w:rPr>
                <w:sz w:val="22"/>
                <w:szCs w:val="22"/>
              </w:rPr>
              <w:t>окращение доли уличной водопроводной сети, нуждающейся в замене</w:t>
            </w:r>
          </w:p>
        </w:tc>
      </w:tr>
      <w:tr w:rsidR="00CA36EA" w:rsidRPr="00C65098" w:rsidTr="00702733">
        <w:trPr>
          <w:tblCellSpacing w:w="5" w:type="nil"/>
        </w:trPr>
        <w:tc>
          <w:tcPr>
            <w:tcW w:w="567" w:type="dxa"/>
            <w:tcBorders>
              <w:top w:val="single" w:sz="4" w:space="0" w:color="auto"/>
              <w:left w:val="single" w:sz="4" w:space="0" w:color="auto"/>
              <w:bottom w:val="single" w:sz="4" w:space="0" w:color="auto"/>
              <w:right w:val="single" w:sz="4" w:space="0" w:color="auto"/>
            </w:tcBorders>
          </w:tcPr>
          <w:p w:rsidR="00CA36EA" w:rsidRPr="000276C1" w:rsidRDefault="00CA36EA" w:rsidP="00702733">
            <w:pPr>
              <w:widowControl w:val="0"/>
              <w:autoSpaceDE w:val="0"/>
              <w:autoSpaceDN w:val="0"/>
              <w:adjustRightInd w:val="0"/>
              <w:spacing w:after="120"/>
              <w:jc w:val="center"/>
            </w:pPr>
            <w:r>
              <w:rPr>
                <w:sz w:val="22"/>
                <w:szCs w:val="22"/>
              </w:rPr>
              <w:lastRenderedPageBreak/>
              <w:t>7.</w:t>
            </w:r>
          </w:p>
        </w:tc>
        <w:tc>
          <w:tcPr>
            <w:tcW w:w="3119" w:type="dxa"/>
            <w:tcBorders>
              <w:top w:val="single" w:sz="4" w:space="0" w:color="auto"/>
              <w:left w:val="single" w:sz="4" w:space="0" w:color="auto"/>
              <w:bottom w:val="single" w:sz="4" w:space="0" w:color="auto"/>
              <w:right w:val="single" w:sz="4" w:space="0" w:color="auto"/>
            </w:tcBorders>
          </w:tcPr>
          <w:p w:rsidR="00CA36EA" w:rsidRPr="000276C1" w:rsidRDefault="00CA36EA" w:rsidP="00CA36EA">
            <w:pPr>
              <w:pStyle w:val="ConsPlusNormal"/>
              <w:widowControl/>
              <w:spacing w:after="120"/>
              <w:ind w:firstLine="0"/>
              <w:jc w:val="both"/>
              <w:rPr>
                <w:rFonts w:ascii="Times New Roman" w:hAnsi="Times New Roman" w:cs="Times New Roman"/>
                <w:sz w:val="22"/>
                <w:szCs w:val="22"/>
              </w:rPr>
            </w:pPr>
            <w:r w:rsidRPr="000276C1">
              <w:rPr>
                <w:rFonts w:ascii="Times New Roman" w:hAnsi="Times New Roman" w:cs="Times New Roman"/>
                <w:sz w:val="22"/>
                <w:szCs w:val="22"/>
              </w:rPr>
              <w:t>Разработка проектной документации на модернизацию участков водопровода с высокой степенью износа, протяженностью 5,9 км</w:t>
            </w:r>
          </w:p>
        </w:tc>
        <w:tc>
          <w:tcPr>
            <w:tcW w:w="2551" w:type="dxa"/>
            <w:tcBorders>
              <w:top w:val="single" w:sz="4" w:space="0" w:color="auto"/>
              <w:left w:val="single" w:sz="4" w:space="0" w:color="auto"/>
              <w:bottom w:val="single" w:sz="4" w:space="0" w:color="auto"/>
              <w:right w:val="single" w:sz="4" w:space="0" w:color="auto"/>
            </w:tcBorders>
          </w:tcPr>
          <w:p w:rsidR="00CA36EA" w:rsidRPr="000276C1" w:rsidRDefault="00CA36EA" w:rsidP="00CA36EA">
            <w:pPr>
              <w:widowControl w:val="0"/>
              <w:autoSpaceDE w:val="0"/>
              <w:autoSpaceDN w:val="0"/>
              <w:adjustRightInd w:val="0"/>
              <w:spacing w:after="120"/>
              <w:jc w:val="both"/>
            </w:pPr>
            <w:r w:rsidRPr="000276C1">
              <w:rPr>
                <w:sz w:val="22"/>
                <w:szCs w:val="22"/>
              </w:rPr>
              <w:t>Финансовый отдел администрации поселка Вольгинский</w:t>
            </w:r>
          </w:p>
        </w:tc>
        <w:tc>
          <w:tcPr>
            <w:tcW w:w="1418" w:type="dxa"/>
            <w:tcBorders>
              <w:top w:val="single" w:sz="4" w:space="0" w:color="auto"/>
              <w:left w:val="single" w:sz="4" w:space="0" w:color="auto"/>
              <w:bottom w:val="single" w:sz="4" w:space="0" w:color="auto"/>
              <w:right w:val="single" w:sz="4" w:space="0" w:color="auto"/>
            </w:tcBorders>
          </w:tcPr>
          <w:p w:rsidR="00CA36EA" w:rsidRPr="000276C1" w:rsidRDefault="00CA36EA" w:rsidP="00FF0FC0">
            <w:pPr>
              <w:widowControl w:val="0"/>
              <w:autoSpaceDE w:val="0"/>
              <w:autoSpaceDN w:val="0"/>
              <w:adjustRightInd w:val="0"/>
              <w:spacing w:after="120"/>
              <w:jc w:val="center"/>
            </w:pPr>
            <w:r w:rsidRPr="000276C1">
              <w:rPr>
                <w:sz w:val="22"/>
                <w:szCs w:val="22"/>
              </w:rPr>
              <w:t>01.01.2021</w:t>
            </w:r>
          </w:p>
        </w:tc>
        <w:tc>
          <w:tcPr>
            <w:tcW w:w="1417" w:type="dxa"/>
            <w:tcBorders>
              <w:top w:val="single" w:sz="4" w:space="0" w:color="auto"/>
              <w:left w:val="single" w:sz="4" w:space="0" w:color="auto"/>
              <w:bottom w:val="single" w:sz="4" w:space="0" w:color="auto"/>
              <w:right w:val="single" w:sz="4" w:space="0" w:color="auto"/>
            </w:tcBorders>
          </w:tcPr>
          <w:p w:rsidR="00CA36EA" w:rsidRPr="000276C1" w:rsidRDefault="00CA36EA" w:rsidP="00FF0FC0">
            <w:pPr>
              <w:widowControl w:val="0"/>
              <w:autoSpaceDE w:val="0"/>
              <w:autoSpaceDN w:val="0"/>
              <w:adjustRightInd w:val="0"/>
              <w:spacing w:after="120"/>
              <w:jc w:val="center"/>
            </w:pPr>
            <w:r w:rsidRPr="000276C1">
              <w:rPr>
                <w:sz w:val="22"/>
                <w:szCs w:val="22"/>
              </w:rPr>
              <w:t>31.12.2021</w:t>
            </w:r>
          </w:p>
        </w:tc>
        <w:tc>
          <w:tcPr>
            <w:tcW w:w="2552" w:type="dxa"/>
            <w:tcBorders>
              <w:top w:val="single" w:sz="4" w:space="0" w:color="auto"/>
              <w:left w:val="single" w:sz="4" w:space="0" w:color="auto"/>
              <w:bottom w:val="single" w:sz="4" w:space="0" w:color="auto"/>
              <w:right w:val="single" w:sz="4" w:space="0" w:color="auto"/>
            </w:tcBorders>
          </w:tcPr>
          <w:p w:rsidR="00CA36EA" w:rsidRPr="000276C1" w:rsidRDefault="00CA36EA" w:rsidP="00CA36EA">
            <w:pPr>
              <w:spacing w:after="120"/>
              <w:jc w:val="both"/>
            </w:pPr>
            <w:r w:rsidRPr="000276C1">
              <w:rPr>
                <w:sz w:val="22"/>
                <w:szCs w:val="22"/>
                <w:lang w:eastAsia="ar-SA"/>
              </w:rPr>
              <w:t xml:space="preserve">Обеспечить бесперебойную </w:t>
            </w:r>
            <w:r w:rsidRPr="000276C1">
              <w:rPr>
                <w:sz w:val="22"/>
                <w:szCs w:val="22"/>
              </w:rPr>
              <w:t>и надежную работу сети водоснабжения</w:t>
            </w:r>
            <w:r>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CA36EA" w:rsidRPr="000276C1" w:rsidRDefault="00CA36EA" w:rsidP="00CA36EA">
            <w:pPr>
              <w:widowControl w:val="0"/>
              <w:autoSpaceDE w:val="0"/>
              <w:autoSpaceDN w:val="0"/>
              <w:adjustRightInd w:val="0"/>
              <w:jc w:val="both"/>
            </w:pPr>
            <w:r>
              <w:rPr>
                <w:sz w:val="22"/>
                <w:szCs w:val="22"/>
              </w:rPr>
              <w:t>С</w:t>
            </w:r>
            <w:r w:rsidRPr="000276C1">
              <w:rPr>
                <w:sz w:val="22"/>
                <w:szCs w:val="22"/>
              </w:rPr>
              <w:t>окращение доли уличной водопроводной сети, нуждающейся в замене</w:t>
            </w:r>
          </w:p>
        </w:tc>
      </w:tr>
      <w:tr w:rsidR="00AD10A2" w:rsidRPr="00C65098" w:rsidTr="00702733">
        <w:trPr>
          <w:tblCellSpacing w:w="5" w:type="nil"/>
        </w:trPr>
        <w:tc>
          <w:tcPr>
            <w:tcW w:w="567" w:type="dxa"/>
            <w:tcBorders>
              <w:top w:val="single" w:sz="4" w:space="0" w:color="auto"/>
              <w:left w:val="single" w:sz="4" w:space="0" w:color="auto"/>
              <w:bottom w:val="single" w:sz="4" w:space="0" w:color="auto"/>
              <w:right w:val="single" w:sz="4" w:space="0" w:color="auto"/>
            </w:tcBorders>
          </w:tcPr>
          <w:p w:rsidR="00AD10A2" w:rsidRPr="000276C1" w:rsidRDefault="00AD10A2" w:rsidP="00702733">
            <w:pPr>
              <w:widowControl w:val="0"/>
              <w:autoSpaceDE w:val="0"/>
              <w:autoSpaceDN w:val="0"/>
              <w:adjustRightInd w:val="0"/>
              <w:spacing w:after="120"/>
              <w:jc w:val="center"/>
            </w:pPr>
            <w:r>
              <w:rPr>
                <w:sz w:val="22"/>
                <w:szCs w:val="22"/>
              </w:rPr>
              <w:t>8.</w:t>
            </w:r>
          </w:p>
        </w:tc>
        <w:tc>
          <w:tcPr>
            <w:tcW w:w="3119" w:type="dxa"/>
            <w:tcBorders>
              <w:top w:val="single" w:sz="4" w:space="0" w:color="auto"/>
              <w:left w:val="single" w:sz="4" w:space="0" w:color="auto"/>
              <w:bottom w:val="single" w:sz="4" w:space="0" w:color="auto"/>
              <w:right w:val="single" w:sz="4" w:space="0" w:color="auto"/>
            </w:tcBorders>
          </w:tcPr>
          <w:p w:rsidR="00AD10A2" w:rsidRPr="000276C1" w:rsidRDefault="00AD10A2" w:rsidP="00AD10A2">
            <w:pPr>
              <w:pStyle w:val="2"/>
              <w:spacing w:line="240" w:lineRule="auto"/>
              <w:ind w:left="30"/>
              <w:jc w:val="both"/>
            </w:pPr>
            <w:r w:rsidRPr="00E922DF">
              <w:rPr>
                <w:sz w:val="22"/>
                <w:szCs w:val="22"/>
              </w:rPr>
              <w:t>Реконструкция напорного канализационного коллектора Ø300 в двухтрубном исполнении от КНС-1 до колодца-гасителя, располо</w:t>
            </w:r>
            <w:r>
              <w:rPr>
                <w:sz w:val="22"/>
                <w:szCs w:val="22"/>
              </w:rPr>
              <w:t>-</w:t>
            </w:r>
            <w:r w:rsidRPr="00E922DF">
              <w:rPr>
                <w:sz w:val="22"/>
                <w:szCs w:val="22"/>
              </w:rPr>
              <w:t>женного на границе балан</w:t>
            </w:r>
            <w:r>
              <w:rPr>
                <w:sz w:val="22"/>
                <w:szCs w:val="22"/>
              </w:rPr>
              <w:t>-</w:t>
            </w:r>
            <w:r w:rsidRPr="00E922DF">
              <w:rPr>
                <w:sz w:val="22"/>
                <w:szCs w:val="22"/>
              </w:rPr>
              <w:t>совой принадлежн</w:t>
            </w:r>
            <w:r>
              <w:rPr>
                <w:sz w:val="22"/>
                <w:szCs w:val="22"/>
              </w:rPr>
              <w:t>ости  (на территории АО « ПЗБ»)</w:t>
            </w:r>
          </w:p>
        </w:tc>
        <w:tc>
          <w:tcPr>
            <w:tcW w:w="2551" w:type="dxa"/>
            <w:tcBorders>
              <w:top w:val="single" w:sz="4" w:space="0" w:color="auto"/>
              <w:left w:val="single" w:sz="4" w:space="0" w:color="auto"/>
              <w:bottom w:val="single" w:sz="4" w:space="0" w:color="auto"/>
              <w:right w:val="single" w:sz="4" w:space="0" w:color="auto"/>
            </w:tcBorders>
          </w:tcPr>
          <w:p w:rsidR="00AD10A2" w:rsidRPr="000276C1" w:rsidRDefault="00AD10A2" w:rsidP="00334D1D">
            <w:pPr>
              <w:widowControl w:val="0"/>
              <w:autoSpaceDE w:val="0"/>
              <w:autoSpaceDN w:val="0"/>
              <w:adjustRightInd w:val="0"/>
              <w:spacing w:after="120"/>
              <w:jc w:val="both"/>
            </w:pPr>
            <w:r w:rsidRPr="000276C1">
              <w:rPr>
                <w:sz w:val="22"/>
                <w:szCs w:val="22"/>
              </w:rPr>
              <w:t>Финансовый отдел администрации поселка Вольгинский</w:t>
            </w:r>
          </w:p>
        </w:tc>
        <w:tc>
          <w:tcPr>
            <w:tcW w:w="1418" w:type="dxa"/>
            <w:tcBorders>
              <w:top w:val="single" w:sz="4" w:space="0" w:color="auto"/>
              <w:left w:val="single" w:sz="4" w:space="0" w:color="auto"/>
              <w:bottom w:val="single" w:sz="4" w:space="0" w:color="auto"/>
              <w:right w:val="single" w:sz="4" w:space="0" w:color="auto"/>
            </w:tcBorders>
          </w:tcPr>
          <w:p w:rsidR="00AD10A2" w:rsidRPr="000276C1" w:rsidRDefault="00AD10A2" w:rsidP="00FF0FC0">
            <w:pPr>
              <w:widowControl w:val="0"/>
              <w:autoSpaceDE w:val="0"/>
              <w:autoSpaceDN w:val="0"/>
              <w:adjustRightInd w:val="0"/>
              <w:spacing w:after="120"/>
              <w:jc w:val="center"/>
            </w:pPr>
            <w:r w:rsidRPr="000276C1">
              <w:rPr>
                <w:sz w:val="22"/>
                <w:szCs w:val="22"/>
              </w:rPr>
              <w:t>01.01.202</w:t>
            </w:r>
            <w:r>
              <w:rPr>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AD10A2" w:rsidRPr="000276C1" w:rsidRDefault="00AD10A2" w:rsidP="00FF0FC0">
            <w:pPr>
              <w:widowControl w:val="0"/>
              <w:autoSpaceDE w:val="0"/>
              <w:autoSpaceDN w:val="0"/>
              <w:adjustRightInd w:val="0"/>
              <w:spacing w:after="120"/>
              <w:jc w:val="center"/>
            </w:pPr>
            <w:r w:rsidRPr="000276C1">
              <w:rPr>
                <w:sz w:val="22"/>
                <w:szCs w:val="22"/>
              </w:rPr>
              <w:t>31.12.202</w:t>
            </w:r>
            <w:r>
              <w:rPr>
                <w:sz w:val="22"/>
                <w:szCs w:val="22"/>
              </w:rPr>
              <w:t>2</w:t>
            </w:r>
          </w:p>
        </w:tc>
        <w:tc>
          <w:tcPr>
            <w:tcW w:w="2552" w:type="dxa"/>
            <w:tcBorders>
              <w:top w:val="single" w:sz="4" w:space="0" w:color="auto"/>
              <w:left w:val="single" w:sz="4" w:space="0" w:color="auto"/>
              <w:bottom w:val="single" w:sz="4" w:space="0" w:color="auto"/>
              <w:right w:val="single" w:sz="4" w:space="0" w:color="auto"/>
            </w:tcBorders>
          </w:tcPr>
          <w:p w:rsidR="00AD10A2" w:rsidRPr="000276C1" w:rsidRDefault="00AD10A2" w:rsidP="00334D1D">
            <w:pPr>
              <w:spacing w:after="120"/>
              <w:jc w:val="both"/>
            </w:pPr>
            <w:r w:rsidRPr="000276C1">
              <w:rPr>
                <w:sz w:val="22"/>
                <w:szCs w:val="22"/>
                <w:lang w:eastAsia="ar-SA"/>
              </w:rPr>
              <w:t xml:space="preserve">Обеспечить бесперебойную </w:t>
            </w:r>
            <w:r w:rsidRPr="000276C1">
              <w:rPr>
                <w:sz w:val="22"/>
                <w:szCs w:val="22"/>
              </w:rPr>
              <w:t>и надежную работу сети водоснабжения</w:t>
            </w:r>
            <w:r>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D10A2" w:rsidRPr="000276C1" w:rsidRDefault="00AD10A2" w:rsidP="00334D1D">
            <w:pPr>
              <w:widowControl w:val="0"/>
              <w:autoSpaceDE w:val="0"/>
              <w:autoSpaceDN w:val="0"/>
              <w:adjustRightInd w:val="0"/>
              <w:jc w:val="both"/>
            </w:pPr>
            <w:r>
              <w:rPr>
                <w:sz w:val="22"/>
                <w:szCs w:val="22"/>
              </w:rPr>
              <w:t>С</w:t>
            </w:r>
            <w:r w:rsidRPr="000276C1">
              <w:rPr>
                <w:sz w:val="22"/>
                <w:szCs w:val="22"/>
              </w:rPr>
              <w:t>окращение уровня износа объектов водоотведения</w:t>
            </w:r>
          </w:p>
        </w:tc>
      </w:tr>
      <w:tr w:rsidR="00AD10A2" w:rsidRPr="00C65098" w:rsidTr="00702733">
        <w:trPr>
          <w:tblCellSpacing w:w="5" w:type="nil"/>
        </w:trPr>
        <w:tc>
          <w:tcPr>
            <w:tcW w:w="567" w:type="dxa"/>
            <w:tcBorders>
              <w:top w:val="single" w:sz="4" w:space="0" w:color="auto"/>
              <w:left w:val="single" w:sz="4" w:space="0" w:color="auto"/>
              <w:bottom w:val="single" w:sz="4" w:space="0" w:color="auto"/>
              <w:right w:val="single" w:sz="4" w:space="0" w:color="auto"/>
            </w:tcBorders>
          </w:tcPr>
          <w:p w:rsidR="00AD10A2" w:rsidRPr="000276C1" w:rsidRDefault="00AD10A2" w:rsidP="00702733">
            <w:pPr>
              <w:widowControl w:val="0"/>
              <w:autoSpaceDE w:val="0"/>
              <w:autoSpaceDN w:val="0"/>
              <w:adjustRightInd w:val="0"/>
              <w:spacing w:after="120"/>
              <w:jc w:val="center"/>
            </w:pPr>
            <w:r>
              <w:rPr>
                <w:sz w:val="22"/>
                <w:szCs w:val="22"/>
              </w:rPr>
              <w:t>9.</w:t>
            </w:r>
          </w:p>
        </w:tc>
        <w:tc>
          <w:tcPr>
            <w:tcW w:w="3119" w:type="dxa"/>
            <w:tcBorders>
              <w:top w:val="single" w:sz="4" w:space="0" w:color="auto"/>
              <w:left w:val="single" w:sz="4" w:space="0" w:color="auto"/>
              <w:bottom w:val="single" w:sz="4" w:space="0" w:color="auto"/>
              <w:right w:val="single" w:sz="4" w:space="0" w:color="auto"/>
            </w:tcBorders>
          </w:tcPr>
          <w:p w:rsidR="00AD10A2" w:rsidRPr="000276C1" w:rsidRDefault="00AD10A2" w:rsidP="00AD10A2">
            <w:pPr>
              <w:pStyle w:val="ConsPlusNormal"/>
              <w:widowControl/>
              <w:spacing w:after="120"/>
              <w:ind w:firstLine="0"/>
              <w:jc w:val="both"/>
              <w:rPr>
                <w:rFonts w:ascii="Times New Roman" w:hAnsi="Times New Roman" w:cs="Times New Roman"/>
                <w:sz w:val="22"/>
                <w:szCs w:val="22"/>
              </w:rPr>
            </w:pPr>
            <w:r w:rsidRPr="000276C1">
              <w:rPr>
                <w:rFonts w:ascii="Times New Roman" w:hAnsi="Times New Roman" w:cs="Times New Roman"/>
                <w:sz w:val="22"/>
                <w:szCs w:val="22"/>
              </w:rPr>
              <w:t>Строительство водопровода от колодца у дома № 3 до колодца расположенного у дома № 9 по ул. Старовская (помещение зала борьбы), протяженностью 120м, водопроводная труба ХВС диаметром 63мм, для обеспечения бесперебойного холодного водоснабжения и отключени</w:t>
            </w:r>
            <w:r>
              <w:rPr>
                <w:rFonts w:ascii="Times New Roman" w:hAnsi="Times New Roman" w:cs="Times New Roman"/>
                <w:sz w:val="22"/>
                <w:szCs w:val="22"/>
              </w:rPr>
              <w:t>я системы ХВС МКД № 3 от врезки</w:t>
            </w:r>
          </w:p>
        </w:tc>
        <w:tc>
          <w:tcPr>
            <w:tcW w:w="2551" w:type="dxa"/>
            <w:tcBorders>
              <w:top w:val="single" w:sz="4" w:space="0" w:color="auto"/>
              <w:left w:val="single" w:sz="4" w:space="0" w:color="auto"/>
              <w:bottom w:val="single" w:sz="4" w:space="0" w:color="auto"/>
              <w:right w:val="single" w:sz="4" w:space="0" w:color="auto"/>
            </w:tcBorders>
          </w:tcPr>
          <w:p w:rsidR="00AD10A2" w:rsidRPr="000276C1" w:rsidRDefault="00AD10A2" w:rsidP="00AD10A2">
            <w:pPr>
              <w:widowControl w:val="0"/>
              <w:autoSpaceDE w:val="0"/>
              <w:autoSpaceDN w:val="0"/>
              <w:adjustRightInd w:val="0"/>
              <w:spacing w:after="120"/>
              <w:jc w:val="both"/>
            </w:pPr>
            <w:r w:rsidRPr="000276C1">
              <w:rPr>
                <w:sz w:val="22"/>
                <w:szCs w:val="22"/>
              </w:rPr>
              <w:t>Финансовый отдел администрации поселка Вольгинский</w:t>
            </w:r>
          </w:p>
        </w:tc>
        <w:tc>
          <w:tcPr>
            <w:tcW w:w="1418" w:type="dxa"/>
            <w:tcBorders>
              <w:top w:val="single" w:sz="4" w:space="0" w:color="auto"/>
              <w:left w:val="single" w:sz="4" w:space="0" w:color="auto"/>
              <w:bottom w:val="single" w:sz="4" w:space="0" w:color="auto"/>
              <w:right w:val="single" w:sz="4" w:space="0" w:color="auto"/>
            </w:tcBorders>
          </w:tcPr>
          <w:p w:rsidR="00AD10A2" w:rsidRPr="000276C1" w:rsidRDefault="00AD10A2" w:rsidP="00FF0FC0">
            <w:pPr>
              <w:widowControl w:val="0"/>
              <w:autoSpaceDE w:val="0"/>
              <w:autoSpaceDN w:val="0"/>
              <w:adjustRightInd w:val="0"/>
              <w:spacing w:after="120"/>
              <w:jc w:val="center"/>
            </w:pPr>
            <w:r w:rsidRPr="000276C1">
              <w:rPr>
                <w:sz w:val="22"/>
                <w:szCs w:val="22"/>
              </w:rPr>
              <w:t>01.01.2022</w:t>
            </w:r>
          </w:p>
        </w:tc>
        <w:tc>
          <w:tcPr>
            <w:tcW w:w="1417" w:type="dxa"/>
            <w:tcBorders>
              <w:top w:val="single" w:sz="4" w:space="0" w:color="auto"/>
              <w:left w:val="single" w:sz="4" w:space="0" w:color="auto"/>
              <w:bottom w:val="single" w:sz="4" w:space="0" w:color="auto"/>
              <w:right w:val="single" w:sz="4" w:space="0" w:color="auto"/>
            </w:tcBorders>
          </w:tcPr>
          <w:p w:rsidR="00AD10A2" w:rsidRPr="000276C1" w:rsidRDefault="00AD10A2" w:rsidP="00FF0FC0">
            <w:pPr>
              <w:widowControl w:val="0"/>
              <w:autoSpaceDE w:val="0"/>
              <w:autoSpaceDN w:val="0"/>
              <w:adjustRightInd w:val="0"/>
              <w:spacing w:after="120"/>
              <w:jc w:val="center"/>
            </w:pPr>
            <w:r w:rsidRPr="000276C1">
              <w:rPr>
                <w:sz w:val="22"/>
                <w:szCs w:val="22"/>
              </w:rPr>
              <w:t>31.12.2022</w:t>
            </w:r>
          </w:p>
        </w:tc>
        <w:tc>
          <w:tcPr>
            <w:tcW w:w="2552" w:type="dxa"/>
            <w:tcBorders>
              <w:top w:val="single" w:sz="4" w:space="0" w:color="auto"/>
              <w:left w:val="single" w:sz="4" w:space="0" w:color="auto"/>
              <w:bottom w:val="single" w:sz="4" w:space="0" w:color="auto"/>
              <w:right w:val="single" w:sz="4" w:space="0" w:color="auto"/>
            </w:tcBorders>
          </w:tcPr>
          <w:p w:rsidR="00AD10A2" w:rsidRPr="000276C1" w:rsidRDefault="00AD10A2" w:rsidP="00AD10A2">
            <w:pPr>
              <w:spacing w:after="120"/>
              <w:jc w:val="both"/>
            </w:pPr>
            <w:r w:rsidRPr="000276C1">
              <w:rPr>
                <w:sz w:val="22"/>
                <w:szCs w:val="22"/>
                <w:lang w:eastAsia="ar-SA"/>
              </w:rPr>
              <w:t xml:space="preserve">Обеспечить бесперебойную </w:t>
            </w:r>
            <w:r w:rsidRPr="000276C1">
              <w:rPr>
                <w:sz w:val="22"/>
                <w:szCs w:val="22"/>
              </w:rPr>
              <w:t>и надежную работу сети водоснабжения при высоких технико-экономических и качественных показателях.</w:t>
            </w:r>
          </w:p>
          <w:p w:rsidR="00AD10A2" w:rsidRPr="000276C1" w:rsidRDefault="00AD10A2" w:rsidP="00AD10A2">
            <w:pPr>
              <w:widowControl w:val="0"/>
              <w:autoSpaceDE w:val="0"/>
              <w:autoSpaceDN w:val="0"/>
              <w:adjustRightInd w:val="0"/>
              <w:spacing w:after="120"/>
              <w:jc w:val="both"/>
              <w:rPr>
                <w:highlight w:val="yellow"/>
              </w:rPr>
            </w:pPr>
          </w:p>
        </w:tc>
        <w:tc>
          <w:tcPr>
            <w:tcW w:w="3260" w:type="dxa"/>
            <w:tcBorders>
              <w:top w:val="single" w:sz="4" w:space="0" w:color="auto"/>
              <w:left w:val="single" w:sz="4" w:space="0" w:color="auto"/>
              <w:bottom w:val="single" w:sz="4" w:space="0" w:color="auto"/>
              <w:right w:val="single" w:sz="4" w:space="0" w:color="auto"/>
            </w:tcBorders>
          </w:tcPr>
          <w:p w:rsidR="00AD10A2" w:rsidRPr="000276C1" w:rsidRDefault="00AD10A2" w:rsidP="00AD10A2">
            <w:pPr>
              <w:widowControl w:val="0"/>
              <w:autoSpaceDE w:val="0"/>
              <w:autoSpaceDN w:val="0"/>
              <w:adjustRightInd w:val="0"/>
              <w:jc w:val="both"/>
              <w:rPr>
                <w:highlight w:val="yellow"/>
              </w:rPr>
            </w:pPr>
            <w:r>
              <w:rPr>
                <w:sz w:val="22"/>
                <w:szCs w:val="22"/>
              </w:rPr>
              <w:t>С</w:t>
            </w:r>
            <w:r w:rsidRPr="000276C1">
              <w:rPr>
                <w:sz w:val="22"/>
                <w:szCs w:val="22"/>
              </w:rPr>
              <w:t>окращение доли уличной водопроводной сети, нуждающейся в замене</w:t>
            </w:r>
          </w:p>
        </w:tc>
      </w:tr>
      <w:tr w:rsidR="00AD10A2" w:rsidRPr="00C65098" w:rsidTr="00702733">
        <w:trPr>
          <w:tblCellSpacing w:w="5" w:type="nil"/>
        </w:trPr>
        <w:tc>
          <w:tcPr>
            <w:tcW w:w="567" w:type="dxa"/>
            <w:tcBorders>
              <w:top w:val="single" w:sz="4" w:space="0" w:color="auto"/>
              <w:left w:val="single" w:sz="4" w:space="0" w:color="auto"/>
              <w:bottom w:val="single" w:sz="4" w:space="0" w:color="auto"/>
              <w:right w:val="single" w:sz="4" w:space="0" w:color="auto"/>
            </w:tcBorders>
          </w:tcPr>
          <w:p w:rsidR="00AD10A2" w:rsidRPr="000276C1" w:rsidRDefault="00AD10A2" w:rsidP="00702733">
            <w:pPr>
              <w:widowControl w:val="0"/>
              <w:autoSpaceDE w:val="0"/>
              <w:autoSpaceDN w:val="0"/>
              <w:adjustRightInd w:val="0"/>
              <w:spacing w:after="120"/>
              <w:jc w:val="center"/>
            </w:pPr>
            <w:r>
              <w:rPr>
                <w:sz w:val="22"/>
                <w:szCs w:val="22"/>
              </w:rPr>
              <w:t>10.</w:t>
            </w:r>
          </w:p>
        </w:tc>
        <w:tc>
          <w:tcPr>
            <w:tcW w:w="3119" w:type="dxa"/>
            <w:tcBorders>
              <w:top w:val="single" w:sz="4" w:space="0" w:color="auto"/>
              <w:left w:val="single" w:sz="4" w:space="0" w:color="auto"/>
              <w:bottom w:val="single" w:sz="4" w:space="0" w:color="auto"/>
              <w:right w:val="single" w:sz="4" w:space="0" w:color="auto"/>
            </w:tcBorders>
          </w:tcPr>
          <w:p w:rsidR="00AD10A2" w:rsidRPr="000276C1" w:rsidRDefault="00AD10A2" w:rsidP="00AD10A2">
            <w:pPr>
              <w:pStyle w:val="ConsPlusNormal"/>
              <w:widowControl/>
              <w:spacing w:after="120"/>
              <w:ind w:firstLine="0"/>
              <w:jc w:val="both"/>
              <w:rPr>
                <w:rFonts w:ascii="Times New Roman" w:hAnsi="Times New Roman" w:cs="Times New Roman"/>
                <w:sz w:val="22"/>
                <w:szCs w:val="22"/>
              </w:rPr>
            </w:pPr>
            <w:r w:rsidRPr="000276C1">
              <w:rPr>
                <w:rFonts w:ascii="Times New Roman" w:hAnsi="Times New Roman" w:cs="Times New Roman"/>
                <w:sz w:val="22"/>
                <w:szCs w:val="22"/>
              </w:rPr>
              <w:t>Модернизация участков водопровода с высокой степенью износа, протяженностью 5,9 км</w:t>
            </w:r>
          </w:p>
        </w:tc>
        <w:tc>
          <w:tcPr>
            <w:tcW w:w="2551" w:type="dxa"/>
            <w:tcBorders>
              <w:top w:val="single" w:sz="4" w:space="0" w:color="auto"/>
              <w:left w:val="single" w:sz="4" w:space="0" w:color="auto"/>
              <w:bottom w:val="single" w:sz="4" w:space="0" w:color="auto"/>
              <w:right w:val="single" w:sz="4" w:space="0" w:color="auto"/>
            </w:tcBorders>
          </w:tcPr>
          <w:p w:rsidR="00AD10A2" w:rsidRPr="000276C1" w:rsidRDefault="00AD10A2" w:rsidP="00AD10A2">
            <w:pPr>
              <w:widowControl w:val="0"/>
              <w:autoSpaceDE w:val="0"/>
              <w:autoSpaceDN w:val="0"/>
              <w:adjustRightInd w:val="0"/>
              <w:spacing w:after="120"/>
              <w:jc w:val="both"/>
            </w:pPr>
            <w:r w:rsidRPr="000276C1">
              <w:rPr>
                <w:sz w:val="22"/>
                <w:szCs w:val="22"/>
              </w:rPr>
              <w:t>Финансовый отдел администрации поселка Вольгинский</w:t>
            </w:r>
          </w:p>
        </w:tc>
        <w:tc>
          <w:tcPr>
            <w:tcW w:w="1418" w:type="dxa"/>
            <w:tcBorders>
              <w:top w:val="single" w:sz="4" w:space="0" w:color="auto"/>
              <w:left w:val="single" w:sz="4" w:space="0" w:color="auto"/>
              <w:bottom w:val="single" w:sz="4" w:space="0" w:color="auto"/>
              <w:right w:val="single" w:sz="4" w:space="0" w:color="auto"/>
            </w:tcBorders>
          </w:tcPr>
          <w:p w:rsidR="00AD10A2" w:rsidRPr="000276C1" w:rsidRDefault="00AD10A2" w:rsidP="00AD10A2">
            <w:pPr>
              <w:widowControl w:val="0"/>
              <w:autoSpaceDE w:val="0"/>
              <w:autoSpaceDN w:val="0"/>
              <w:adjustRightInd w:val="0"/>
              <w:spacing w:after="120"/>
              <w:jc w:val="center"/>
            </w:pPr>
            <w:r w:rsidRPr="000276C1">
              <w:rPr>
                <w:sz w:val="22"/>
                <w:szCs w:val="22"/>
              </w:rPr>
              <w:t>01.01.202</w:t>
            </w:r>
            <w:r>
              <w:rPr>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AD10A2" w:rsidRPr="000276C1" w:rsidRDefault="00AD10A2" w:rsidP="00334D1D">
            <w:pPr>
              <w:widowControl w:val="0"/>
              <w:autoSpaceDE w:val="0"/>
              <w:autoSpaceDN w:val="0"/>
              <w:adjustRightInd w:val="0"/>
              <w:spacing w:after="120"/>
              <w:jc w:val="center"/>
            </w:pPr>
            <w:r w:rsidRPr="000276C1">
              <w:rPr>
                <w:sz w:val="22"/>
                <w:szCs w:val="22"/>
              </w:rPr>
              <w:t>31.12.2022</w:t>
            </w:r>
          </w:p>
        </w:tc>
        <w:tc>
          <w:tcPr>
            <w:tcW w:w="2552" w:type="dxa"/>
            <w:tcBorders>
              <w:top w:val="single" w:sz="4" w:space="0" w:color="auto"/>
              <w:left w:val="single" w:sz="4" w:space="0" w:color="auto"/>
              <w:bottom w:val="single" w:sz="4" w:space="0" w:color="auto"/>
              <w:right w:val="single" w:sz="4" w:space="0" w:color="auto"/>
            </w:tcBorders>
          </w:tcPr>
          <w:p w:rsidR="00AD10A2" w:rsidRPr="000276C1" w:rsidRDefault="00AD10A2" w:rsidP="00AD10A2">
            <w:pPr>
              <w:spacing w:after="120"/>
              <w:jc w:val="both"/>
            </w:pPr>
            <w:r w:rsidRPr="000276C1">
              <w:rPr>
                <w:sz w:val="22"/>
                <w:szCs w:val="22"/>
                <w:lang w:eastAsia="ar-SA"/>
              </w:rPr>
              <w:t xml:space="preserve">Обеспечить бесперебойную </w:t>
            </w:r>
            <w:r w:rsidRPr="000276C1">
              <w:rPr>
                <w:sz w:val="22"/>
                <w:szCs w:val="22"/>
              </w:rPr>
              <w:t xml:space="preserve">и надежную работу сети водоснабжения </w:t>
            </w:r>
          </w:p>
        </w:tc>
        <w:tc>
          <w:tcPr>
            <w:tcW w:w="3260" w:type="dxa"/>
            <w:tcBorders>
              <w:top w:val="single" w:sz="4" w:space="0" w:color="auto"/>
              <w:left w:val="single" w:sz="4" w:space="0" w:color="auto"/>
              <w:bottom w:val="single" w:sz="4" w:space="0" w:color="auto"/>
              <w:right w:val="single" w:sz="4" w:space="0" w:color="auto"/>
            </w:tcBorders>
          </w:tcPr>
          <w:p w:rsidR="00AD10A2" w:rsidRPr="000276C1" w:rsidRDefault="00AD10A2" w:rsidP="00AD10A2">
            <w:pPr>
              <w:widowControl w:val="0"/>
              <w:autoSpaceDE w:val="0"/>
              <w:autoSpaceDN w:val="0"/>
              <w:adjustRightInd w:val="0"/>
              <w:jc w:val="both"/>
              <w:rPr>
                <w:highlight w:val="yellow"/>
              </w:rPr>
            </w:pPr>
            <w:r>
              <w:rPr>
                <w:sz w:val="22"/>
                <w:szCs w:val="22"/>
              </w:rPr>
              <w:t>С</w:t>
            </w:r>
            <w:r w:rsidRPr="000276C1">
              <w:rPr>
                <w:sz w:val="22"/>
                <w:szCs w:val="22"/>
              </w:rPr>
              <w:t>окращение доли уличной водопроводной сети, нуждающейся в замене</w:t>
            </w:r>
          </w:p>
        </w:tc>
      </w:tr>
    </w:tbl>
    <w:p w:rsidR="00252824" w:rsidRPr="00C65098" w:rsidRDefault="00252824" w:rsidP="00252824">
      <w:pPr>
        <w:widowControl w:val="0"/>
        <w:autoSpaceDE w:val="0"/>
        <w:autoSpaceDN w:val="0"/>
        <w:adjustRightInd w:val="0"/>
        <w:outlineLvl w:val="2"/>
        <w:rPr>
          <w:highlight w:val="yellow"/>
        </w:rPr>
        <w:sectPr w:rsidR="00252824" w:rsidRPr="00C65098" w:rsidSect="000A38F5">
          <w:pgSz w:w="16838" w:h="11906" w:orient="landscape" w:code="9"/>
          <w:pgMar w:top="1134" w:right="567" w:bottom="1134" w:left="1418" w:header="709" w:footer="709" w:gutter="0"/>
          <w:pgNumType w:start="1"/>
          <w:cols w:space="708"/>
          <w:titlePg/>
          <w:docGrid w:linePitch="360"/>
        </w:sectPr>
      </w:pPr>
    </w:p>
    <w:p w:rsidR="007D6C31" w:rsidRPr="007D6C31" w:rsidRDefault="007D6C31" w:rsidP="007D6C31">
      <w:pPr>
        <w:spacing w:after="120"/>
        <w:jc w:val="right"/>
        <w:rPr>
          <w:rFonts w:eastAsia="Calibri"/>
        </w:rPr>
      </w:pPr>
      <w:r>
        <w:rPr>
          <w:rFonts w:eastAsia="Calibri"/>
        </w:rPr>
        <w:lastRenderedPageBreak/>
        <w:t>Таблица №4</w:t>
      </w:r>
    </w:p>
    <w:p w:rsidR="00252824" w:rsidRPr="00572BA1" w:rsidRDefault="00252824" w:rsidP="00252824">
      <w:pPr>
        <w:widowControl w:val="0"/>
        <w:autoSpaceDE w:val="0"/>
        <w:autoSpaceDN w:val="0"/>
        <w:adjustRightInd w:val="0"/>
        <w:jc w:val="center"/>
        <w:rPr>
          <w:sz w:val="28"/>
          <w:szCs w:val="28"/>
        </w:rPr>
      </w:pPr>
      <w:r w:rsidRPr="00572BA1">
        <w:rPr>
          <w:sz w:val="28"/>
          <w:szCs w:val="28"/>
        </w:rPr>
        <w:t>РЕСУРСНОЕ ОБЕСПЕЧЕНИЕ</w:t>
      </w:r>
    </w:p>
    <w:p w:rsidR="0001462B" w:rsidRPr="008F576D" w:rsidRDefault="0001462B" w:rsidP="0001462B">
      <w:pPr>
        <w:pStyle w:val="aa"/>
        <w:spacing w:line="240" w:lineRule="auto"/>
        <w:rPr>
          <w:szCs w:val="28"/>
        </w:rPr>
      </w:pPr>
      <w:r w:rsidRPr="008F576D">
        <w:rPr>
          <w:szCs w:val="28"/>
        </w:rPr>
        <w:t xml:space="preserve">«Модернизация объектов водоснабжения, водоотведения и очистки сточных вод на территории </w:t>
      </w:r>
      <w:r w:rsidR="007D6C31">
        <w:rPr>
          <w:szCs w:val="28"/>
        </w:rPr>
        <w:t>МО «Поселок Вольгинский» на 2020</w:t>
      </w:r>
      <w:r w:rsidRPr="008F576D">
        <w:rPr>
          <w:szCs w:val="28"/>
        </w:rPr>
        <w:t>-2022 годы»</w:t>
      </w:r>
    </w:p>
    <w:p w:rsidR="0001462B" w:rsidRPr="00572BA1" w:rsidRDefault="0001462B" w:rsidP="00252824"/>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5670"/>
        <w:gridCol w:w="3261"/>
        <w:gridCol w:w="1417"/>
        <w:gridCol w:w="1559"/>
        <w:gridCol w:w="1560"/>
        <w:gridCol w:w="1417"/>
      </w:tblGrid>
      <w:tr w:rsidR="00F04F68" w:rsidRPr="00572BA1" w:rsidTr="00AE794B">
        <w:trPr>
          <w:trHeight w:val="20"/>
          <w:tblHeader/>
          <w:tblCellSpacing w:w="5" w:type="nil"/>
        </w:trPr>
        <w:tc>
          <w:tcPr>
            <w:tcW w:w="5670" w:type="dxa"/>
            <w:vMerge w:val="restart"/>
            <w:tcBorders>
              <w:top w:val="single" w:sz="4" w:space="0" w:color="auto"/>
              <w:left w:val="single" w:sz="4" w:space="0" w:color="auto"/>
              <w:bottom w:val="single" w:sz="4" w:space="0" w:color="auto"/>
              <w:right w:val="single" w:sz="4" w:space="0" w:color="auto"/>
            </w:tcBorders>
            <w:vAlign w:val="center"/>
          </w:tcPr>
          <w:p w:rsidR="00F04F68" w:rsidRPr="00572BA1" w:rsidRDefault="00F04F68" w:rsidP="00252824">
            <w:pPr>
              <w:widowControl w:val="0"/>
              <w:autoSpaceDE w:val="0"/>
              <w:autoSpaceDN w:val="0"/>
              <w:adjustRightInd w:val="0"/>
              <w:jc w:val="center"/>
            </w:pPr>
            <w:r w:rsidRPr="00572BA1">
              <w:t>Наименование основных мероприятий</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F04F68" w:rsidRPr="00572BA1" w:rsidRDefault="00F04F68" w:rsidP="00252824">
            <w:pPr>
              <w:widowControl w:val="0"/>
              <w:autoSpaceDE w:val="0"/>
              <w:autoSpaceDN w:val="0"/>
              <w:adjustRightInd w:val="0"/>
              <w:jc w:val="center"/>
            </w:pPr>
            <w:r w:rsidRPr="00572BA1">
              <w:t>Источник финансирования</w:t>
            </w:r>
          </w:p>
        </w:tc>
        <w:tc>
          <w:tcPr>
            <w:tcW w:w="4536" w:type="dxa"/>
            <w:gridSpan w:val="3"/>
            <w:tcBorders>
              <w:top w:val="single" w:sz="4" w:space="0" w:color="auto"/>
              <w:left w:val="single" w:sz="4" w:space="0" w:color="auto"/>
              <w:bottom w:val="single" w:sz="4" w:space="0" w:color="auto"/>
              <w:right w:val="single" w:sz="4" w:space="0" w:color="auto"/>
            </w:tcBorders>
          </w:tcPr>
          <w:p w:rsidR="00F04F68" w:rsidRPr="00572BA1" w:rsidRDefault="00F04F68" w:rsidP="00F04F68">
            <w:pPr>
              <w:widowControl w:val="0"/>
              <w:autoSpaceDE w:val="0"/>
              <w:autoSpaceDN w:val="0"/>
              <w:adjustRightInd w:val="0"/>
              <w:jc w:val="center"/>
            </w:pPr>
            <w:r w:rsidRPr="00572BA1">
              <w:t>Объем финансирования,руб.</w:t>
            </w:r>
          </w:p>
        </w:tc>
        <w:tc>
          <w:tcPr>
            <w:tcW w:w="1417" w:type="dxa"/>
            <w:vMerge w:val="restart"/>
            <w:tcBorders>
              <w:top w:val="single" w:sz="4" w:space="0" w:color="auto"/>
              <w:left w:val="single" w:sz="4" w:space="0" w:color="auto"/>
              <w:right w:val="single" w:sz="4" w:space="0" w:color="auto"/>
            </w:tcBorders>
          </w:tcPr>
          <w:p w:rsidR="00F04F68" w:rsidRPr="00572BA1" w:rsidRDefault="00F04F68" w:rsidP="00252824">
            <w:pPr>
              <w:widowControl w:val="0"/>
              <w:autoSpaceDE w:val="0"/>
              <w:autoSpaceDN w:val="0"/>
              <w:adjustRightInd w:val="0"/>
              <w:jc w:val="center"/>
            </w:pPr>
            <w:r w:rsidRPr="00572BA1">
              <w:t>Итого</w:t>
            </w:r>
          </w:p>
          <w:p w:rsidR="00F04F68" w:rsidRPr="00572BA1" w:rsidRDefault="00F04F68" w:rsidP="00F04F68">
            <w:pPr>
              <w:widowControl w:val="0"/>
              <w:autoSpaceDE w:val="0"/>
              <w:autoSpaceDN w:val="0"/>
              <w:adjustRightInd w:val="0"/>
              <w:jc w:val="center"/>
            </w:pPr>
            <w:r>
              <w:t>2020 – 2022</w:t>
            </w:r>
          </w:p>
        </w:tc>
      </w:tr>
      <w:tr w:rsidR="00F04F68" w:rsidRPr="00572BA1" w:rsidTr="00AE794B">
        <w:trPr>
          <w:trHeight w:val="20"/>
          <w:tblHeader/>
          <w:tblCellSpacing w:w="5" w:type="nil"/>
        </w:trPr>
        <w:tc>
          <w:tcPr>
            <w:tcW w:w="5670" w:type="dxa"/>
            <w:vMerge/>
            <w:tcBorders>
              <w:top w:val="single" w:sz="4" w:space="0" w:color="auto"/>
              <w:left w:val="single" w:sz="4" w:space="0" w:color="auto"/>
              <w:bottom w:val="single" w:sz="4" w:space="0" w:color="auto"/>
              <w:right w:val="single" w:sz="4" w:space="0" w:color="auto"/>
            </w:tcBorders>
          </w:tcPr>
          <w:p w:rsidR="00F04F68" w:rsidRPr="00572BA1" w:rsidRDefault="00F04F68" w:rsidP="00252824">
            <w:pPr>
              <w:widowControl w:val="0"/>
              <w:autoSpaceDE w:val="0"/>
              <w:autoSpaceDN w:val="0"/>
              <w:adjustRightInd w:val="0"/>
              <w:jc w:val="both"/>
            </w:pPr>
          </w:p>
        </w:tc>
        <w:tc>
          <w:tcPr>
            <w:tcW w:w="3261" w:type="dxa"/>
            <w:vMerge/>
            <w:tcBorders>
              <w:top w:val="single" w:sz="4" w:space="0" w:color="auto"/>
              <w:left w:val="single" w:sz="4" w:space="0" w:color="auto"/>
              <w:bottom w:val="single" w:sz="4" w:space="0" w:color="auto"/>
              <w:right w:val="single" w:sz="4" w:space="0" w:color="auto"/>
            </w:tcBorders>
          </w:tcPr>
          <w:p w:rsidR="00F04F68" w:rsidRPr="00572BA1" w:rsidRDefault="00F04F68" w:rsidP="00252824">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F04F68" w:rsidRPr="00572BA1" w:rsidRDefault="00F04F68" w:rsidP="00F04F68">
            <w:pPr>
              <w:widowControl w:val="0"/>
              <w:autoSpaceDE w:val="0"/>
              <w:autoSpaceDN w:val="0"/>
              <w:adjustRightInd w:val="0"/>
              <w:jc w:val="center"/>
            </w:pPr>
            <w:r>
              <w:t>2020</w:t>
            </w:r>
          </w:p>
        </w:tc>
        <w:tc>
          <w:tcPr>
            <w:tcW w:w="1559" w:type="dxa"/>
            <w:tcBorders>
              <w:top w:val="single" w:sz="4" w:space="0" w:color="auto"/>
              <w:left w:val="single" w:sz="4" w:space="0" w:color="auto"/>
              <w:bottom w:val="single" w:sz="4" w:space="0" w:color="auto"/>
              <w:right w:val="single" w:sz="4" w:space="0" w:color="auto"/>
            </w:tcBorders>
          </w:tcPr>
          <w:p w:rsidR="00F04F68" w:rsidRPr="00572BA1" w:rsidRDefault="00F04F68" w:rsidP="00F04F68">
            <w:pPr>
              <w:widowControl w:val="0"/>
              <w:autoSpaceDE w:val="0"/>
              <w:autoSpaceDN w:val="0"/>
              <w:adjustRightInd w:val="0"/>
              <w:jc w:val="center"/>
            </w:pPr>
            <w:r>
              <w:t>2021</w:t>
            </w:r>
          </w:p>
        </w:tc>
        <w:tc>
          <w:tcPr>
            <w:tcW w:w="1560" w:type="dxa"/>
            <w:tcBorders>
              <w:top w:val="single" w:sz="4" w:space="0" w:color="auto"/>
              <w:left w:val="single" w:sz="4" w:space="0" w:color="auto"/>
              <w:bottom w:val="single" w:sz="4" w:space="0" w:color="auto"/>
              <w:right w:val="single" w:sz="4" w:space="0" w:color="auto"/>
            </w:tcBorders>
          </w:tcPr>
          <w:p w:rsidR="00F04F68" w:rsidRPr="00572BA1" w:rsidRDefault="00F04F68" w:rsidP="00F04F68">
            <w:pPr>
              <w:widowControl w:val="0"/>
              <w:autoSpaceDE w:val="0"/>
              <w:autoSpaceDN w:val="0"/>
              <w:adjustRightInd w:val="0"/>
              <w:jc w:val="center"/>
            </w:pPr>
            <w:r>
              <w:t>2022</w:t>
            </w:r>
          </w:p>
        </w:tc>
        <w:tc>
          <w:tcPr>
            <w:tcW w:w="1417" w:type="dxa"/>
            <w:vMerge/>
            <w:tcBorders>
              <w:left w:val="single" w:sz="4" w:space="0" w:color="auto"/>
              <w:bottom w:val="single" w:sz="4" w:space="0" w:color="auto"/>
              <w:right w:val="single" w:sz="4" w:space="0" w:color="auto"/>
            </w:tcBorders>
          </w:tcPr>
          <w:p w:rsidR="00F04F68" w:rsidRPr="00572BA1" w:rsidRDefault="00F04F68" w:rsidP="00252824">
            <w:pPr>
              <w:widowControl w:val="0"/>
              <w:autoSpaceDE w:val="0"/>
              <w:autoSpaceDN w:val="0"/>
              <w:adjustRightInd w:val="0"/>
              <w:jc w:val="center"/>
            </w:pPr>
          </w:p>
        </w:tc>
      </w:tr>
      <w:tr w:rsidR="00B25C3F" w:rsidRPr="00572BA1" w:rsidTr="00AE794B">
        <w:trPr>
          <w:trHeight w:val="20"/>
          <w:tblHeader/>
          <w:tblCellSpacing w:w="5" w:type="nil"/>
        </w:trPr>
        <w:tc>
          <w:tcPr>
            <w:tcW w:w="5670" w:type="dxa"/>
            <w:tcBorders>
              <w:top w:val="single" w:sz="4" w:space="0" w:color="auto"/>
              <w:left w:val="single" w:sz="4" w:space="0" w:color="auto"/>
              <w:bottom w:val="single" w:sz="4" w:space="0" w:color="auto"/>
              <w:right w:val="single" w:sz="4" w:space="0" w:color="auto"/>
            </w:tcBorders>
          </w:tcPr>
          <w:p w:rsidR="00B25C3F" w:rsidRPr="00572BA1" w:rsidRDefault="00B25C3F" w:rsidP="00252824">
            <w:pPr>
              <w:widowControl w:val="0"/>
              <w:autoSpaceDE w:val="0"/>
              <w:autoSpaceDN w:val="0"/>
              <w:adjustRightInd w:val="0"/>
              <w:jc w:val="center"/>
            </w:pPr>
            <w:r w:rsidRPr="00572BA1">
              <w:t>1</w:t>
            </w:r>
          </w:p>
        </w:tc>
        <w:tc>
          <w:tcPr>
            <w:tcW w:w="3261" w:type="dxa"/>
            <w:tcBorders>
              <w:top w:val="single" w:sz="4" w:space="0" w:color="auto"/>
              <w:left w:val="single" w:sz="4" w:space="0" w:color="auto"/>
              <w:bottom w:val="single" w:sz="4" w:space="0" w:color="auto"/>
              <w:right w:val="single" w:sz="4" w:space="0" w:color="auto"/>
            </w:tcBorders>
          </w:tcPr>
          <w:p w:rsidR="00B25C3F" w:rsidRPr="00572BA1" w:rsidRDefault="00B25C3F" w:rsidP="00252824">
            <w:pPr>
              <w:widowControl w:val="0"/>
              <w:autoSpaceDE w:val="0"/>
              <w:autoSpaceDN w:val="0"/>
              <w:adjustRightInd w:val="0"/>
              <w:jc w:val="center"/>
            </w:pPr>
            <w:r w:rsidRPr="00572BA1">
              <w:t>2</w:t>
            </w:r>
          </w:p>
        </w:tc>
        <w:tc>
          <w:tcPr>
            <w:tcW w:w="1417" w:type="dxa"/>
            <w:tcBorders>
              <w:top w:val="single" w:sz="4" w:space="0" w:color="auto"/>
              <w:left w:val="single" w:sz="4" w:space="0" w:color="auto"/>
              <w:bottom w:val="single" w:sz="4" w:space="0" w:color="auto"/>
              <w:right w:val="single" w:sz="4" w:space="0" w:color="auto"/>
            </w:tcBorders>
          </w:tcPr>
          <w:p w:rsidR="00B25C3F" w:rsidRPr="00572BA1" w:rsidRDefault="00B25C3F" w:rsidP="00252824">
            <w:pPr>
              <w:widowControl w:val="0"/>
              <w:autoSpaceDE w:val="0"/>
              <w:autoSpaceDN w:val="0"/>
              <w:adjustRightInd w:val="0"/>
              <w:jc w:val="center"/>
            </w:pPr>
            <w:r w:rsidRPr="00572BA1">
              <w:t>4</w:t>
            </w:r>
          </w:p>
        </w:tc>
        <w:tc>
          <w:tcPr>
            <w:tcW w:w="1559" w:type="dxa"/>
            <w:tcBorders>
              <w:top w:val="single" w:sz="4" w:space="0" w:color="auto"/>
              <w:left w:val="single" w:sz="4" w:space="0" w:color="auto"/>
              <w:bottom w:val="single" w:sz="4" w:space="0" w:color="auto"/>
              <w:right w:val="single" w:sz="4" w:space="0" w:color="auto"/>
            </w:tcBorders>
          </w:tcPr>
          <w:p w:rsidR="00B25C3F" w:rsidRPr="00572BA1" w:rsidRDefault="00B25C3F" w:rsidP="00252824">
            <w:pPr>
              <w:widowControl w:val="0"/>
              <w:autoSpaceDE w:val="0"/>
              <w:autoSpaceDN w:val="0"/>
              <w:adjustRightInd w:val="0"/>
              <w:jc w:val="center"/>
            </w:pPr>
            <w:r w:rsidRPr="00572BA1">
              <w:t>5</w:t>
            </w:r>
          </w:p>
        </w:tc>
        <w:tc>
          <w:tcPr>
            <w:tcW w:w="1560" w:type="dxa"/>
            <w:tcBorders>
              <w:top w:val="single" w:sz="4" w:space="0" w:color="auto"/>
              <w:left w:val="single" w:sz="4" w:space="0" w:color="auto"/>
              <w:bottom w:val="single" w:sz="4" w:space="0" w:color="auto"/>
              <w:right w:val="single" w:sz="4" w:space="0" w:color="auto"/>
            </w:tcBorders>
          </w:tcPr>
          <w:p w:rsidR="00B25C3F" w:rsidRPr="00572BA1" w:rsidRDefault="00B25C3F" w:rsidP="00252824">
            <w:pPr>
              <w:widowControl w:val="0"/>
              <w:autoSpaceDE w:val="0"/>
              <w:autoSpaceDN w:val="0"/>
              <w:adjustRightInd w:val="0"/>
              <w:jc w:val="center"/>
            </w:pPr>
            <w:r>
              <w:t>6</w:t>
            </w:r>
          </w:p>
        </w:tc>
        <w:tc>
          <w:tcPr>
            <w:tcW w:w="1417" w:type="dxa"/>
            <w:tcBorders>
              <w:top w:val="single" w:sz="4" w:space="0" w:color="auto"/>
              <w:left w:val="single" w:sz="4" w:space="0" w:color="auto"/>
              <w:bottom w:val="single" w:sz="4" w:space="0" w:color="auto"/>
              <w:right w:val="single" w:sz="4" w:space="0" w:color="auto"/>
            </w:tcBorders>
          </w:tcPr>
          <w:p w:rsidR="00B25C3F" w:rsidRPr="00572BA1" w:rsidRDefault="00B25C3F" w:rsidP="00252824">
            <w:pPr>
              <w:widowControl w:val="0"/>
              <w:autoSpaceDE w:val="0"/>
              <w:autoSpaceDN w:val="0"/>
              <w:adjustRightInd w:val="0"/>
              <w:jc w:val="center"/>
            </w:pPr>
            <w:r w:rsidRPr="00572BA1">
              <w:t>7</w:t>
            </w:r>
          </w:p>
        </w:tc>
      </w:tr>
      <w:tr w:rsidR="00B25C3F" w:rsidRPr="00572BA1" w:rsidTr="00AE794B">
        <w:trPr>
          <w:trHeight w:val="20"/>
          <w:tblCellSpacing w:w="5" w:type="nil"/>
        </w:trPr>
        <w:tc>
          <w:tcPr>
            <w:tcW w:w="5670" w:type="dxa"/>
            <w:vMerge w:val="restart"/>
            <w:tcBorders>
              <w:top w:val="single" w:sz="4" w:space="0" w:color="auto"/>
              <w:left w:val="single" w:sz="4" w:space="0" w:color="auto"/>
              <w:right w:val="single" w:sz="4" w:space="0" w:color="auto"/>
            </w:tcBorders>
            <w:vAlign w:val="center"/>
          </w:tcPr>
          <w:p w:rsidR="00B25C3F" w:rsidRDefault="00FF0FC0" w:rsidP="00B25C3F">
            <w:pPr>
              <w:pStyle w:val="2"/>
              <w:spacing w:line="240" w:lineRule="auto"/>
              <w:ind w:left="30"/>
            </w:pPr>
            <w:r w:rsidRPr="00AE38A2">
              <w:rPr>
                <w:sz w:val="22"/>
                <w:szCs w:val="22"/>
              </w:rPr>
              <w:t>Инженерно-строительные изыскания</w:t>
            </w:r>
            <w:r>
              <w:rPr>
                <w:sz w:val="22"/>
                <w:szCs w:val="22"/>
              </w:rPr>
              <w:t xml:space="preserve">. </w:t>
            </w:r>
            <w:r w:rsidRPr="00E922DF">
              <w:rPr>
                <w:sz w:val="22"/>
                <w:szCs w:val="22"/>
              </w:rPr>
              <w:t xml:space="preserve">Разработка </w:t>
            </w:r>
            <w:r>
              <w:rPr>
                <w:sz w:val="22"/>
                <w:szCs w:val="22"/>
              </w:rPr>
              <w:t>предпроектных обоснований строительства трех канализационных насосных станций</w:t>
            </w:r>
            <w:r w:rsidR="00AE510D">
              <w:rPr>
                <w:sz w:val="22"/>
                <w:szCs w:val="22"/>
              </w:rPr>
              <w:t xml:space="preserve"> КНС – 1,2,3.</w:t>
            </w:r>
            <w:r>
              <w:rPr>
                <w:sz w:val="22"/>
                <w:szCs w:val="22"/>
              </w:rPr>
              <w:t xml:space="preserve"> Разработка рабочей документации на строительство (реконструкцию) отдельных участков канализационной сети</w:t>
            </w:r>
          </w:p>
        </w:tc>
        <w:tc>
          <w:tcPr>
            <w:tcW w:w="3261" w:type="dxa"/>
            <w:tcBorders>
              <w:top w:val="single" w:sz="4" w:space="0" w:color="auto"/>
              <w:left w:val="single" w:sz="4" w:space="0" w:color="auto"/>
              <w:bottom w:val="single" w:sz="4" w:space="0" w:color="auto"/>
              <w:right w:val="single" w:sz="4" w:space="0" w:color="auto"/>
            </w:tcBorders>
          </w:tcPr>
          <w:p w:rsidR="00B25C3F" w:rsidRPr="00572BA1" w:rsidRDefault="00B25C3F" w:rsidP="00AE38A2">
            <w:pPr>
              <w:widowControl w:val="0"/>
              <w:autoSpaceDE w:val="0"/>
              <w:autoSpaceDN w:val="0"/>
              <w:adjustRightInd w:val="0"/>
              <w:rPr>
                <w:b/>
              </w:rPr>
            </w:pPr>
            <w:r w:rsidRPr="00572BA1">
              <w:rPr>
                <w:b/>
              </w:rPr>
              <w:t>Всего</w:t>
            </w:r>
          </w:p>
        </w:tc>
        <w:tc>
          <w:tcPr>
            <w:tcW w:w="1417" w:type="dxa"/>
            <w:tcBorders>
              <w:top w:val="single" w:sz="4" w:space="0" w:color="auto"/>
              <w:left w:val="single" w:sz="4" w:space="0" w:color="auto"/>
              <w:bottom w:val="single" w:sz="4" w:space="0" w:color="auto"/>
              <w:right w:val="single" w:sz="4" w:space="0" w:color="auto"/>
            </w:tcBorders>
          </w:tcPr>
          <w:p w:rsidR="00B25C3F" w:rsidRPr="00B25C3F" w:rsidRDefault="00B25C3F" w:rsidP="00AE38A2">
            <w:pPr>
              <w:widowControl w:val="0"/>
              <w:autoSpaceDE w:val="0"/>
              <w:autoSpaceDN w:val="0"/>
              <w:adjustRightInd w:val="0"/>
              <w:jc w:val="center"/>
              <w:rPr>
                <w:b/>
                <w:sz w:val="20"/>
                <w:szCs w:val="20"/>
              </w:rPr>
            </w:pPr>
            <w:r w:rsidRPr="00B25C3F">
              <w:rPr>
                <w:b/>
                <w:sz w:val="20"/>
                <w:szCs w:val="20"/>
              </w:rPr>
              <w:t>495 000,00</w:t>
            </w:r>
          </w:p>
        </w:tc>
        <w:tc>
          <w:tcPr>
            <w:tcW w:w="1559" w:type="dxa"/>
            <w:tcBorders>
              <w:top w:val="single" w:sz="4" w:space="0" w:color="auto"/>
              <w:left w:val="single" w:sz="4" w:space="0" w:color="auto"/>
              <w:bottom w:val="single" w:sz="4" w:space="0" w:color="auto"/>
              <w:right w:val="single" w:sz="4" w:space="0" w:color="auto"/>
            </w:tcBorders>
          </w:tcPr>
          <w:p w:rsidR="00B25C3F" w:rsidRPr="00B25C3F" w:rsidRDefault="00B25C3F" w:rsidP="00AE38A2">
            <w:pPr>
              <w:widowControl w:val="0"/>
              <w:autoSpaceDE w:val="0"/>
              <w:autoSpaceDN w:val="0"/>
              <w:adjustRightInd w:val="0"/>
              <w:jc w:val="center"/>
              <w:rPr>
                <w:b/>
                <w:sz w:val="20"/>
                <w:szCs w:val="20"/>
              </w:rPr>
            </w:pPr>
            <w:r w:rsidRPr="00B25C3F">
              <w:rPr>
                <w:b/>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25C3F" w:rsidRPr="00B25C3F" w:rsidRDefault="00B25C3F" w:rsidP="00AE38A2">
            <w:pPr>
              <w:widowControl w:val="0"/>
              <w:autoSpaceDE w:val="0"/>
              <w:autoSpaceDN w:val="0"/>
              <w:adjustRightInd w:val="0"/>
              <w:jc w:val="center"/>
              <w:rPr>
                <w:b/>
                <w:sz w:val="20"/>
                <w:szCs w:val="20"/>
              </w:rPr>
            </w:pPr>
            <w:r w:rsidRPr="00B25C3F">
              <w:rPr>
                <w:b/>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25C3F" w:rsidRPr="00B25C3F" w:rsidRDefault="00B25C3F" w:rsidP="00AE38A2">
            <w:pPr>
              <w:widowControl w:val="0"/>
              <w:autoSpaceDE w:val="0"/>
              <w:autoSpaceDN w:val="0"/>
              <w:adjustRightInd w:val="0"/>
              <w:jc w:val="center"/>
              <w:rPr>
                <w:b/>
                <w:sz w:val="20"/>
                <w:szCs w:val="20"/>
              </w:rPr>
            </w:pPr>
            <w:r w:rsidRPr="00B25C3F">
              <w:rPr>
                <w:b/>
                <w:sz w:val="20"/>
                <w:szCs w:val="20"/>
              </w:rPr>
              <w:t>-</w:t>
            </w:r>
          </w:p>
        </w:tc>
      </w:tr>
      <w:tr w:rsidR="00B25C3F" w:rsidRPr="00572BA1" w:rsidTr="00AE794B">
        <w:trPr>
          <w:trHeight w:val="20"/>
          <w:tblCellSpacing w:w="5" w:type="nil"/>
        </w:trPr>
        <w:tc>
          <w:tcPr>
            <w:tcW w:w="5670" w:type="dxa"/>
            <w:vMerge/>
            <w:tcBorders>
              <w:left w:val="single" w:sz="4" w:space="0" w:color="auto"/>
              <w:right w:val="single" w:sz="4" w:space="0" w:color="auto"/>
            </w:tcBorders>
            <w:vAlign w:val="center"/>
          </w:tcPr>
          <w:p w:rsidR="00B25C3F" w:rsidRDefault="00B25C3F" w:rsidP="00B25C3F">
            <w:pPr>
              <w:pStyle w:val="2"/>
              <w:spacing w:line="240" w:lineRule="auto"/>
              <w:ind w:left="30"/>
            </w:pPr>
          </w:p>
        </w:tc>
        <w:tc>
          <w:tcPr>
            <w:tcW w:w="3261" w:type="dxa"/>
            <w:tcBorders>
              <w:top w:val="single" w:sz="4" w:space="0" w:color="auto"/>
              <w:left w:val="single" w:sz="4" w:space="0" w:color="auto"/>
              <w:bottom w:val="single" w:sz="4" w:space="0" w:color="auto"/>
              <w:right w:val="single" w:sz="4" w:space="0" w:color="auto"/>
            </w:tcBorders>
          </w:tcPr>
          <w:p w:rsidR="00B25C3F" w:rsidRPr="00572BA1" w:rsidRDefault="00B25C3F" w:rsidP="00AE38A2">
            <w:pPr>
              <w:widowControl w:val="0"/>
              <w:autoSpaceDE w:val="0"/>
              <w:autoSpaceDN w:val="0"/>
              <w:adjustRightInd w:val="0"/>
            </w:pPr>
            <w:r w:rsidRPr="00572BA1">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B25C3F" w:rsidRPr="00B25C3F" w:rsidRDefault="00B25C3F" w:rsidP="00AE38A2">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B25C3F" w:rsidRPr="00B25C3F" w:rsidRDefault="00B25C3F" w:rsidP="00AE38A2">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25C3F" w:rsidRPr="00B25C3F" w:rsidRDefault="00B25C3F" w:rsidP="00AE38A2">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25C3F" w:rsidRPr="00B25C3F" w:rsidRDefault="00B25C3F" w:rsidP="00AE38A2">
            <w:pPr>
              <w:widowControl w:val="0"/>
              <w:autoSpaceDE w:val="0"/>
              <w:autoSpaceDN w:val="0"/>
              <w:adjustRightInd w:val="0"/>
              <w:jc w:val="center"/>
              <w:rPr>
                <w:sz w:val="20"/>
                <w:szCs w:val="20"/>
              </w:rPr>
            </w:pPr>
            <w:r w:rsidRPr="00B25C3F">
              <w:rPr>
                <w:sz w:val="20"/>
                <w:szCs w:val="20"/>
              </w:rPr>
              <w:t>-</w:t>
            </w:r>
          </w:p>
        </w:tc>
      </w:tr>
      <w:tr w:rsidR="00B25C3F" w:rsidRPr="00572BA1" w:rsidTr="00AE794B">
        <w:trPr>
          <w:trHeight w:val="20"/>
          <w:tblCellSpacing w:w="5" w:type="nil"/>
        </w:trPr>
        <w:tc>
          <w:tcPr>
            <w:tcW w:w="5670" w:type="dxa"/>
            <w:vMerge/>
            <w:tcBorders>
              <w:left w:val="single" w:sz="4" w:space="0" w:color="auto"/>
              <w:right w:val="single" w:sz="4" w:space="0" w:color="auto"/>
            </w:tcBorders>
            <w:vAlign w:val="center"/>
          </w:tcPr>
          <w:p w:rsidR="00B25C3F" w:rsidRDefault="00B25C3F" w:rsidP="00B25C3F">
            <w:pPr>
              <w:pStyle w:val="2"/>
              <w:spacing w:line="240" w:lineRule="auto"/>
              <w:ind w:left="30"/>
            </w:pPr>
          </w:p>
        </w:tc>
        <w:tc>
          <w:tcPr>
            <w:tcW w:w="3261" w:type="dxa"/>
            <w:tcBorders>
              <w:top w:val="single" w:sz="4" w:space="0" w:color="auto"/>
              <w:left w:val="single" w:sz="4" w:space="0" w:color="auto"/>
              <w:bottom w:val="single" w:sz="4" w:space="0" w:color="auto"/>
              <w:right w:val="single" w:sz="4" w:space="0" w:color="auto"/>
            </w:tcBorders>
          </w:tcPr>
          <w:p w:rsidR="00B25C3F" w:rsidRPr="00572BA1" w:rsidRDefault="00B25C3F" w:rsidP="00AE38A2">
            <w:pPr>
              <w:widowControl w:val="0"/>
              <w:autoSpaceDE w:val="0"/>
              <w:autoSpaceDN w:val="0"/>
              <w:adjustRightInd w:val="0"/>
            </w:pPr>
            <w:r w:rsidRPr="00572BA1">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B25C3F" w:rsidRPr="00B25C3F" w:rsidRDefault="00B25C3F" w:rsidP="00AE38A2">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B25C3F" w:rsidRPr="00B25C3F" w:rsidRDefault="00B25C3F" w:rsidP="00AE38A2">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25C3F" w:rsidRPr="00B25C3F" w:rsidRDefault="00B25C3F" w:rsidP="00AE38A2">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25C3F" w:rsidRPr="00B25C3F" w:rsidRDefault="00B25C3F" w:rsidP="00AE38A2">
            <w:pPr>
              <w:widowControl w:val="0"/>
              <w:autoSpaceDE w:val="0"/>
              <w:autoSpaceDN w:val="0"/>
              <w:adjustRightInd w:val="0"/>
              <w:jc w:val="center"/>
              <w:rPr>
                <w:sz w:val="20"/>
                <w:szCs w:val="20"/>
              </w:rPr>
            </w:pPr>
            <w:r w:rsidRPr="00B25C3F">
              <w:rPr>
                <w:sz w:val="20"/>
                <w:szCs w:val="20"/>
              </w:rPr>
              <w:t>-</w:t>
            </w:r>
          </w:p>
        </w:tc>
      </w:tr>
      <w:tr w:rsidR="00B25C3F" w:rsidRPr="00572BA1" w:rsidTr="00AE794B">
        <w:trPr>
          <w:trHeight w:val="20"/>
          <w:tblCellSpacing w:w="5" w:type="nil"/>
        </w:trPr>
        <w:tc>
          <w:tcPr>
            <w:tcW w:w="5670" w:type="dxa"/>
            <w:vMerge/>
            <w:tcBorders>
              <w:left w:val="single" w:sz="4" w:space="0" w:color="auto"/>
              <w:right w:val="single" w:sz="4" w:space="0" w:color="auto"/>
            </w:tcBorders>
            <w:vAlign w:val="center"/>
          </w:tcPr>
          <w:p w:rsidR="00B25C3F" w:rsidRDefault="00B25C3F" w:rsidP="00B25C3F">
            <w:pPr>
              <w:pStyle w:val="2"/>
              <w:spacing w:line="240" w:lineRule="auto"/>
              <w:ind w:left="30"/>
            </w:pPr>
          </w:p>
        </w:tc>
        <w:tc>
          <w:tcPr>
            <w:tcW w:w="3261" w:type="dxa"/>
            <w:tcBorders>
              <w:top w:val="single" w:sz="4" w:space="0" w:color="auto"/>
              <w:left w:val="single" w:sz="4" w:space="0" w:color="auto"/>
              <w:bottom w:val="single" w:sz="4" w:space="0" w:color="auto"/>
              <w:right w:val="single" w:sz="4" w:space="0" w:color="auto"/>
            </w:tcBorders>
          </w:tcPr>
          <w:p w:rsidR="00B25C3F" w:rsidRPr="00572BA1" w:rsidRDefault="00B25C3F" w:rsidP="00AE38A2">
            <w:pPr>
              <w:widowControl w:val="0"/>
              <w:autoSpaceDE w:val="0"/>
              <w:autoSpaceDN w:val="0"/>
              <w:adjustRightInd w:val="0"/>
            </w:pPr>
            <w:r w:rsidRPr="00572BA1">
              <w:t>Местный бюджет</w:t>
            </w:r>
          </w:p>
        </w:tc>
        <w:tc>
          <w:tcPr>
            <w:tcW w:w="1417" w:type="dxa"/>
            <w:tcBorders>
              <w:top w:val="single" w:sz="4" w:space="0" w:color="auto"/>
              <w:left w:val="single" w:sz="4" w:space="0" w:color="auto"/>
              <w:bottom w:val="single" w:sz="4" w:space="0" w:color="auto"/>
              <w:right w:val="single" w:sz="4" w:space="0" w:color="auto"/>
            </w:tcBorders>
          </w:tcPr>
          <w:p w:rsidR="00B25C3F" w:rsidRPr="00B25C3F" w:rsidRDefault="00B25C3F" w:rsidP="00AE38A2">
            <w:pPr>
              <w:widowControl w:val="0"/>
              <w:autoSpaceDE w:val="0"/>
              <w:autoSpaceDN w:val="0"/>
              <w:adjustRightInd w:val="0"/>
              <w:jc w:val="center"/>
              <w:rPr>
                <w:sz w:val="20"/>
                <w:szCs w:val="20"/>
              </w:rPr>
            </w:pPr>
            <w:r w:rsidRPr="00B25C3F">
              <w:rPr>
                <w:sz w:val="20"/>
                <w:szCs w:val="20"/>
              </w:rPr>
              <w:t>495 000,00</w:t>
            </w:r>
          </w:p>
        </w:tc>
        <w:tc>
          <w:tcPr>
            <w:tcW w:w="1559" w:type="dxa"/>
            <w:tcBorders>
              <w:top w:val="single" w:sz="4" w:space="0" w:color="auto"/>
              <w:left w:val="single" w:sz="4" w:space="0" w:color="auto"/>
              <w:bottom w:val="single" w:sz="4" w:space="0" w:color="auto"/>
              <w:right w:val="single" w:sz="4" w:space="0" w:color="auto"/>
            </w:tcBorders>
          </w:tcPr>
          <w:p w:rsidR="00B25C3F" w:rsidRPr="00B25C3F" w:rsidRDefault="00B25C3F" w:rsidP="00AE38A2">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25C3F" w:rsidRPr="00B25C3F" w:rsidRDefault="00B25C3F" w:rsidP="00AE38A2">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25C3F" w:rsidRPr="00B25C3F" w:rsidRDefault="00B25C3F" w:rsidP="00AE38A2">
            <w:pPr>
              <w:widowControl w:val="0"/>
              <w:autoSpaceDE w:val="0"/>
              <w:autoSpaceDN w:val="0"/>
              <w:adjustRightInd w:val="0"/>
              <w:jc w:val="center"/>
              <w:rPr>
                <w:sz w:val="20"/>
                <w:szCs w:val="20"/>
              </w:rPr>
            </w:pPr>
            <w:r w:rsidRPr="00B25C3F">
              <w:rPr>
                <w:sz w:val="20"/>
                <w:szCs w:val="20"/>
              </w:rPr>
              <w:t>-</w:t>
            </w:r>
          </w:p>
        </w:tc>
      </w:tr>
      <w:tr w:rsidR="00B25C3F" w:rsidRPr="00572BA1" w:rsidTr="00AE794B">
        <w:trPr>
          <w:trHeight w:val="20"/>
          <w:tblCellSpacing w:w="5" w:type="nil"/>
        </w:trPr>
        <w:tc>
          <w:tcPr>
            <w:tcW w:w="5670" w:type="dxa"/>
            <w:vMerge/>
            <w:tcBorders>
              <w:left w:val="single" w:sz="4" w:space="0" w:color="auto"/>
              <w:right w:val="single" w:sz="4" w:space="0" w:color="auto"/>
            </w:tcBorders>
            <w:vAlign w:val="center"/>
          </w:tcPr>
          <w:p w:rsidR="00B25C3F" w:rsidRDefault="00B25C3F" w:rsidP="00B25C3F">
            <w:pPr>
              <w:pStyle w:val="2"/>
              <w:spacing w:line="240" w:lineRule="auto"/>
              <w:ind w:left="30"/>
            </w:pPr>
          </w:p>
        </w:tc>
        <w:tc>
          <w:tcPr>
            <w:tcW w:w="3261" w:type="dxa"/>
            <w:tcBorders>
              <w:top w:val="single" w:sz="4" w:space="0" w:color="auto"/>
              <w:left w:val="single" w:sz="4" w:space="0" w:color="auto"/>
              <w:bottom w:val="single" w:sz="4" w:space="0" w:color="auto"/>
              <w:right w:val="single" w:sz="4" w:space="0" w:color="auto"/>
            </w:tcBorders>
          </w:tcPr>
          <w:p w:rsidR="00B25C3F" w:rsidRPr="00572BA1" w:rsidRDefault="00B25C3F" w:rsidP="00AE38A2">
            <w:pPr>
              <w:widowControl w:val="0"/>
              <w:autoSpaceDE w:val="0"/>
              <w:autoSpaceDN w:val="0"/>
              <w:adjustRightInd w:val="0"/>
            </w:pPr>
            <w:r w:rsidRPr="00572BA1">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B25C3F" w:rsidRPr="00B25C3F" w:rsidRDefault="00B25C3F" w:rsidP="00AE38A2">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B25C3F" w:rsidRPr="00B25C3F" w:rsidRDefault="00B25C3F" w:rsidP="00AE38A2">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25C3F" w:rsidRPr="00B25C3F" w:rsidRDefault="00B25C3F" w:rsidP="00AE38A2">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25C3F" w:rsidRPr="00B25C3F" w:rsidRDefault="00B25C3F" w:rsidP="00AE38A2">
            <w:pPr>
              <w:widowControl w:val="0"/>
              <w:autoSpaceDE w:val="0"/>
              <w:autoSpaceDN w:val="0"/>
              <w:adjustRightInd w:val="0"/>
              <w:jc w:val="center"/>
              <w:rPr>
                <w:sz w:val="20"/>
                <w:szCs w:val="20"/>
              </w:rPr>
            </w:pPr>
            <w:r w:rsidRPr="00B25C3F">
              <w:rPr>
                <w:sz w:val="20"/>
                <w:szCs w:val="20"/>
              </w:rPr>
              <w:t>-</w:t>
            </w:r>
          </w:p>
        </w:tc>
      </w:tr>
      <w:tr w:rsidR="00E46268" w:rsidRPr="00572BA1" w:rsidTr="00AE794B">
        <w:trPr>
          <w:trHeight w:val="20"/>
          <w:tblCellSpacing w:w="5" w:type="nil"/>
        </w:trPr>
        <w:tc>
          <w:tcPr>
            <w:tcW w:w="5670" w:type="dxa"/>
            <w:vMerge w:val="restart"/>
            <w:tcBorders>
              <w:top w:val="single" w:sz="4" w:space="0" w:color="auto"/>
              <w:left w:val="single" w:sz="4" w:space="0" w:color="auto"/>
              <w:right w:val="single" w:sz="4" w:space="0" w:color="auto"/>
            </w:tcBorders>
            <w:vAlign w:val="center"/>
          </w:tcPr>
          <w:p w:rsidR="00E46268" w:rsidRPr="00572BA1" w:rsidRDefault="00E46268" w:rsidP="00334D1D">
            <w:pPr>
              <w:pStyle w:val="2"/>
              <w:spacing w:line="240" w:lineRule="auto"/>
              <w:ind w:left="30"/>
            </w:pPr>
            <w:r w:rsidRPr="00A12A33">
              <w:rPr>
                <w:sz w:val="22"/>
                <w:szCs w:val="22"/>
              </w:rPr>
              <w:t>Модернизация безнапорного канализационного коллекто</w:t>
            </w:r>
            <w:r>
              <w:rPr>
                <w:sz w:val="22"/>
                <w:szCs w:val="22"/>
              </w:rPr>
              <w:t>ра Ø20</w:t>
            </w:r>
            <w:r w:rsidRPr="00A12A33">
              <w:rPr>
                <w:sz w:val="22"/>
                <w:szCs w:val="22"/>
              </w:rPr>
              <w:t>0мм</w:t>
            </w:r>
            <w:r>
              <w:rPr>
                <w:sz w:val="22"/>
                <w:szCs w:val="22"/>
              </w:rPr>
              <w:t xml:space="preserve"> от КК54 до КК55 длиной 40 м, Ø20</w:t>
            </w:r>
            <w:r w:rsidRPr="00A12A33">
              <w:rPr>
                <w:sz w:val="22"/>
                <w:szCs w:val="22"/>
              </w:rPr>
              <w:t>0мм</w:t>
            </w:r>
            <w:r>
              <w:rPr>
                <w:sz w:val="22"/>
                <w:szCs w:val="22"/>
              </w:rPr>
              <w:t xml:space="preserve"> от КК56 до КК 66 длиной 170 м, Ø25</w:t>
            </w:r>
            <w:r w:rsidRPr="00A12A33">
              <w:rPr>
                <w:sz w:val="22"/>
                <w:szCs w:val="22"/>
              </w:rPr>
              <w:t>0мм</w:t>
            </w:r>
            <w:r>
              <w:rPr>
                <w:sz w:val="22"/>
                <w:szCs w:val="22"/>
              </w:rPr>
              <w:t xml:space="preserve"> от КК66 до КК88 длиной 150м. </w:t>
            </w:r>
            <w:r w:rsidRPr="00A12A33">
              <w:rPr>
                <w:sz w:val="22"/>
                <w:szCs w:val="22"/>
              </w:rPr>
              <w:t>Модернизация канализационных колодцев самотечной канализа</w:t>
            </w:r>
            <w:r>
              <w:rPr>
                <w:sz w:val="22"/>
                <w:szCs w:val="22"/>
              </w:rPr>
              <w:t xml:space="preserve">ции в количестве 5 шт. </w:t>
            </w:r>
            <w:r w:rsidRPr="00A12A33">
              <w:rPr>
                <w:sz w:val="22"/>
                <w:szCs w:val="22"/>
              </w:rPr>
              <w:t>(ул.Новосемен</w:t>
            </w:r>
            <w:r>
              <w:rPr>
                <w:sz w:val="22"/>
                <w:szCs w:val="22"/>
              </w:rPr>
              <w:t xml:space="preserve">ковская, </w:t>
            </w:r>
            <w:r w:rsidR="00DF3397">
              <w:rPr>
                <w:sz w:val="22"/>
                <w:szCs w:val="22"/>
              </w:rPr>
              <w:t xml:space="preserve">дд. </w:t>
            </w:r>
            <w:r>
              <w:rPr>
                <w:sz w:val="22"/>
                <w:szCs w:val="22"/>
              </w:rPr>
              <w:t>9, 11)</w:t>
            </w:r>
          </w:p>
        </w:tc>
        <w:tc>
          <w:tcPr>
            <w:tcW w:w="3261" w:type="dxa"/>
            <w:tcBorders>
              <w:top w:val="single" w:sz="4" w:space="0" w:color="auto"/>
              <w:left w:val="single" w:sz="4" w:space="0" w:color="auto"/>
              <w:bottom w:val="single" w:sz="4" w:space="0" w:color="auto"/>
              <w:right w:val="single" w:sz="4" w:space="0" w:color="auto"/>
            </w:tcBorders>
          </w:tcPr>
          <w:p w:rsidR="00E46268" w:rsidRPr="00572BA1" w:rsidRDefault="00E46268" w:rsidP="00334D1D">
            <w:pPr>
              <w:widowControl w:val="0"/>
              <w:autoSpaceDE w:val="0"/>
              <w:autoSpaceDN w:val="0"/>
              <w:adjustRightInd w:val="0"/>
              <w:rPr>
                <w:b/>
              </w:rPr>
            </w:pPr>
            <w:r w:rsidRPr="00572BA1">
              <w:rPr>
                <w:b/>
              </w:rPr>
              <w:t>Всего</w:t>
            </w:r>
          </w:p>
        </w:tc>
        <w:tc>
          <w:tcPr>
            <w:tcW w:w="1417"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b/>
                <w:sz w:val="20"/>
                <w:szCs w:val="20"/>
              </w:rPr>
            </w:pPr>
            <w:r w:rsidRPr="00B25C3F">
              <w:rPr>
                <w:b/>
                <w:sz w:val="20"/>
                <w:szCs w:val="20"/>
              </w:rPr>
              <w:t>3</w:t>
            </w:r>
            <w:r>
              <w:rPr>
                <w:b/>
                <w:sz w:val="20"/>
                <w:szCs w:val="20"/>
              </w:rPr>
              <w:t> </w:t>
            </w:r>
            <w:r w:rsidRPr="00B25C3F">
              <w:rPr>
                <w:b/>
                <w:sz w:val="20"/>
                <w:szCs w:val="20"/>
              </w:rPr>
              <w:t>000000,00</w:t>
            </w:r>
          </w:p>
        </w:tc>
        <w:tc>
          <w:tcPr>
            <w:tcW w:w="1560"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b/>
                <w:sz w:val="20"/>
                <w:szCs w:val="20"/>
              </w:rPr>
            </w:pPr>
            <w:r w:rsidRPr="00B25C3F">
              <w:rPr>
                <w:b/>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b/>
                <w:sz w:val="20"/>
                <w:szCs w:val="20"/>
              </w:rPr>
            </w:pPr>
            <w:r w:rsidRPr="00B25C3F">
              <w:rPr>
                <w:b/>
                <w:sz w:val="20"/>
                <w:szCs w:val="20"/>
              </w:rPr>
              <w:t>-</w:t>
            </w:r>
          </w:p>
        </w:tc>
      </w:tr>
      <w:tr w:rsidR="00E46268" w:rsidRPr="00572BA1" w:rsidTr="00AE794B">
        <w:trPr>
          <w:trHeight w:val="20"/>
          <w:tblCellSpacing w:w="5" w:type="nil"/>
        </w:trPr>
        <w:tc>
          <w:tcPr>
            <w:tcW w:w="5670" w:type="dxa"/>
            <w:vMerge/>
            <w:tcBorders>
              <w:left w:val="single" w:sz="4" w:space="0" w:color="auto"/>
              <w:right w:val="single" w:sz="4" w:space="0" w:color="auto"/>
            </w:tcBorders>
            <w:vAlign w:val="center"/>
          </w:tcPr>
          <w:p w:rsidR="00E46268" w:rsidRPr="00572BA1" w:rsidRDefault="00E46268" w:rsidP="00334D1D">
            <w:pPr>
              <w:pStyle w:val="2"/>
              <w:spacing w:line="240" w:lineRule="auto"/>
              <w:ind w:left="30"/>
              <w:rPr>
                <w:color w:val="000000"/>
              </w:rPr>
            </w:pPr>
          </w:p>
        </w:tc>
        <w:tc>
          <w:tcPr>
            <w:tcW w:w="3261" w:type="dxa"/>
            <w:tcBorders>
              <w:top w:val="single" w:sz="4" w:space="0" w:color="auto"/>
              <w:left w:val="single" w:sz="4" w:space="0" w:color="auto"/>
              <w:bottom w:val="single" w:sz="4" w:space="0" w:color="auto"/>
              <w:right w:val="single" w:sz="4" w:space="0" w:color="auto"/>
            </w:tcBorders>
          </w:tcPr>
          <w:p w:rsidR="00E46268" w:rsidRPr="00572BA1" w:rsidRDefault="00E46268" w:rsidP="00334D1D">
            <w:pPr>
              <w:widowControl w:val="0"/>
              <w:autoSpaceDE w:val="0"/>
              <w:autoSpaceDN w:val="0"/>
              <w:adjustRightInd w:val="0"/>
            </w:pPr>
            <w:r w:rsidRPr="00572BA1">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2</w:t>
            </w:r>
            <w:r w:rsidR="00F04F68">
              <w:rPr>
                <w:sz w:val="20"/>
                <w:szCs w:val="20"/>
              </w:rPr>
              <w:t> </w:t>
            </w:r>
            <w:r w:rsidRPr="00B25C3F">
              <w:rPr>
                <w:sz w:val="20"/>
                <w:szCs w:val="20"/>
              </w:rPr>
              <w:t>700000,00</w:t>
            </w:r>
          </w:p>
        </w:tc>
        <w:tc>
          <w:tcPr>
            <w:tcW w:w="1560"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r>
      <w:tr w:rsidR="00E46268" w:rsidRPr="00572BA1" w:rsidTr="00AE794B">
        <w:trPr>
          <w:trHeight w:val="20"/>
          <w:tblCellSpacing w:w="5" w:type="nil"/>
        </w:trPr>
        <w:tc>
          <w:tcPr>
            <w:tcW w:w="5670" w:type="dxa"/>
            <w:vMerge/>
            <w:tcBorders>
              <w:left w:val="single" w:sz="4" w:space="0" w:color="auto"/>
              <w:right w:val="single" w:sz="4" w:space="0" w:color="auto"/>
            </w:tcBorders>
            <w:vAlign w:val="center"/>
          </w:tcPr>
          <w:p w:rsidR="00E46268" w:rsidRPr="00572BA1" w:rsidRDefault="00E46268" w:rsidP="00334D1D">
            <w:pPr>
              <w:pStyle w:val="2"/>
              <w:spacing w:line="240" w:lineRule="auto"/>
              <w:ind w:left="30"/>
              <w:rPr>
                <w:color w:val="000000"/>
              </w:rPr>
            </w:pPr>
          </w:p>
        </w:tc>
        <w:tc>
          <w:tcPr>
            <w:tcW w:w="3261" w:type="dxa"/>
            <w:tcBorders>
              <w:top w:val="single" w:sz="4" w:space="0" w:color="auto"/>
              <w:left w:val="single" w:sz="4" w:space="0" w:color="auto"/>
              <w:bottom w:val="single" w:sz="4" w:space="0" w:color="auto"/>
              <w:right w:val="single" w:sz="4" w:space="0" w:color="auto"/>
            </w:tcBorders>
          </w:tcPr>
          <w:p w:rsidR="00E46268" w:rsidRPr="00572BA1" w:rsidRDefault="00E46268" w:rsidP="00334D1D">
            <w:pPr>
              <w:widowControl w:val="0"/>
              <w:autoSpaceDE w:val="0"/>
              <w:autoSpaceDN w:val="0"/>
              <w:adjustRightInd w:val="0"/>
            </w:pPr>
            <w:r w:rsidRPr="00572BA1">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r>
      <w:tr w:rsidR="00E46268" w:rsidRPr="00572BA1" w:rsidTr="00AE794B">
        <w:trPr>
          <w:trHeight w:val="20"/>
          <w:tblCellSpacing w:w="5" w:type="nil"/>
        </w:trPr>
        <w:tc>
          <w:tcPr>
            <w:tcW w:w="5670" w:type="dxa"/>
            <w:vMerge/>
            <w:tcBorders>
              <w:left w:val="single" w:sz="4" w:space="0" w:color="auto"/>
              <w:right w:val="single" w:sz="4" w:space="0" w:color="auto"/>
            </w:tcBorders>
            <w:vAlign w:val="center"/>
          </w:tcPr>
          <w:p w:rsidR="00E46268" w:rsidRPr="00572BA1" w:rsidRDefault="00E46268" w:rsidP="00334D1D">
            <w:pPr>
              <w:pStyle w:val="2"/>
              <w:spacing w:line="240" w:lineRule="auto"/>
              <w:ind w:left="30"/>
              <w:rPr>
                <w:color w:val="000000"/>
              </w:rPr>
            </w:pPr>
          </w:p>
        </w:tc>
        <w:tc>
          <w:tcPr>
            <w:tcW w:w="3261" w:type="dxa"/>
            <w:tcBorders>
              <w:top w:val="single" w:sz="4" w:space="0" w:color="auto"/>
              <w:left w:val="single" w:sz="4" w:space="0" w:color="auto"/>
              <w:bottom w:val="single" w:sz="4" w:space="0" w:color="auto"/>
              <w:right w:val="single" w:sz="4" w:space="0" w:color="auto"/>
            </w:tcBorders>
          </w:tcPr>
          <w:p w:rsidR="00E46268" w:rsidRPr="00572BA1" w:rsidRDefault="00E46268" w:rsidP="00334D1D">
            <w:pPr>
              <w:widowControl w:val="0"/>
              <w:autoSpaceDE w:val="0"/>
              <w:autoSpaceDN w:val="0"/>
              <w:adjustRightInd w:val="0"/>
            </w:pPr>
            <w:r w:rsidRPr="00572BA1">
              <w:t>Местный бюджет</w:t>
            </w:r>
          </w:p>
        </w:tc>
        <w:tc>
          <w:tcPr>
            <w:tcW w:w="1417"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300000,00</w:t>
            </w:r>
          </w:p>
        </w:tc>
        <w:tc>
          <w:tcPr>
            <w:tcW w:w="1560"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r>
      <w:tr w:rsidR="00E46268" w:rsidRPr="00572BA1" w:rsidTr="00AE794B">
        <w:trPr>
          <w:trHeight w:val="20"/>
          <w:tblCellSpacing w:w="5" w:type="nil"/>
        </w:trPr>
        <w:tc>
          <w:tcPr>
            <w:tcW w:w="5670" w:type="dxa"/>
            <w:vMerge/>
            <w:tcBorders>
              <w:left w:val="single" w:sz="4" w:space="0" w:color="auto"/>
              <w:right w:val="single" w:sz="4" w:space="0" w:color="auto"/>
            </w:tcBorders>
            <w:vAlign w:val="center"/>
          </w:tcPr>
          <w:p w:rsidR="00E46268" w:rsidRPr="00572BA1" w:rsidRDefault="00E46268" w:rsidP="00334D1D">
            <w:pPr>
              <w:pStyle w:val="2"/>
              <w:spacing w:line="240" w:lineRule="auto"/>
              <w:ind w:left="30"/>
              <w:rPr>
                <w:color w:val="000000"/>
              </w:rPr>
            </w:pPr>
          </w:p>
        </w:tc>
        <w:tc>
          <w:tcPr>
            <w:tcW w:w="3261" w:type="dxa"/>
            <w:tcBorders>
              <w:top w:val="single" w:sz="4" w:space="0" w:color="auto"/>
              <w:left w:val="single" w:sz="4" w:space="0" w:color="auto"/>
              <w:bottom w:val="single" w:sz="4" w:space="0" w:color="auto"/>
              <w:right w:val="single" w:sz="4" w:space="0" w:color="auto"/>
            </w:tcBorders>
          </w:tcPr>
          <w:p w:rsidR="00E46268" w:rsidRPr="00572BA1" w:rsidRDefault="00E46268" w:rsidP="00334D1D">
            <w:pPr>
              <w:widowControl w:val="0"/>
              <w:autoSpaceDE w:val="0"/>
              <w:autoSpaceDN w:val="0"/>
              <w:adjustRightInd w:val="0"/>
            </w:pPr>
            <w:r w:rsidRPr="00572BA1">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r>
      <w:tr w:rsidR="00E46268" w:rsidRPr="00572BA1" w:rsidTr="00AE794B">
        <w:trPr>
          <w:trHeight w:val="20"/>
          <w:tblCellSpacing w:w="5" w:type="nil"/>
        </w:trPr>
        <w:tc>
          <w:tcPr>
            <w:tcW w:w="5670" w:type="dxa"/>
            <w:vMerge w:val="restart"/>
            <w:tcBorders>
              <w:top w:val="single" w:sz="4" w:space="0" w:color="auto"/>
              <w:left w:val="single" w:sz="4" w:space="0" w:color="auto"/>
              <w:right w:val="single" w:sz="4" w:space="0" w:color="auto"/>
            </w:tcBorders>
            <w:vAlign w:val="center"/>
          </w:tcPr>
          <w:p w:rsidR="00E46268" w:rsidRPr="000E379B" w:rsidRDefault="00E46268" w:rsidP="00DF3397">
            <w:pPr>
              <w:pStyle w:val="2"/>
              <w:spacing w:line="240" w:lineRule="auto"/>
              <w:ind w:left="30"/>
            </w:pPr>
            <w:r>
              <w:rPr>
                <w:sz w:val="22"/>
                <w:szCs w:val="22"/>
              </w:rPr>
              <w:t>Разработка проектно-сметной документации</w:t>
            </w:r>
            <w:r w:rsidRPr="0041363A">
              <w:rPr>
                <w:sz w:val="22"/>
                <w:szCs w:val="22"/>
              </w:rPr>
              <w:t xml:space="preserve"> на реконструкцию напорного коллектора Ø300мм в двухтрубном исполнении от КНС-1 до колодца-гасителя, расположенного на границе балансовой принадлежн</w:t>
            </w:r>
            <w:r>
              <w:rPr>
                <w:sz w:val="22"/>
                <w:szCs w:val="22"/>
              </w:rPr>
              <w:t>ости  (на территории АО «ПЗБ»)</w:t>
            </w:r>
          </w:p>
        </w:tc>
        <w:tc>
          <w:tcPr>
            <w:tcW w:w="3261" w:type="dxa"/>
            <w:tcBorders>
              <w:top w:val="single" w:sz="4" w:space="0" w:color="auto"/>
              <w:left w:val="single" w:sz="4" w:space="0" w:color="auto"/>
              <w:bottom w:val="single" w:sz="4" w:space="0" w:color="auto"/>
              <w:right w:val="single" w:sz="4" w:space="0" w:color="auto"/>
            </w:tcBorders>
          </w:tcPr>
          <w:p w:rsidR="00E46268" w:rsidRPr="00572BA1" w:rsidRDefault="00E46268" w:rsidP="00334D1D">
            <w:pPr>
              <w:widowControl w:val="0"/>
              <w:autoSpaceDE w:val="0"/>
              <w:autoSpaceDN w:val="0"/>
              <w:adjustRightInd w:val="0"/>
              <w:rPr>
                <w:b/>
              </w:rPr>
            </w:pPr>
            <w:r w:rsidRPr="00572BA1">
              <w:rPr>
                <w:b/>
              </w:rPr>
              <w:t>Всего</w:t>
            </w:r>
          </w:p>
        </w:tc>
        <w:tc>
          <w:tcPr>
            <w:tcW w:w="1417"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b/>
                <w:sz w:val="20"/>
                <w:szCs w:val="20"/>
              </w:rPr>
            </w:pPr>
            <w:r w:rsidRPr="00B25C3F">
              <w:rPr>
                <w:b/>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b/>
                <w:sz w:val="20"/>
                <w:szCs w:val="20"/>
              </w:rPr>
            </w:pPr>
            <w:r w:rsidRPr="00B25C3F">
              <w:rPr>
                <w:b/>
                <w:sz w:val="20"/>
                <w:szCs w:val="20"/>
              </w:rPr>
              <w:t>400000,00</w:t>
            </w:r>
          </w:p>
        </w:tc>
        <w:tc>
          <w:tcPr>
            <w:tcW w:w="1560"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b/>
                <w:sz w:val="20"/>
                <w:szCs w:val="20"/>
              </w:rPr>
            </w:pPr>
            <w:r w:rsidRPr="00B25C3F">
              <w:rPr>
                <w:b/>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b/>
                <w:sz w:val="20"/>
                <w:szCs w:val="20"/>
              </w:rPr>
            </w:pPr>
            <w:r w:rsidRPr="00B25C3F">
              <w:rPr>
                <w:b/>
                <w:sz w:val="20"/>
                <w:szCs w:val="20"/>
              </w:rPr>
              <w:t>-</w:t>
            </w:r>
          </w:p>
        </w:tc>
      </w:tr>
      <w:tr w:rsidR="00E46268" w:rsidRPr="00572BA1" w:rsidTr="00AE794B">
        <w:trPr>
          <w:trHeight w:val="20"/>
          <w:tblCellSpacing w:w="5" w:type="nil"/>
        </w:trPr>
        <w:tc>
          <w:tcPr>
            <w:tcW w:w="5670" w:type="dxa"/>
            <w:vMerge/>
            <w:tcBorders>
              <w:left w:val="single" w:sz="4" w:space="0" w:color="auto"/>
              <w:right w:val="single" w:sz="4" w:space="0" w:color="auto"/>
            </w:tcBorders>
            <w:vAlign w:val="center"/>
          </w:tcPr>
          <w:p w:rsidR="00E46268" w:rsidRPr="00572BA1" w:rsidRDefault="00E46268" w:rsidP="00334D1D">
            <w:pPr>
              <w:pStyle w:val="2"/>
              <w:spacing w:line="240" w:lineRule="auto"/>
              <w:ind w:left="30"/>
              <w:rPr>
                <w:color w:val="000000"/>
              </w:rPr>
            </w:pPr>
          </w:p>
        </w:tc>
        <w:tc>
          <w:tcPr>
            <w:tcW w:w="3261" w:type="dxa"/>
            <w:tcBorders>
              <w:top w:val="single" w:sz="4" w:space="0" w:color="auto"/>
              <w:left w:val="single" w:sz="4" w:space="0" w:color="auto"/>
              <w:bottom w:val="single" w:sz="4" w:space="0" w:color="auto"/>
              <w:right w:val="single" w:sz="4" w:space="0" w:color="auto"/>
            </w:tcBorders>
          </w:tcPr>
          <w:p w:rsidR="00E46268" w:rsidRPr="00572BA1" w:rsidRDefault="00E46268" w:rsidP="00334D1D">
            <w:pPr>
              <w:widowControl w:val="0"/>
              <w:autoSpaceDE w:val="0"/>
              <w:autoSpaceDN w:val="0"/>
              <w:adjustRightInd w:val="0"/>
            </w:pPr>
            <w:r w:rsidRPr="00572BA1">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r>
      <w:tr w:rsidR="00E46268" w:rsidRPr="00572BA1" w:rsidTr="00AE794B">
        <w:trPr>
          <w:trHeight w:val="20"/>
          <w:tblCellSpacing w:w="5" w:type="nil"/>
        </w:trPr>
        <w:tc>
          <w:tcPr>
            <w:tcW w:w="5670" w:type="dxa"/>
            <w:vMerge/>
            <w:tcBorders>
              <w:left w:val="single" w:sz="4" w:space="0" w:color="auto"/>
              <w:right w:val="single" w:sz="4" w:space="0" w:color="auto"/>
            </w:tcBorders>
            <w:vAlign w:val="center"/>
          </w:tcPr>
          <w:p w:rsidR="00E46268" w:rsidRPr="00572BA1" w:rsidRDefault="00E46268" w:rsidP="00334D1D">
            <w:pPr>
              <w:pStyle w:val="2"/>
              <w:spacing w:line="240" w:lineRule="auto"/>
              <w:ind w:left="30"/>
              <w:rPr>
                <w:color w:val="000000"/>
              </w:rPr>
            </w:pPr>
          </w:p>
        </w:tc>
        <w:tc>
          <w:tcPr>
            <w:tcW w:w="3261" w:type="dxa"/>
            <w:tcBorders>
              <w:top w:val="single" w:sz="4" w:space="0" w:color="auto"/>
              <w:left w:val="single" w:sz="4" w:space="0" w:color="auto"/>
              <w:bottom w:val="single" w:sz="4" w:space="0" w:color="auto"/>
              <w:right w:val="single" w:sz="4" w:space="0" w:color="auto"/>
            </w:tcBorders>
          </w:tcPr>
          <w:p w:rsidR="00E46268" w:rsidRPr="00572BA1" w:rsidRDefault="00E46268" w:rsidP="00334D1D">
            <w:pPr>
              <w:widowControl w:val="0"/>
              <w:autoSpaceDE w:val="0"/>
              <w:autoSpaceDN w:val="0"/>
              <w:adjustRightInd w:val="0"/>
            </w:pPr>
            <w:r w:rsidRPr="00572BA1">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r>
      <w:tr w:rsidR="00E46268" w:rsidRPr="00572BA1" w:rsidTr="00AE794B">
        <w:trPr>
          <w:trHeight w:val="20"/>
          <w:tblCellSpacing w:w="5" w:type="nil"/>
        </w:trPr>
        <w:tc>
          <w:tcPr>
            <w:tcW w:w="5670" w:type="dxa"/>
            <w:vMerge/>
            <w:tcBorders>
              <w:left w:val="single" w:sz="4" w:space="0" w:color="auto"/>
              <w:right w:val="single" w:sz="4" w:space="0" w:color="auto"/>
            </w:tcBorders>
            <w:vAlign w:val="center"/>
          </w:tcPr>
          <w:p w:rsidR="00E46268" w:rsidRPr="00572BA1" w:rsidRDefault="00E46268" w:rsidP="00334D1D">
            <w:pPr>
              <w:pStyle w:val="2"/>
              <w:spacing w:line="240" w:lineRule="auto"/>
              <w:ind w:left="30"/>
              <w:rPr>
                <w:color w:val="000000"/>
              </w:rPr>
            </w:pPr>
          </w:p>
        </w:tc>
        <w:tc>
          <w:tcPr>
            <w:tcW w:w="3261" w:type="dxa"/>
            <w:tcBorders>
              <w:top w:val="single" w:sz="4" w:space="0" w:color="auto"/>
              <w:left w:val="single" w:sz="4" w:space="0" w:color="auto"/>
              <w:bottom w:val="single" w:sz="4" w:space="0" w:color="auto"/>
              <w:right w:val="single" w:sz="4" w:space="0" w:color="auto"/>
            </w:tcBorders>
          </w:tcPr>
          <w:p w:rsidR="00E46268" w:rsidRPr="00572BA1" w:rsidRDefault="00E46268" w:rsidP="00334D1D">
            <w:pPr>
              <w:widowControl w:val="0"/>
              <w:autoSpaceDE w:val="0"/>
              <w:autoSpaceDN w:val="0"/>
              <w:adjustRightInd w:val="0"/>
            </w:pPr>
            <w:r w:rsidRPr="00572BA1">
              <w:t>Местный бюджет</w:t>
            </w:r>
          </w:p>
        </w:tc>
        <w:tc>
          <w:tcPr>
            <w:tcW w:w="1417"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400000,00</w:t>
            </w:r>
          </w:p>
        </w:tc>
        <w:tc>
          <w:tcPr>
            <w:tcW w:w="1560"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r>
      <w:tr w:rsidR="00E46268" w:rsidRPr="00572BA1" w:rsidTr="00AE794B">
        <w:trPr>
          <w:trHeight w:val="20"/>
          <w:tblCellSpacing w:w="5" w:type="nil"/>
        </w:trPr>
        <w:tc>
          <w:tcPr>
            <w:tcW w:w="5670" w:type="dxa"/>
            <w:vMerge/>
            <w:tcBorders>
              <w:left w:val="single" w:sz="4" w:space="0" w:color="auto"/>
              <w:right w:val="single" w:sz="4" w:space="0" w:color="auto"/>
            </w:tcBorders>
            <w:vAlign w:val="center"/>
          </w:tcPr>
          <w:p w:rsidR="00E46268" w:rsidRPr="00572BA1" w:rsidRDefault="00E46268" w:rsidP="00334D1D">
            <w:pPr>
              <w:pStyle w:val="2"/>
              <w:spacing w:line="240" w:lineRule="auto"/>
              <w:ind w:left="30"/>
              <w:rPr>
                <w:color w:val="000000"/>
              </w:rPr>
            </w:pPr>
          </w:p>
        </w:tc>
        <w:tc>
          <w:tcPr>
            <w:tcW w:w="3261" w:type="dxa"/>
            <w:tcBorders>
              <w:top w:val="single" w:sz="4" w:space="0" w:color="auto"/>
              <w:left w:val="single" w:sz="4" w:space="0" w:color="auto"/>
              <w:bottom w:val="single" w:sz="4" w:space="0" w:color="auto"/>
              <w:right w:val="single" w:sz="4" w:space="0" w:color="auto"/>
            </w:tcBorders>
          </w:tcPr>
          <w:p w:rsidR="00E46268" w:rsidRPr="00572BA1" w:rsidRDefault="00E46268" w:rsidP="00334D1D">
            <w:pPr>
              <w:widowControl w:val="0"/>
              <w:autoSpaceDE w:val="0"/>
              <w:autoSpaceDN w:val="0"/>
              <w:adjustRightInd w:val="0"/>
            </w:pPr>
            <w:r w:rsidRPr="00572BA1">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E46268" w:rsidRPr="00B25C3F" w:rsidRDefault="00E46268" w:rsidP="00334D1D">
            <w:pPr>
              <w:widowControl w:val="0"/>
              <w:autoSpaceDE w:val="0"/>
              <w:autoSpaceDN w:val="0"/>
              <w:adjustRightInd w:val="0"/>
              <w:jc w:val="center"/>
              <w:rPr>
                <w:sz w:val="20"/>
                <w:szCs w:val="20"/>
              </w:rPr>
            </w:pPr>
            <w:r w:rsidRPr="00B25C3F">
              <w:rPr>
                <w:sz w:val="20"/>
                <w:szCs w:val="20"/>
              </w:rPr>
              <w:t>-</w:t>
            </w:r>
          </w:p>
        </w:tc>
      </w:tr>
      <w:tr w:rsidR="0083235B" w:rsidRPr="00572BA1" w:rsidTr="00AE794B">
        <w:trPr>
          <w:trHeight w:val="20"/>
          <w:tblCellSpacing w:w="5" w:type="nil"/>
        </w:trPr>
        <w:tc>
          <w:tcPr>
            <w:tcW w:w="5670" w:type="dxa"/>
            <w:vMerge w:val="restart"/>
            <w:tcBorders>
              <w:top w:val="single" w:sz="4" w:space="0" w:color="auto"/>
              <w:left w:val="single" w:sz="4" w:space="0" w:color="auto"/>
              <w:right w:val="single" w:sz="4" w:space="0" w:color="auto"/>
            </w:tcBorders>
            <w:vAlign w:val="center"/>
          </w:tcPr>
          <w:p w:rsidR="0083235B" w:rsidRPr="00572BA1" w:rsidRDefault="0083235B" w:rsidP="00334D1D">
            <w:pPr>
              <w:pStyle w:val="ConsPlusNormal"/>
              <w:widowControl/>
              <w:spacing w:after="120"/>
              <w:ind w:firstLine="0"/>
              <w:rPr>
                <w:rFonts w:ascii="Times New Roman" w:hAnsi="Times New Roman" w:cs="Times New Roman"/>
                <w:color w:val="000000"/>
                <w:sz w:val="24"/>
                <w:szCs w:val="24"/>
              </w:rPr>
            </w:pPr>
            <w:r w:rsidRPr="00A12A33">
              <w:rPr>
                <w:rFonts w:ascii="Times New Roman" w:hAnsi="Times New Roman" w:cs="Times New Roman"/>
                <w:sz w:val="22"/>
                <w:szCs w:val="22"/>
              </w:rPr>
              <w:t>Реконструкция КНС-1,2,3</w:t>
            </w:r>
          </w:p>
        </w:tc>
        <w:tc>
          <w:tcPr>
            <w:tcW w:w="3261" w:type="dxa"/>
            <w:tcBorders>
              <w:top w:val="single" w:sz="4" w:space="0" w:color="auto"/>
              <w:left w:val="single" w:sz="4" w:space="0" w:color="auto"/>
              <w:bottom w:val="single" w:sz="4" w:space="0" w:color="auto"/>
              <w:right w:val="single" w:sz="4" w:space="0" w:color="auto"/>
            </w:tcBorders>
          </w:tcPr>
          <w:p w:rsidR="0083235B" w:rsidRPr="00572BA1" w:rsidRDefault="0083235B" w:rsidP="00334D1D">
            <w:pPr>
              <w:widowControl w:val="0"/>
              <w:autoSpaceDE w:val="0"/>
              <w:autoSpaceDN w:val="0"/>
              <w:adjustRightInd w:val="0"/>
              <w:rPr>
                <w:b/>
              </w:rPr>
            </w:pPr>
            <w:r w:rsidRPr="00572BA1">
              <w:rPr>
                <w:b/>
              </w:rPr>
              <w:t>Всего</w:t>
            </w:r>
          </w:p>
        </w:tc>
        <w:tc>
          <w:tcPr>
            <w:tcW w:w="1417" w:type="dxa"/>
            <w:tcBorders>
              <w:top w:val="single" w:sz="4" w:space="0" w:color="auto"/>
              <w:left w:val="single" w:sz="4" w:space="0" w:color="auto"/>
              <w:bottom w:val="single" w:sz="4" w:space="0" w:color="auto"/>
              <w:right w:val="single" w:sz="4" w:space="0" w:color="auto"/>
            </w:tcBorders>
          </w:tcPr>
          <w:p w:rsidR="0083235B" w:rsidRPr="00B25C3F" w:rsidRDefault="0083235B" w:rsidP="00334D1D">
            <w:pPr>
              <w:widowControl w:val="0"/>
              <w:autoSpaceDE w:val="0"/>
              <w:autoSpaceDN w:val="0"/>
              <w:adjustRightInd w:val="0"/>
              <w:jc w:val="center"/>
              <w:rPr>
                <w:b/>
                <w:sz w:val="20"/>
                <w:szCs w:val="20"/>
              </w:rPr>
            </w:pPr>
            <w:r w:rsidRPr="00B25C3F">
              <w:rPr>
                <w:b/>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83235B" w:rsidRPr="00B25C3F" w:rsidRDefault="0083235B" w:rsidP="00334D1D">
            <w:pPr>
              <w:widowControl w:val="0"/>
              <w:autoSpaceDE w:val="0"/>
              <w:autoSpaceDN w:val="0"/>
              <w:adjustRightInd w:val="0"/>
              <w:jc w:val="center"/>
              <w:rPr>
                <w:b/>
                <w:sz w:val="20"/>
                <w:szCs w:val="20"/>
              </w:rPr>
            </w:pPr>
            <w:r w:rsidRPr="00B25C3F">
              <w:rPr>
                <w:b/>
                <w:sz w:val="20"/>
                <w:szCs w:val="20"/>
              </w:rPr>
              <w:t>4000000,00</w:t>
            </w:r>
          </w:p>
        </w:tc>
        <w:tc>
          <w:tcPr>
            <w:tcW w:w="1560" w:type="dxa"/>
            <w:tcBorders>
              <w:top w:val="single" w:sz="4" w:space="0" w:color="auto"/>
              <w:left w:val="single" w:sz="4" w:space="0" w:color="auto"/>
              <w:bottom w:val="single" w:sz="4" w:space="0" w:color="auto"/>
              <w:right w:val="single" w:sz="4" w:space="0" w:color="auto"/>
            </w:tcBorders>
          </w:tcPr>
          <w:p w:rsidR="0083235B" w:rsidRPr="00B25C3F" w:rsidRDefault="0083235B" w:rsidP="00334D1D">
            <w:pPr>
              <w:widowControl w:val="0"/>
              <w:autoSpaceDE w:val="0"/>
              <w:autoSpaceDN w:val="0"/>
              <w:adjustRightInd w:val="0"/>
              <w:jc w:val="center"/>
              <w:rPr>
                <w:b/>
                <w:sz w:val="20"/>
                <w:szCs w:val="20"/>
              </w:rPr>
            </w:pPr>
            <w:r w:rsidRPr="00B25C3F">
              <w:rPr>
                <w:b/>
                <w:sz w:val="20"/>
                <w:szCs w:val="20"/>
              </w:rPr>
              <w:t>8</w:t>
            </w:r>
            <w:r w:rsidR="00776C54">
              <w:rPr>
                <w:b/>
                <w:sz w:val="20"/>
                <w:szCs w:val="20"/>
              </w:rPr>
              <w:t> </w:t>
            </w:r>
            <w:r w:rsidRPr="00B25C3F">
              <w:rPr>
                <w:b/>
                <w:sz w:val="20"/>
                <w:szCs w:val="20"/>
              </w:rPr>
              <w:t>000000,00</w:t>
            </w:r>
          </w:p>
        </w:tc>
        <w:tc>
          <w:tcPr>
            <w:tcW w:w="1417" w:type="dxa"/>
            <w:tcBorders>
              <w:top w:val="single" w:sz="4" w:space="0" w:color="auto"/>
              <w:left w:val="single" w:sz="4" w:space="0" w:color="auto"/>
              <w:bottom w:val="single" w:sz="4" w:space="0" w:color="auto"/>
              <w:right w:val="single" w:sz="4" w:space="0" w:color="auto"/>
            </w:tcBorders>
          </w:tcPr>
          <w:p w:rsidR="0083235B" w:rsidRPr="00B25C3F" w:rsidRDefault="0083235B" w:rsidP="00334D1D">
            <w:pPr>
              <w:widowControl w:val="0"/>
              <w:autoSpaceDE w:val="0"/>
              <w:autoSpaceDN w:val="0"/>
              <w:adjustRightInd w:val="0"/>
              <w:jc w:val="center"/>
              <w:rPr>
                <w:b/>
                <w:sz w:val="20"/>
                <w:szCs w:val="20"/>
              </w:rPr>
            </w:pPr>
            <w:r w:rsidRPr="00B25C3F">
              <w:rPr>
                <w:b/>
                <w:sz w:val="20"/>
                <w:szCs w:val="20"/>
              </w:rPr>
              <w:t>-</w:t>
            </w:r>
          </w:p>
        </w:tc>
      </w:tr>
      <w:tr w:rsidR="0083235B" w:rsidRPr="00572BA1" w:rsidTr="00AE794B">
        <w:trPr>
          <w:trHeight w:val="20"/>
          <w:tblCellSpacing w:w="5" w:type="nil"/>
        </w:trPr>
        <w:tc>
          <w:tcPr>
            <w:tcW w:w="5670" w:type="dxa"/>
            <w:vMerge/>
            <w:tcBorders>
              <w:left w:val="single" w:sz="4" w:space="0" w:color="auto"/>
              <w:right w:val="single" w:sz="4" w:space="0" w:color="auto"/>
            </w:tcBorders>
            <w:vAlign w:val="center"/>
          </w:tcPr>
          <w:p w:rsidR="0083235B" w:rsidRPr="00572BA1" w:rsidRDefault="0083235B" w:rsidP="00334D1D">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tcPr>
          <w:p w:rsidR="0083235B" w:rsidRPr="00572BA1" w:rsidRDefault="0083235B" w:rsidP="00334D1D">
            <w:pPr>
              <w:widowControl w:val="0"/>
              <w:autoSpaceDE w:val="0"/>
              <w:autoSpaceDN w:val="0"/>
              <w:adjustRightInd w:val="0"/>
            </w:pPr>
            <w:r w:rsidRPr="00572BA1">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83235B" w:rsidRPr="00B25C3F" w:rsidRDefault="0083235B"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83235B" w:rsidRPr="00B25C3F" w:rsidRDefault="0083235B" w:rsidP="00334D1D">
            <w:pPr>
              <w:widowControl w:val="0"/>
              <w:autoSpaceDE w:val="0"/>
              <w:autoSpaceDN w:val="0"/>
              <w:adjustRightInd w:val="0"/>
              <w:jc w:val="center"/>
              <w:rPr>
                <w:sz w:val="20"/>
                <w:szCs w:val="20"/>
              </w:rPr>
            </w:pPr>
            <w:r w:rsidRPr="00B25C3F">
              <w:rPr>
                <w:sz w:val="20"/>
                <w:szCs w:val="20"/>
              </w:rPr>
              <w:t>3600000,00</w:t>
            </w:r>
          </w:p>
        </w:tc>
        <w:tc>
          <w:tcPr>
            <w:tcW w:w="1560" w:type="dxa"/>
            <w:tcBorders>
              <w:top w:val="single" w:sz="4" w:space="0" w:color="auto"/>
              <w:left w:val="single" w:sz="4" w:space="0" w:color="auto"/>
              <w:bottom w:val="single" w:sz="4" w:space="0" w:color="auto"/>
              <w:right w:val="single" w:sz="4" w:space="0" w:color="auto"/>
            </w:tcBorders>
          </w:tcPr>
          <w:p w:rsidR="0083235B" w:rsidRPr="00B25C3F" w:rsidRDefault="0083235B" w:rsidP="00334D1D">
            <w:pPr>
              <w:widowControl w:val="0"/>
              <w:autoSpaceDE w:val="0"/>
              <w:autoSpaceDN w:val="0"/>
              <w:adjustRightInd w:val="0"/>
              <w:jc w:val="center"/>
              <w:rPr>
                <w:sz w:val="20"/>
                <w:szCs w:val="20"/>
              </w:rPr>
            </w:pPr>
            <w:r w:rsidRPr="00B25C3F">
              <w:rPr>
                <w:sz w:val="20"/>
                <w:szCs w:val="20"/>
              </w:rPr>
              <w:t>7</w:t>
            </w:r>
            <w:r>
              <w:rPr>
                <w:sz w:val="20"/>
                <w:szCs w:val="20"/>
              </w:rPr>
              <w:t> </w:t>
            </w:r>
            <w:r w:rsidRPr="00B25C3F">
              <w:rPr>
                <w:sz w:val="20"/>
                <w:szCs w:val="20"/>
              </w:rPr>
              <w:t>200000,00</w:t>
            </w:r>
          </w:p>
        </w:tc>
        <w:tc>
          <w:tcPr>
            <w:tcW w:w="1417" w:type="dxa"/>
            <w:tcBorders>
              <w:top w:val="single" w:sz="4" w:space="0" w:color="auto"/>
              <w:left w:val="single" w:sz="4" w:space="0" w:color="auto"/>
              <w:bottom w:val="single" w:sz="4" w:space="0" w:color="auto"/>
              <w:right w:val="single" w:sz="4" w:space="0" w:color="auto"/>
            </w:tcBorders>
          </w:tcPr>
          <w:p w:rsidR="0083235B" w:rsidRPr="00B25C3F" w:rsidRDefault="0083235B" w:rsidP="00334D1D">
            <w:pPr>
              <w:widowControl w:val="0"/>
              <w:autoSpaceDE w:val="0"/>
              <w:autoSpaceDN w:val="0"/>
              <w:adjustRightInd w:val="0"/>
              <w:jc w:val="center"/>
              <w:rPr>
                <w:sz w:val="20"/>
                <w:szCs w:val="20"/>
              </w:rPr>
            </w:pPr>
            <w:r w:rsidRPr="00B25C3F">
              <w:rPr>
                <w:sz w:val="20"/>
                <w:szCs w:val="20"/>
              </w:rPr>
              <w:t>-</w:t>
            </w:r>
          </w:p>
        </w:tc>
      </w:tr>
      <w:tr w:rsidR="0083235B" w:rsidRPr="00572BA1" w:rsidTr="00AE794B">
        <w:trPr>
          <w:trHeight w:val="20"/>
          <w:tblCellSpacing w:w="5" w:type="nil"/>
        </w:trPr>
        <w:tc>
          <w:tcPr>
            <w:tcW w:w="5670" w:type="dxa"/>
            <w:vMerge/>
            <w:tcBorders>
              <w:left w:val="single" w:sz="4" w:space="0" w:color="auto"/>
              <w:right w:val="single" w:sz="4" w:space="0" w:color="auto"/>
            </w:tcBorders>
            <w:vAlign w:val="center"/>
          </w:tcPr>
          <w:p w:rsidR="0083235B" w:rsidRPr="00572BA1" w:rsidRDefault="0083235B" w:rsidP="00334D1D">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tcPr>
          <w:p w:rsidR="0083235B" w:rsidRPr="00572BA1" w:rsidRDefault="0083235B" w:rsidP="00334D1D">
            <w:pPr>
              <w:widowControl w:val="0"/>
              <w:autoSpaceDE w:val="0"/>
              <w:autoSpaceDN w:val="0"/>
              <w:adjustRightInd w:val="0"/>
            </w:pPr>
            <w:r w:rsidRPr="00572BA1">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83235B" w:rsidRPr="00B25C3F" w:rsidRDefault="0083235B"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83235B" w:rsidRPr="00B25C3F" w:rsidRDefault="0083235B"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83235B" w:rsidRPr="00B25C3F" w:rsidRDefault="0083235B"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3235B" w:rsidRPr="00B25C3F" w:rsidRDefault="0083235B" w:rsidP="00334D1D">
            <w:pPr>
              <w:widowControl w:val="0"/>
              <w:autoSpaceDE w:val="0"/>
              <w:autoSpaceDN w:val="0"/>
              <w:adjustRightInd w:val="0"/>
              <w:jc w:val="center"/>
              <w:rPr>
                <w:sz w:val="20"/>
                <w:szCs w:val="20"/>
              </w:rPr>
            </w:pPr>
            <w:r w:rsidRPr="00B25C3F">
              <w:rPr>
                <w:sz w:val="20"/>
                <w:szCs w:val="20"/>
              </w:rPr>
              <w:t>-</w:t>
            </w:r>
          </w:p>
        </w:tc>
      </w:tr>
      <w:tr w:rsidR="0083235B" w:rsidRPr="00572BA1" w:rsidTr="00AE794B">
        <w:trPr>
          <w:trHeight w:val="20"/>
          <w:tblCellSpacing w:w="5" w:type="nil"/>
        </w:trPr>
        <w:tc>
          <w:tcPr>
            <w:tcW w:w="5670" w:type="dxa"/>
            <w:vMerge/>
            <w:tcBorders>
              <w:left w:val="single" w:sz="4" w:space="0" w:color="auto"/>
              <w:right w:val="single" w:sz="4" w:space="0" w:color="auto"/>
            </w:tcBorders>
            <w:vAlign w:val="center"/>
          </w:tcPr>
          <w:p w:rsidR="0083235B" w:rsidRPr="00572BA1" w:rsidRDefault="0083235B" w:rsidP="00334D1D">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tcPr>
          <w:p w:rsidR="0083235B" w:rsidRPr="00572BA1" w:rsidRDefault="0083235B" w:rsidP="00334D1D">
            <w:pPr>
              <w:widowControl w:val="0"/>
              <w:autoSpaceDE w:val="0"/>
              <w:autoSpaceDN w:val="0"/>
              <w:adjustRightInd w:val="0"/>
            </w:pPr>
            <w:r w:rsidRPr="00572BA1">
              <w:t>Местный бюджет</w:t>
            </w:r>
          </w:p>
        </w:tc>
        <w:tc>
          <w:tcPr>
            <w:tcW w:w="1417" w:type="dxa"/>
            <w:tcBorders>
              <w:top w:val="single" w:sz="4" w:space="0" w:color="auto"/>
              <w:left w:val="single" w:sz="4" w:space="0" w:color="auto"/>
              <w:bottom w:val="single" w:sz="4" w:space="0" w:color="auto"/>
              <w:right w:val="single" w:sz="4" w:space="0" w:color="auto"/>
            </w:tcBorders>
          </w:tcPr>
          <w:p w:rsidR="0083235B" w:rsidRPr="00B25C3F" w:rsidRDefault="0083235B"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83235B" w:rsidRPr="00B25C3F" w:rsidRDefault="0083235B" w:rsidP="00334D1D">
            <w:pPr>
              <w:widowControl w:val="0"/>
              <w:autoSpaceDE w:val="0"/>
              <w:autoSpaceDN w:val="0"/>
              <w:adjustRightInd w:val="0"/>
              <w:jc w:val="center"/>
              <w:rPr>
                <w:sz w:val="20"/>
                <w:szCs w:val="20"/>
              </w:rPr>
            </w:pPr>
            <w:r w:rsidRPr="00B25C3F">
              <w:rPr>
                <w:sz w:val="20"/>
                <w:szCs w:val="20"/>
              </w:rPr>
              <w:t>400000,00</w:t>
            </w:r>
          </w:p>
        </w:tc>
        <w:tc>
          <w:tcPr>
            <w:tcW w:w="1560" w:type="dxa"/>
            <w:tcBorders>
              <w:top w:val="single" w:sz="4" w:space="0" w:color="auto"/>
              <w:left w:val="single" w:sz="4" w:space="0" w:color="auto"/>
              <w:bottom w:val="single" w:sz="4" w:space="0" w:color="auto"/>
              <w:right w:val="single" w:sz="4" w:space="0" w:color="auto"/>
            </w:tcBorders>
          </w:tcPr>
          <w:p w:rsidR="0083235B" w:rsidRPr="00B25C3F" w:rsidRDefault="0083235B" w:rsidP="00334D1D">
            <w:pPr>
              <w:widowControl w:val="0"/>
              <w:autoSpaceDE w:val="0"/>
              <w:autoSpaceDN w:val="0"/>
              <w:adjustRightInd w:val="0"/>
              <w:jc w:val="center"/>
              <w:rPr>
                <w:sz w:val="20"/>
                <w:szCs w:val="20"/>
              </w:rPr>
            </w:pPr>
            <w:r w:rsidRPr="00B25C3F">
              <w:rPr>
                <w:sz w:val="20"/>
                <w:szCs w:val="20"/>
              </w:rPr>
              <w:t>800000,00</w:t>
            </w:r>
          </w:p>
        </w:tc>
        <w:tc>
          <w:tcPr>
            <w:tcW w:w="1417" w:type="dxa"/>
            <w:tcBorders>
              <w:top w:val="single" w:sz="4" w:space="0" w:color="auto"/>
              <w:left w:val="single" w:sz="4" w:space="0" w:color="auto"/>
              <w:bottom w:val="single" w:sz="4" w:space="0" w:color="auto"/>
              <w:right w:val="single" w:sz="4" w:space="0" w:color="auto"/>
            </w:tcBorders>
          </w:tcPr>
          <w:p w:rsidR="0083235B" w:rsidRPr="00B25C3F" w:rsidRDefault="0083235B" w:rsidP="00334D1D">
            <w:pPr>
              <w:widowControl w:val="0"/>
              <w:autoSpaceDE w:val="0"/>
              <w:autoSpaceDN w:val="0"/>
              <w:adjustRightInd w:val="0"/>
              <w:jc w:val="center"/>
              <w:rPr>
                <w:sz w:val="20"/>
                <w:szCs w:val="20"/>
              </w:rPr>
            </w:pPr>
            <w:r w:rsidRPr="00B25C3F">
              <w:rPr>
                <w:sz w:val="20"/>
                <w:szCs w:val="20"/>
              </w:rPr>
              <w:t>-</w:t>
            </w:r>
          </w:p>
        </w:tc>
      </w:tr>
      <w:tr w:rsidR="0083235B" w:rsidRPr="00572BA1" w:rsidTr="00AE794B">
        <w:trPr>
          <w:trHeight w:val="20"/>
          <w:tblCellSpacing w:w="5" w:type="nil"/>
        </w:trPr>
        <w:tc>
          <w:tcPr>
            <w:tcW w:w="5670" w:type="dxa"/>
            <w:vMerge/>
            <w:tcBorders>
              <w:left w:val="single" w:sz="4" w:space="0" w:color="auto"/>
              <w:right w:val="single" w:sz="4" w:space="0" w:color="auto"/>
            </w:tcBorders>
            <w:vAlign w:val="center"/>
          </w:tcPr>
          <w:p w:rsidR="0083235B" w:rsidRPr="00572BA1" w:rsidRDefault="0083235B" w:rsidP="00334D1D">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tcPr>
          <w:p w:rsidR="0083235B" w:rsidRPr="00572BA1" w:rsidRDefault="0083235B" w:rsidP="00334D1D">
            <w:pPr>
              <w:widowControl w:val="0"/>
              <w:autoSpaceDE w:val="0"/>
              <w:autoSpaceDN w:val="0"/>
              <w:adjustRightInd w:val="0"/>
            </w:pPr>
            <w:r w:rsidRPr="00572BA1">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83235B" w:rsidRPr="00B25C3F" w:rsidRDefault="0083235B"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83235B" w:rsidRPr="00B25C3F" w:rsidRDefault="0083235B"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83235B" w:rsidRPr="00B25C3F" w:rsidRDefault="0083235B"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3235B" w:rsidRPr="00B25C3F" w:rsidRDefault="0083235B" w:rsidP="00334D1D">
            <w:pPr>
              <w:widowControl w:val="0"/>
              <w:autoSpaceDE w:val="0"/>
              <w:autoSpaceDN w:val="0"/>
              <w:adjustRightInd w:val="0"/>
              <w:jc w:val="center"/>
              <w:rPr>
                <w:sz w:val="20"/>
                <w:szCs w:val="20"/>
              </w:rPr>
            </w:pPr>
            <w:r w:rsidRPr="00B25C3F">
              <w:rPr>
                <w:sz w:val="20"/>
                <w:szCs w:val="20"/>
              </w:rPr>
              <w:t>-</w:t>
            </w:r>
          </w:p>
        </w:tc>
      </w:tr>
      <w:tr w:rsidR="00D63757" w:rsidRPr="00572BA1" w:rsidTr="00AE794B">
        <w:trPr>
          <w:trHeight w:val="20"/>
          <w:tblCellSpacing w:w="5" w:type="nil"/>
        </w:trPr>
        <w:tc>
          <w:tcPr>
            <w:tcW w:w="5670" w:type="dxa"/>
            <w:vMerge w:val="restart"/>
            <w:tcBorders>
              <w:top w:val="single" w:sz="4" w:space="0" w:color="auto"/>
              <w:left w:val="single" w:sz="4" w:space="0" w:color="auto"/>
              <w:right w:val="single" w:sz="4" w:space="0" w:color="auto"/>
            </w:tcBorders>
            <w:vAlign w:val="center"/>
          </w:tcPr>
          <w:p w:rsidR="00D63757" w:rsidRPr="00A12A33" w:rsidRDefault="00D63757" w:rsidP="00D63757">
            <w:pPr>
              <w:pStyle w:val="ConsPlusNormal"/>
              <w:widowControl/>
              <w:spacing w:after="120"/>
              <w:ind w:firstLine="0"/>
              <w:rPr>
                <w:rFonts w:ascii="Times New Roman" w:hAnsi="Times New Roman" w:cs="Times New Roman"/>
                <w:sz w:val="22"/>
                <w:szCs w:val="22"/>
              </w:rPr>
            </w:pPr>
            <w:r w:rsidRPr="000276C1">
              <w:rPr>
                <w:rFonts w:ascii="Times New Roman" w:hAnsi="Times New Roman" w:cs="Times New Roman"/>
                <w:sz w:val="22"/>
                <w:szCs w:val="22"/>
              </w:rPr>
              <w:t xml:space="preserve">Разработка проектной документации на строительство водопровода от колодца у дома № 3 до колодца расположенного у дома № 9 по ул. Старовская </w:t>
            </w:r>
            <w:r w:rsidRPr="000276C1">
              <w:rPr>
                <w:rFonts w:ascii="Times New Roman" w:hAnsi="Times New Roman" w:cs="Times New Roman"/>
                <w:sz w:val="22"/>
                <w:szCs w:val="22"/>
              </w:rPr>
              <w:lastRenderedPageBreak/>
              <w:t>(помещение з</w:t>
            </w:r>
            <w:r>
              <w:rPr>
                <w:rFonts w:ascii="Times New Roman" w:hAnsi="Times New Roman" w:cs="Times New Roman"/>
                <w:sz w:val="22"/>
                <w:szCs w:val="22"/>
              </w:rPr>
              <w:t>ала борьбы), протяженностью 120</w:t>
            </w:r>
            <w:r w:rsidRPr="000276C1">
              <w:rPr>
                <w:rFonts w:ascii="Times New Roman" w:hAnsi="Times New Roman" w:cs="Times New Roman"/>
                <w:sz w:val="22"/>
                <w:szCs w:val="22"/>
              </w:rPr>
              <w:t>м, водопроводная труба ХВС диаметро</w:t>
            </w:r>
            <w:r>
              <w:rPr>
                <w:rFonts w:ascii="Times New Roman" w:hAnsi="Times New Roman" w:cs="Times New Roman"/>
                <w:sz w:val="22"/>
                <w:szCs w:val="22"/>
              </w:rPr>
              <w:t>м 63мм</w:t>
            </w:r>
          </w:p>
        </w:tc>
        <w:tc>
          <w:tcPr>
            <w:tcW w:w="3261" w:type="dxa"/>
            <w:tcBorders>
              <w:top w:val="single" w:sz="4" w:space="0" w:color="auto"/>
              <w:left w:val="single" w:sz="4" w:space="0" w:color="auto"/>
              <w:bottom w:val="single" w:sz="4" w:space="0" w:color="auto"/>
              <w:right w:val="single" w:sz="4" w:space="0" w:color="auto"/>
            </w:tcBorders>
          </w:tcPr>
          <w:p w:rsidR="00D63757" w:rsidRPr="00572BA1" w:rsidRDefault="00D63757" w:rsidP="00334D1D">
            <w:pPr>
              <w:widowControl w:val="0"/>
              <w:autoSpaceDE w:val="0"/>
              <w:autoSpaceDN w:val="0"/>
              <w:adjustRightInd w:val="0"/>
            </w:pPr>
            <w:r w:rsidRPr="00572BA1">
              <w:rPr>
                <w:b/>
              </w:rPr>
              <w:lastRenderedPageBreak/>
              <w:t>Всего</w:t>
            </w:r>
          </w:p>
        </w:tc>
        <w:tc>
          <w:tcPr>
            <w:tcW w:w="1417"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b/>
                <w:sz w:val="20"/>
                <w:szCs w:val="20"/>
              </w:rPr>
            </w:pPr>
            <w:r>
              <w:rPr>
                <w:b/>
                <w:sz w:val="20"/>
                <w:szCs w:val="20"/>
              </w:rPr>
              <w:t>2</w:t>
            </w:r>
            <w:r w:rsidRPr="00B25C3F">
              <w:rPr>
                <w:b/>
                <w:sz w:val="20"/>
                <w:szCs w:val="20"/>
              </w:rPr>
              <w:t>00000,00</w:t>
            </w:r>
          </w:p>
        </w:tc>
        <w:tc>
          <w:tcPr>
            <w:tcW w:w="1560"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r>
      <w:tr w:rsidR="00D63757" w:rsidRPr="00572BA1" w:rsidTr="00AE794B">
        <w:trPr>
          <w:trHeight w:val="20"/>
          <w:tblCellSpacing w:w="5" w:type="nil"/>
        </w:trPr>
        <w:tc>
          <w:tcPr>
            <w:tcW w:w="5670" w:type="dxa"/>
            <w:vMerge/>
            <w:tcBorders>
              <w:left w:val="single" w:sz="4" w:space="0" w:color="auto"/>
              <w:right w:val="single" w:sz="4" w:space="0" w:color="auto"/>
            </w:tcBorders>
            <w:vAlign w:val="center"/>
          </w:tcPr>
          <w:p w:rsidR="00D63757" w:rsidRPr="00A12A33" w:rsidRDefault="00D63757" w:rsidP="00334D1D">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D63757" w:rsidRPr="00572BA1" w:rsidRDefault="00D63757" w:rsidP="00334D1D">
            <w:pPr>
              <w:widowControl w:val="0"/>
              <w:autoSpaceDE w:val="0"/>
              <w:autoSpaceDN w:val="0"/>
              <w:adjustRightInd w:val="0"/>
            </w:pPr>
            <w:r w:rsidRPr="00572BA1">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r>
      <w:tr w:rsidR="00D63757" w:rsidRPr="00572BA1" w:rsidTr="00AE794B">
        <w:trPr>
          <w:trHeight w:val="20"/>
          <w:tblCellSpacing w:w="5" w:type="nil"/>
        </w:trPr>
        <w:tc>
          <w:tcPr>
            <w:tcW w:w="5670" w:type="dxa"/>
            <w:vMerge/>
            <w:tcBorders>
              <w:left w:val="single" w:sz="4" w:space="0" w:color="auto"/>
              <w:right w:val="single" w:sz="4" w:space="0" w:color="auto"/>
            </w:tcBorders>
            <w:vAlign w:val="center"/>
          </w:tcPr>
          <w:p w:rsidR="00D63757" w:rsidRPr="00A12A33" w:rsidRDefault="00D63757" w:rsidP="00334D1D">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D63757" w:rsidRPr="00572BA1" w:rsidRDefault="00D63757" w:rsidP="00334D1D">
            <w:pPr>
              <w:widowControl w:val="0"/>
              <w:autoSpaceDE w:val="0"/>
              <w:autoSpaceDN w:val="0"/>
              <w:adjustRightInd w:val="0"/>
            </w:pPr>
            <w:r w:rsidRPr="00572BA1">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r>
      <w:tr w:rsidR="00D63757" w:rsidRPr="00572BA1" w:rsidTr="00AE794B">
        <w:trPr>
          <w:trHeight w:val="20"/>
          <w:tblCellSpacing w:w="5" w:type="nil"/>
        </w:trPr>
        <w:tc>
          <w:tcPr>
            <w:tcW w:w="5670" w:type="dxa"/>
            <w:vMerge/>
            <w:tcBorders>
              <w:left w:val="single" w:sz="4" w:space="0" w:color="auto"/>
              <w:right w:val="single" w:sz="4" w:space="0" w:color="auto"/>
            </w:tcBorders>
            <w:vAlign w:val="center"/>
          </w:tcPr>
          <w:p w:rsidR="00D63757" w:rsidRPr="00A12A33" w:rsidRDefault="00D63757" w:rsidP="00334D1D">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D63757" w:rsidRPr="00572BA1" w:rsidRDefault="00D63757" w:rsidP="00334D1D">
            <w:pPr>
              <w:widowControl w:val="0"/>
              <w:autoSpaceDE w:val="0"/>
              <w:autoSpaceDN w:val="0"/>
              <w:adjustRightInd w:val="0"/>
            </w:pPr>
            <w:r w:rsidRPr="00572BA1">
              <w:t>Местный бюджет</w:t>
            </w:r>
          </w:p>
        </w:tc>
        <w:tc>
          <w:tcPr>
            <w:tcW w:w="1417"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Pr>
                <w:sz w:val="20"/>
                <w:szCs w:val="20"/>
              </w:rPr>
              <w:t>2</w:t>
            </w:r>
            <w:r w:rsidRPr="00B25C3F">
              <w:rPr>
                <w:sz w:val="20"/>
                <w:szCs w:val="20"/>
              </w:rPr>
              <w:t>00000,00</w:t>
            </w:r>
          </w:p>
        </w:tc>
        <w:tc>
          <w:tcPr>
            <w:tcW w:w="1560"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r>
      <w:tr w:rsidR="00D63757" w:rsidRPr="00572BA1" w:rsidTr="00AE794B">
        <w:trPr>
          <w:trHeight w:val="20"/>
          <w:tblCellSpacing w:w="5" w:type="nil"/>
        </w:trPr>
        <w:tc>
          <w:tcPr>
            <w:tcW w:w="5670" w:type="dxa"/>
            <w:vMerge/>
            <w:tcBorders>
              <w:left w:val="single" w:sz="4" w:space="0" w:color="auto"/>
              <w:right w:val="single" w:sz="4" w:space="0" w:color="auto"/>
            </w:tcBorders>
            <w:vAlign w:val="center"/>
          </w:tcPr>
          <w:p w:rsidR="00D63757" w:rsidRPr="00A12A33" w:rsidRDefault="00D63757" w:rsidP="00334D1D">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D63757" w:rsidRPr="00572BA1" w:rsidRDefault="00D63757" w:rsidP="00334D1D">
            <w:pPr>
              <w:widowControl w:val="0"/>
              <w:autoSpaceDE w:val="0"/>
              <w:autoSpaceDN w:val="0"/>
              <w:adjustRightInd w:val="0"/>
            </w:pPr>
            <w:r w:rsidRPr="00572BA1">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r>
      <w:tr w:rsidR="00D63757" w:rsidRPr="00572BA1" w:rsidTr="00AE794B">
        <w:trPr>
          <w:trHeight w:val="20"/>
          <w:tblCellSpacing w:w="5" w:type="nil"/>
        </w:trPr>
        <w:tc>
          <w:tcPr>
            <w:tcW w:w="5670" w:type="dxa"/>
            <w:vMerge w:val="restart"/>
            <w:tcBorders>
              <w:top w:val="single" w:sz="4" w:space="0" w:color="auto"/>
              <w:left w:val="single" w:sz="4" w:space="0" w:color="auto"/>
              <w:right w:val="single" w:sz="4" w:space="0" w:color="auto"/>
            </w:tcBorders>
            <w:vAlign w:val="center"/>
          </w:tcPr>
          <w:p w:rsidR="00D63757" w:rsidRPr="00572BA1" w:rsidRDefault="00D63757" w:rsidP="00334D1D">
            <w:pPr>
              <w:pStyle w:val="ConsPlusNormal"/>
              <w:widowControl/>
              <w:spacing w:after="120"/>
              <w:ind w:firstLine="0"/>
              <w:rPr>
                <w:rFonts w:ascii="Times New Roman" w:hAnsi="Times New Roman" w:cs="Times New Roman"/>
                <w:color w:val="000000"/>
                <w:sz w:val="24"/>
                <w:szCs w:val="24"/>
              </w:rPr>
            </w:pPr>
            <w:r w:rsidRPr="00A12A33">
              <w:rPr>
                <w:rFonts w:ascii="Times New Roman" w:hAnsi="Times New Roman" w:cs="Times New Roman"/>
                <w:sz w:val="22"/>
                <w:szCs w:val="22"/>
              </w:rPr>
              <w:t xml:space="preserve">Разработка проектной документации </w:t>
            </w:r>
            <w:r>
              <w:rPr>
                <w:rFonts w:ascii="Times New Roman" w:hAnsi="Times New Roman" w:cs="Times New Roman"/>
                <w:sz w:val="22"/>
                <w:szCs w:val="22"/>
              </w:rPr>
              <w:t>на модернизацию участков водопровода с высокой степенью износа, протяженностью 5,9 км</w:t>
            </w:r>
          </w:p>
        </w:tc>
        <w:tc>
          <w:tcPr>
            <w:tcW w:w="3261" w:type="dxa"/>
            <w:tcBorders>
              <w:top w:val="single" w:sz="4" w:space="0" w:color="auto"/>
              <w:left w:val="single" w:sz="4" w:space="0" w:color="auto"/>
              <w:bottom w:val="single" w:sz="4" w:space="0" w:color="auto"/>
              <w:right w:val="single" w:sz="4" w:space="0" w:color="auto"/>
            </w:tcBorders>
          </w:tcPr>
          <w:p w:rsidR="00D63757" w:rsidRPr="00572BA1" w:rsidRDefault="00D63757" w:rsidP="00334D1D">
            <w:pPr>
              <w:widowControl w:val="0"/>
              <w:autoSpaceDE w:val="0"/>
              <w:autoSpaceDN w:val="0"/>
              <w:adjustRightInd w:val="0"/>
            </w:pPr>
            <w:r w:rsidRPr="00572BA1">
              <w:rPr>
                <w:b/>
              </w:rPr>
              <w:t>Всего</w:t>
            </w:r>
          </w:p>
        </w:tc>
        <w:tc>
          <w:tcPr>
            <w:tcW w:w="1417"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b/>
                <w:sz w:val="20"/>
                <w:szCs w:val="20"/>
              </w:rPr>
            </w:pPr>
            <w:r w:rsidRPr="00B25C3F">
              <w:rPr>
                <w:b/>
                <w:sz w:val="20"/>
                <w:szCs w:val="20"/>
              </w:rPr>
              <w:t>300000,00</w:t>
            </w:r>
          </w:p>
        </w:tc>
        <w:tc>
          <w:tcPr>
            <w:tcW w:w="1560"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r>
      <w:tr w:rsidR="00D63757" w:rsidRPr="00572BA1" w:rsidTr="00AE794B">
        <w:trPr>
          <w:trHeight w:val="20"/>
          <w:tblCellSpacing w:w="5" w:type="nil"/>
        </w:trPr>
        <w:tc>
          <w:tcPr>
            <w:tcW w:w="5670" w:type="dxa"/>
            <w:vMerge/>
            <w:tcBorders>
              <w:left w:val="single" w:sz="4" w:space="0" w:color="auto"/>
              <w:right w:val="single" w:sz="4" w:space="0" w:color="auto"/>
            </w:tcBorders>
            <w:vAlign w:val="center"/>
          </w:tcPr>
          <w:p w:rsidR="00D63757" w:rsidRPr="00A12A33" w:rsidRDefault="00D63757" w:rsidP="00334D1D">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D63757" w:rsidRPr="00572BA1" w:rsidRDefault="00D63757" w:rsidP="00334D1D">
            <w:pPr>
              <w:widowControl w:val="0"/>
              <w:autoSpaceDE w:val="0"/>
              <w:autoSpaceDN w:val="0"/>
              <w:adjustRightInd w:val="0"/>
            </w:pPr>
            <w:r w:rsidRPr="00572BA1">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r>
      <w:tr w:rsidR="00D63757" w:rsidRPr="00572BA1" w:rsidTr="00AE794B">
        <w:trPr>
          <w:trHeight w:val="20"/>
          <w:tblCellSpacing w:w="5" w:type="nil"/>
        </w:trPr>
        <w:tc>
          <w:tcPr>
            <w:tcW w:w="5670" w:type="dxa"/>
            <w:vMerge/>
            <w:tcBorders>
              <w:left w:val="single" w:sz="4" w:space="0" w:color="auto"/>
              <w:right w:val="single" w:sz="4" w:space="0" w:color="auto"/>
            </w:tcBorders>
            <w:vAlign w:val="center"/>
          </w:tcPr>
          <w:p w:rsidR="00D63757" w:rsidRPr="00A12A33" w:rsidRDefault="00D63757" w:rsidP="00334D1D">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D63757" w:rsidRPr="00572BA1" w:rsidRDefault="00D63757" w:rsidP="00334D1D">
            <w:pPr>
              <w:widowControl w:val="0"/>
              <w:autoSpaceDE w:val="0"/>
              <w:autoSpaceDN w:val="0"/>
              <w:adjustRightInd w:val="0"/>
            </w:pPr>
            <w:r w:rsidRPr="00572BA1">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r>
      <w:tr w:rsidR="00D63757" w:rsidRPr="00572BA1" w:rsidTr="00AE794B">
        <w:trPr>
          <w:trHeight w:val="20"/>
          <w:tblCellSpacing w:w="5" w:type="nil"/>
        </w:trPr>
        <w:tc>
          <w:tcPr>
            <w:tcW w:w="5670" w:type="dxa"/>
            <w:vMerge/>
            <w:tcBorders>
              <w:left w:val="single" w:sz="4" w:space="0" w:color="auto"/>
              <w:right w:val="single" w:sz="4" w:space="0" w:color="auto"/>
            </w:tcBorders>
            <w:vAlign w:val="center"/>
          </w:tcPr>
          <w:p w:rsidR="00D63757" w:rsidRPr="00A12A33" w:rsidRDefault="00D63757" w:rsidP="00334D1D">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D63757" w:rsidRPr="00572BA1" w:rsidRDefault="00D63757" w:rsidP="00334D1D">
            <w:pPr>
              <w:widowControl w:val="0"/>
              <w:autoSpaceDE w:val="0"/>
              <w:autoSpaceDN w:val="0"/>
              <w:adjustRightInd w:val="0"/>
            </w:pPr>
            <w:r w:rsidRPr="00572BA1">
              <w:t>Местный бюджет</w:t>
            </w:r>
          </w:p>
        </w:tc>
        <w:tc>
          <w:tcPr>
            <w:tcW w:w="1417"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300000,00</w:t>
            </w:r>
          </w:p>
        </w:tc>
        <w:tc>
          <w:tcPr>
            <w:tcW w:w="1560"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r>
      <w:tr w:rsidR="00D63757" w:rsidRPr="00572BA1" w:rsidTr="00AE794B">
        <w:trPr>
          <w:trHeight w:val="20"/>
          <w:tblCellSpacing w:w="5" w:type="nil"/>
        </w:trPr>
        <w:tc>
          <w:tcPr>
            <w:tcW w:w="5670" w:type="dxa"/>
            <w:vMerge/>
            <w:tcBorders>
              <w:left w:val="single" w:sz="4" w:space="0" w:color="auto"/>
              <w:right w:val="single" w:sz="4" w:space="0" w:color="auto"/>
            </w:tcBorders>
            <w:vAlign w:val="center"/>
          </w:tcPr>
          <w:p w:rsidR="00D63757" w:rsidRPr="00A12A33" w:rsidRDefault="00D63757" w:rsidP="00334D1D">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D63757" w:rsidRPr="00572BA1" w:rsidRDefault="00D63757" w:rsidP="00334D1D">
            <w:pPr>
              <w:widowControl w:val="0"/>
              <w:autoSpaceDE w:val="0"/>
              <w:autoSpaceDN w:val="0"/>
              <w:adjustRightInd w:val="0"/>
            </w:pPr>
            <w:r w:rsidRPr="00572BA1">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63757" w:rsidRPr="00B25C3F" w:rsidRDefault="00D63757" w:rsidP="00334D1D">
            <w:pPr>
              <w:widowControl w:val="0"/>
              <w:autoSpaceDE w:val="0"/>
              <w:autoSpaceDN w:val="0"/>
              <w:adjustRightInd w:val="0"/>
              <w:jc w:val="center"/>
              <w:rPr>
                <w:sz w:val="20"/>
                <w:szCs w:val="20"/>
              </w:rPr>
            </w:pPr>
            <w:r w:rsidRPr="00B25C3F">
              <w:rPr>
                <w:sz w:val="20"/>
                <w:szCs w:val="20"/>
              </w:rPr>
              <w:t>-</w:t>
            </w:r>
          </w:p>
        </w:tc>
      </w:tr>
      <w:tr w:rsidR="0097320A" w:rsidRPr="00572BA1" w:rsidTr="00AE794B">
        <w:trPr>
          <w:trHeight w:val="20"/>
          <w:tblCellSpacing w:w="5" w:type="nil"/>
        </w:trPr>
        <w:tc>
          <w:tcPr>
            <w:tcW w:w="5670" w:type="dxa"/>
            <w:vMerge w:val="restart"/>
            <w:tcBorders>
              <w:top w:val="single" w:sz="4" w:space="0" w:color="auto"/>
              <w:left w:val="single" w:sz="4" w:space="0" w:color="auto"/>
              <w:right w:val="single" w:sz="4" w:space="0" w:color="auto"/>
            </w:tcBorders>
            <w:vAlign w:val="center"/>
          </w:tcPr>
          <w:p w:rsidR="0097320A" w:rsidRPr="00572BA1" w:rsidRDefault="0097320A" w:rsidP="005636FD">
            <w:pPr>
              <w:pStyle w:val="ConsPlusNormal"/>
              <w:widowControl/>
              <w:spacing w:after="120"/>
              <w:ind w:firstLine="0"/>
              <w:rPr>
                <w:rFonts w:ascii="Times New Roman" w:hAnsi="Times New Roman" w:cs="Times New Roman"/>
                <w:color w:val="000000"/>
                <w:sz w:val="24"/>
                <w:szCs w:val="24"/>
              </w:rPr>
            </w:pPr>
            <w:r>
              <w:rPr>
                <w:rFonts w:ascii="Times New Roman" w:hAnsi="Times New Roman" w:cs="Times New Roman"/>
                <w:sz w:val="22"/>
                <w:szCs w:val="22"/>
              </w:rPr>
              <w:t xml:space="preserve">Реконструкция </w:t>
            </w:r>
            <w:r w:rsidRPr="00F66614">
              <w:rPr>
                <w:rFonts w:ascii="Times New Roman" w:hAnsi="Times New Roman" w:cs="Times New Roman"/>
                <w:sz w:val="22"/>
                <w:szCs w:val="22"/>
              </w:rPr>
              <w:t>напорного</w:t>
            </w:r>
            <w:r>
              <w:rPr>
                <w:rFonts w:ascii="Times New Roman" w:hAnsi="Times New Roman" w:cs="Times New Roman"/>
                <w:sz w:val="22"/>
                <w:szCs w:val="22"/>
              </w:rPr>
              <w:t xml:space="preserve"> канализационного коллектора Ø30</w:t>
            </w:r>
            <w:r w:rsidRPr="00A12A33">
              <w:rPr>
                <w:rFonts w:ascii="Times New Roman" w:hAnsi="Times New Roman" w:cs="Times New Roman"/>
                <w:sz w:val="22"/>
                <w:szCs w:val="22"/>
              </w:rPr>
              <w:t xml:space="preserve">0 в двухтрубном исполнении от КНС-1 </w:t>
            </w:r>
            <w:r w:rsidRPr="0041363A">
              <w:rPr>
                <w:rFonts w:ascii="Times New Roman" w:hAnsi="Times New Roman" w:cs="Times New Roman"/>
                <w:sz w:val="22"/>
                <w:szCs w:val="22"/>
              </w:rPr>
              <w:t>до колодца-гасителя, расположенного на границе балансовой принадлежн</w:t>
            </w:r>
            <w:r>
              <w:rPr>
                <w:rFonts w:ascii="Times New Roman" w:hAnsi="Times New Roman" w:cs="Times New Roman"/>
                <w:sz w:val="22"/>
                <w:szCs w:val="22"/>
              </w:rPr>
              <w:t>ости  (на территории АО «ПЗБ»)</w:t>
            </w:r>
          </w:p>
        </w:tc>
        <w:tc>
          <w:tcPr>
            <w:tcW w:w="3261" w:type="dxa"/>
            <w:tcBorders>
              <w:top w:val="single" w:sz="4" w:space="0" w:color="auto"/>
              <w:left w:val="single" w:sz="4" w:space="0" w:color="auto"/>
              <w:bottom w:val="single" w:sz="4" w:space="0" w:color="auto"/>
              <w:right w:val="single" w:sz="4" w:space="0" w:color="auto"/>
            </w:tcBorders>
          </w:tcPr>
          <w:p w:rsidR="0097320A" w:rsidRPr="00572BA1" w:rsidRDefault="0097320A" w:rsidP="00334D1D">
            <w:pPr>
              <w:widowControl w:val="0"/>
              <w:autoSpaceDE w:val="0"/>
              <w:autoSpaceDN w:val="0"/>
              <w:adjustRightInd w:val="0"/>
              <w:rPr>
                <w:b/>
              </w:rPr>
            </w:pPr>
            <w:r w:rsidRPr="00572BA1">
              <w:rPr>
                <w:b/>
              </w:rPr>
              <w:t>Всего</w:t>
            </w:r>
          </w:p>
        </w:tc>
        <w:tc>
          <w:tcPr>
            <w:tcW w:w="1417" w:type="dxa"/>
            <w:tcBorders>
              <w:top w:val="single" w:sz="4" w:space="0" w:color="auto"/>
              <w:left w:val="single" w:sz="4" w:space="0" w:color="auto"/>
              <w:bottom w:val="single" w:sz="4" w:space="0" w:color="auto"/>
              <w:right w:val="single" w:sz="4" w:space="0" w:color="auto"/>
            </w:tcBorders>
          </w:tcPr>
          <w:p w:rsidR="0097320A" w:rsidRPr="00B25C3F" w:rsidRDefault="0097320A"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7320A" w:rsidRPr="00B25C3F" w:rsidRDefault="0097320A"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7320A" w:rsidRPr="00B25C3F" w:rsidRDefault="0097320A" w:rsidP="00334D1D">
            <w:pPr>
              <w:widowControl w:val="0"/>
              <w:autoSpaceDE w:val="0"/>
              <w:autoSpaceDN w:val="0"/>
              <w:adjustRightInd w:val="0"/>
              <w:jc w:val="center"/>
              <w:rPr>
                <w:b/>
                <w:sz w:val="20"/>
                <w:szCs w:val="20"/>
              </w:rPr>
            </w:pPr>
            <w:r>
              <w:rPr>
                <w:b/>
                <w:sz w:val="20"/>
                <w:szCs w:val="20"/>
              </w:rPr>
              <w:t>7 </w:t>
            </w:r>
            <w:r w:rsidRPr="00B25C3F">
              <w:rPr>
                <w:b/>
                <w:sz w:val="20"/>
                <w:szCs w:val="20"/>
              </w:rPr>
              <w:t>000000,00</w:t>
            </w:r>
          </w:p>
        </w:tc>
        <w:tc>
          <w:tcPr>
            <w:tcW w:w="1417" w:type="dxa"/>
            <w:tcBorders>
              <w:top w:val="single" w:sz="4" w:space="0" w:color="auto"/>
              <w:left w:val="single" w:sz="4" w:space="0" w:color="auto"/>
              <w:bottom w:val="single" w:sz="4" w:space="0" w:color="auto"/>
              <w:right w:val="single" w:sz="4" w:space="0" w:color="auto"/>
            </w:tcBorders>
          </w:tcPr>
          <w:p w:rsidR="0097320A" w:rsidRPr="00B25C3F" w:rsidRDefault="0097320A" w:rsidP="00334D1D">
            <w:pPr>
              <w:widowControl w:val="0"/>
              <w:autoSpaceDE w:val="0"/>
              <w:autoSpaceDN w:val="0"/>
              <w:adjustRightInd w:val="0"/>
              <w:jc w:val="center"/>
              <w:rPr>
                <w:b/>
                <w:sz w:val="20"/>
                <w:szCs w:val="20"/>
              </w:rPr>
            </w:pPr>
            <w:r w:rsidRPr="00B25C3F">
              <w:rPr>
                <w:b/>
                <w:sz w:val="20"/>
                <w:szCs w:val="20"/>
              </w:rPr>
              <w:t>-</w:t>
            </w:r>
          </w:p>
        </w:tc>
      </w:tr>
      <w:tr w:rsidR="0097320A" w:rsidRPr="00572BA1" w:rsidTr="00AE794B">
        <w:trPr>
          <w:trHeight w:val="20"/>
          <w:tblCellSpacing w:w="5" w:type="nil"/>
        </w:trPr>
        <w:tc>
          <w:tcPr>
            <w:tcW w:w="5670" w:type="dxa"/>
            <w:vMerge/>
            <w:tcBorders>
              <w:left w:val="single" w:sz="4" w:space="0" w:color="auto"/>
              <w:right w:val="single" w:sz="4" w:space="0" w:color="auto"/>
            </w:tcBorders>
            <w:vAlign w:val="center"/>
          </w:tcPr>
          <w:p w:rsidR="0097320A" w:rsidRPr="00572BA1" w:rsidRDefault="0097320A" w:rsidP="00334D1D">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tcPr>
          <w:p w:rsidR="0097320A" w:rsidRPr="00572BA1" w:rsidRDefault="0097320A" w:rsidP="00334D1D">
            <w:pPr>
              <w:widowControl w:val="0"/>
              <w:autoSpaceDE w:val="0"/>
              <w:autoSpaceDN w:val="0"/>
              <w:adjustRightInd w:val="0"/>
            </w:pPr>
            <w:r w:rsidRPr="00572BA1">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97320A" w:rsidRPr="00B25C3F" w:rsidRDefault="0097320A"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7320A" w:rsidRPr="00B25C3F" w:rsidRDefault="0097320A"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7320A" w:rsidRPr="00B25C3F" w:rsidRDefault="0097320A" w:rsidP="0097320A">
            <w:pPr>
              <w:widowControl w:val="0"/>
              <w:autoSpaceDE w:val="0"/>
              <w:autoSpaceDN w:val="0"/>
              <w:adjustRightInd w:val="0"/>
              <w:jc w:val="center"/>
              <w:rPr>
                <w:sz w:val="20"/>
                <w:szCs w:val="20"/>
              </w:rPr>
            </w:pPr>
            <w:r>
              <w:rPr>
                <w:sz w:val="20"/>
                <w:szCs w:val="20"/>
              </w:rPr>
              <w:t>6 3</w:t>
            </w:r>
            <w:r w:rsidRPr="00B25C3F">
              <w:rPr>
                <w:sz w:val="20"/>
                <w:szCs w:val="20"/>
              </w:rPr>
              <w:t>00000,00</w:t>
            </w:r>
          </w:p>
        </w:tc>
        <w:tc>
          <w:tcPr>
            <w:tcW w:w="1417" w:type="dxa"/>
            <w:tcBorders>
              <w:top w:val="single" w:sz="4" w:space="0" w:color="auto"/>
              <w:left w:val="single" w:sz="4" w:space="0" w:color="auto"/>
              <w:bottom w:val="single" w:sz="4" w:space="0" w:color="auto"/>
              <w:right w:val="single" w:sz="4" w:space="0" w:color="auto"/>
            </w:tcBorders>
          </w:tcPr>
          <w:p w:rsidR="0097320A" w:rsidRPr="00B25C3F" w:rsidRDefault="0097320A" w:rsidP="00334D1D">
            <w:pPr>
              <w:widowControl w:val="0"/>
              <w:autoSpaceDE w:val="0"/>
              <w:autoSpaceDN w:val="0"/>
              <w:adjustRightInd w:val="0"/>
              <w:jc w:val="center"/>
              <w:rPr>
                <w:sz w:val="20"/>
                <w:szCs w:val="20"/>
              </w:rPr>
            </w:pPr>
            <w:r w:rsidRPr="00B25C3F">
              <w:rPr>
                <w:sz w:val="20"/>
                <w:szCs w:val="20"/>
              </w:rPr>
              <w:t>-</w:t>
            </w:r>
          </w:p>
        </w:tc>
      </w:tr>
      <w:tr w:rsidR="0097320A" w:rsidRPr="00572BA1" w:rsidTr="00AE794B">
        <w:trPr>
          <w:trHeight w:val="20"/>
          <w:tblCellSpacing w:w="5" w:type="nil"/>
        </w:trPr>
        <w:tc>
          <w:tcPr>
            <w:tcW w:w="5670" w:type="dxa"/>
            <w:vMerge/>
            <w:tcBorders>
              <w:left w:val="single" w:sz="4" w:space="0" w:color="auto"/>
              <w:right w:val="single" w:sz="4" w:space="0" w:color="auto"/>
            </w:tcBorders>
            <w:vAlign w:val="center"/>
          </w:tcPr>
          <w:p w:rsidR="0097320A" w:rsidRPr="00572BA1" w:rsidRDefault="0097320A" w:rsidP="00334D1D">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tcPr>
          <w:p w:rsidR="0097320A" w:rsidRPr="00572BA1" w:rsidRDefault="0097320A" w:rsidP="00334D1D">
            <w:pPr>
              <w:widowControl w:val="0"/>
              <w:autoSpaceDE w:val="0"/>
              <w:autoSpaceDN w:val="0"/>
              <w:adjustRightInd w:val="0"/>
            </w:pPr>
            <w:r w:rsidRPr="00572BA1">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97320A" w:rsidRPr="00B25C3F" w:rsidRDefault="0097320A"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7320A" w:rsidRPr="00B25C3F" w:rsidRDefault="0097320A"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7320A" w:rsidRPr="00B25C3F" w:rsidRDefault="0097320A"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7320A" w:rsidRPr="00B25C3F" w:rsidRDefault="0097320A" w:rsidP="00334D1D">
            <w:pPr>
              <w:widowControl w:val="0"/>
              <w:autoSpaceDE w:val="0"/>
              <w:autoSpaceDN w:val="0"/>
              <w:adjustRightInd w:val="0"/>
              <w:jc w:val="center"/>
              <w:rPr>
                <w:sz w:val="20"/>
                <w:szCs w:val="20"/>
              </w:rPr>
            </w:pPr>
            <w:r w:rsidRPr="00B25C3F">
              <w:rPr>
                <w:sz w:val="20"/>
                <w:szCs w:val="20"/>
              </w:rPr>
              <w:t>-</w:t>
            </w:r>
          </w:p>
        </w:tc>
      </w:tr>
      <w:tr w:rsidR="0097320A" w:rsidRPr="00572BA1" w:rsidTr="00AE794B">
        <w:trPr>
          <w:trHeight w:val="20"/>
          <w:tblCellSpacing w:w="5" w:type="nil"/>
        </w:trPr>
        <w:tc>
          <w:tcPr>
            <w:tcW w:w="5670" w:type="dxa"/>
            <w:vMerge/>
            <w:tcBorders>
              <w:left w:val="single" w:sz="4" w:space="0" w:color="auto"/>
              <w:right w:val="single" w:sz="4" w:space="0" w:color="auto"/>
            </w:tcBorders>
            <w:vAlign w:val="center"/>
          </w:tcPr>
          <w:p w:rsidR="0097320A" w:rsidRPr="00572BA1" w:rsidRDefault="0097320A" w:rsidP="00334D1D">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tcPr>
          <w:p w:rsidR="0097320A" w:rsidRPr="00572BA1" w:rsidRDefault="0097320A" w:rsidP="00334D1D">
            <w:pPr>
              <w:widowControl w:val="0"/>
              <w:autoSpaceDE w:val="0"/>
              <w:autoSpaceDN w:val="0"/>
              <w:adjustRightInd w:val="0"/>
            </w:pPr>
            <w:r w:rsidRPr="00572BA1">
              <w:t>Местный бюджет</w:t>
            </w:r>
          </w:p>
        </w:tc>
        <w:tc>
          <w:tcPr>
            <w:tcW w:w="1417" w:type="dxa"/>
            <w:tcBorders>
              <w:top w:val="single" w:sz="4" w:space="0" w:color="auto"/>
              <w:left w:val="single" w:sz="4" w:space="0" w:color="auto"/>
              <w:bottom w:val="single" w:sz="4" w:space="0" w:color="auto"/>
              <w:right w:val="single" w:sz="4" w:space="0" w:color="auto"/>
            </w:tcBorders>
          </w:tcPr>
          <w:p w:rsidR="0097320A" w:rsidRPr="00B25C3F" w:rsidRDefault="0097320A"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7320A" w:rsidRPr="00B25C3F" w:rsidRDefault="0097320A"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7320A" w:rsidRPr="00B25C3F" w:rsidRDefault="0097320A" w:rsidP="00334D1D">
            <w:pPr>
              <w:widowControl w:val="0"/>
              <w:autoSpaceDE w:val="0"/>
              <w:autoSpaceDN w:val="0"/>
              <w:adjustRightInd w:val="0"/>
              <w:jc w:val="center"/>
              <w:rPr>
                <w:sz w:val="20"/>
                <w:szCs w:val="20"/>
              </w:rPr>
            </w:pPr>
            <w:r>
              <w:rPr>
                <w:sz w:val="20"/>
                <w:szCs w:val="20"/>
              </w:rPr>
              <w:t>7</w:t>
            </w:r>
            <w:r w:rsidRPr="00B25C3F">
              <w:rPr>
                <w:sz w:val="20"/>
                <w:szCs w:val="20"/>
              </w:rPr>
              <w:t>00000,00</w:t>
            </w:r>
          </w:p>
        </w:tc>
        <w:tc>
          <w:tcPr>
            <w:tcW w:w="1417" w:type="dxa"/>
            <w:tcBorders>
              <w:top w:val="single" w:sz="4" w:space="0" w:color="auto"/>
              <w:left w:val="single" w:sz="4" w:space="0" w:color="auto"/>
              <w:bottom w:val="single" w:sz="4" w:space="0" w:color="auto"/>
              <w:right w:val="single" w:sz="4" w:space="0" w:color="auto"/>
            </w:tcBorders>
          </w:tcPr>
          <w:p w:rsidR="0097320A" w:rsidRPr="00B25C3F" w:rsidRDefault="0097320A" w:rsidP="00334D1D">
            <w:pPr>
              <w:widowControl w:val="0"/>
              <w:autoSpaceDE w:val="0"/>
              <w:autoSpaceDN w:val="0"/>
              <w:adjustRightInd w:val="0"/>
              <w:jc w:val="center"/>
              <w:rPr>
                <w:sz w:val="20"/>
                <w:szCs w:val="20"/>
              </w:rPr>
            </w:pPr>
            <w:r w:rsidRPr="00B25C3F">
              <w:rPr>
                <w:sz w:val="20"/>
                <w:szCs w:val="20"/>
              </w:rPr>
              <w:t>-</w:t>
            </w:r>
          </w:p>
        </w:tc>
      </w:tr>
      <w:tr w:rsidR="0097320A" w:rsidRPr="00572BA1" w:rsidTr="00AE794B">
        <w:trPr>
          <w:trHeight w:val="20"/>
          <w:tblCellSpacing w:w="5" w:type="nil"/>
        </w:trPr>
        <w:tc>
          <w:tcPr>
            <w:tcW w:w="5670" w:type="dxa"/>
            <w:vMerge/>
            <w:tcBorders>
              <w:left w:val="single" w:sz="4" w:space="0" w:color="auto"/>
              <w:right w:val="single" w:sz="4" w:space="0" w:color="auto"/>
            </w:tcBorders>
            <w:vAlign w:val="center"/>
          </w:tcPr>
          <w:p w:rsidR="0097320A" w:rsidRPr="00572BA1" w:rsidRDefault="0097320A" w:rsidP="00334D1D">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tcPr>
          <w:p w:rsidR="0097320A" w:rsidRPr="00572BA1" w:rsidRDefault="0097320A" w:rsidP="00334D1D">
            <w:pPr>
              <w:widowControl w:val="0"/>
              <w:autoSpaceDE w:val="0"/>
              <w:autoSpaceDN w:val="0"/>
              <w:adjustRightInd w:val="0"/>
            </w:pPr>
            <w:r w:rsidRPr="00572BA1">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97320A" w:rsidRPr="00B25C3F" w:rsidRDefault="0097320A"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7320A" w:rsidRPr="00B25C3F" w:rsidRDefault="0097320A"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7320A" w:rsidRPr="00B25C3F" w:rsidRDefault="0097320A"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7320A" w:rsidRPr="00B25C3F" w:rsidRDefault="0097320A" w:rsidP="00334D1D">
            <w:pPr>
              <w:widowControl w:val="0"/>
              <w:autoSpaceDE w:val="0"/>
              <w:autoSpaceDN w:val="0"/>
              <w:adjustRightInd w:val="0"/>
              <w:jc w:val="center"/>
              <w:rPr>
                <w:sz w:val="20"/>
                <w:szCs w:val="20"/>
              </w:rPr>
            </w:pPr>
            <w:r w:rsidRPr="00B25C3F">
              <w:rPr>
                <w:sz w:val="20"/>
                <w:szCs w:val="20"/>
              </w:rPr>
              <w:t>-</w:t>
            </w:r>
          </w:p>
        </w:tc>
      </w:tr>
      <w:tr w:rsidR="00C202C2" w:rsidRPr="00572BA1" w:rsidTr="00AE794B">
        <w:trPr>
          <w:trHeight w:val="20"/>
          <w:tblCellSpacing w:w="5" w:type="nil"/>
        </w:trPr>
        <w:tc>
          <w:tcPr>
            <w:tcW w:w="5670" w:type="dxa"/>
            <w:vMerge w:val="restart"/>
            <w:tcBorders>
              <w:top w:val="single" w:sz="4" w:space="0" w:color="auto"/>
              <w:left w:val="single" w:sz="4" w:space="0" w:color="auto"/>
              <w:right w:val="single" w:sz="4" w:space="0" w:color="auto"/>
            </w:tcBorders>
            <w:vAlign w:val="center"/>
          </w:tcPr>
          <w:p w:rsidR="00C202C2" w:rsidRPr="00572BA1" w:rsidRDefault="00C202C2" w:rsidP="00334D1D">
            <w:pPr>
              <w:pStyle w:val="ConsPlusNormal"/>
              <w:widowControl/>
              <w:spacing w:after="120"/>
              <w:ind w:firstLine="0"/>
              <w:rPr>
                <w:rFonts w:ascii="Times New Roman" w:hAnsi="Times New Roman" w:cs="Times New Roman"/>
                <w:color w:val="000000"/>
                <w:sz w:val="24"/>
                <w:szCs w:val="24"/>
              </w:rPr>
            </w:pPr>
            <w:r>
              <w:rPr>
                <w:rFonts w:ascii="Times New Roman" w:hAnsi="Times New Roman" w:cs="Times New Roman"/>
                <w:sz w:val="22"/>
                <w:szCs w:val="22"/>
              </w:rPr>
              <w:t>Строительство водопровода от колодца у дома № 3 до колодца расположенного у дома № 9 по ул. Старовская (помещение зала борьбы), протяженностью 120 м, водопроводная труба ХВС диаметром 63 мм, для обеспечения бесперебойного холодного водоснабжения и отключения системы ХВС МКД № 3 от врезки</w:t>
            </w:r>
          </w:p>
        </w:tc>
        <w:tc>
          <w:tcPr>
            <w:tcW w:w="3261" w:type="dxa"/>
            <w:tcBorders>
              <w:top w:val="single" w:sz="4" w:space="0" w:color="auto"/>
              <w:left w:val="single" w:sz="4" w:space="0" w:color="auto"/>
              <w:bottom w:val="single" w:sz="4" w:space="0" w:color="auto"/>
              <w:right w:val="single" w:sz="4" w:space="0" w:color="auto"/>
            </w:tcBorders>
          </w:tcPr>
          <w:p w:rsidR="00C202C2" w:rsidRPr="00572BA1" w:rsidRDefault="00C202C2" w:rsidP="00334D1D">
            <w:pPr>
              <w:widowControl w:val="0"/>
              <w:autoSpaceDE w:val="0"/>
              <w:autoSpaceDN w:val="0"/>
              <w:adjustRightInd w:val="0"/>
            </w:pPr>
            <w:r w:rsidRPr="00572BA1">
              <w:rPr>
                <w:b/>
              </w:rPr>
              <w:t>Всего</w:t>
            </w:r>
          </w:p>
        </w:tc>
        <w:tc>
          <w:tcPr>
            <w:tcW w:w="1417" w:type="dxa"/>
            <w:tcBorders>
              <w:top w:val="single" w:sz="4" w:space="0" w:color="auto"/>
              <w:left w:val="single" w:sz="4" w:space="0" w:color="auto"/>
              <w:bottom w:val="single" w:sz="4" w:space="0" w:color="auto"/>
              <w:right w:val="single" w:sz="4" w:space="0" w:color="auto"/>
            </w:tcBorders>
          </w:tcPr>
          <w:p w:rsidR="00C202C2" w:rsidRPr="00B25C3F" w:rsidRDefault="00C202C2"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C202C2" w:rsidRPr="00B25C3F" w:rsidRDefault="00C202C2"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C202C2" w:rsidRPr="00B25C3F" w:rsidRDefault="00C202C2" w:rsidP="00334D1D">
            <w:pPr>
              <w:widowControl w:val="0"/>
              <w:autoSpaceDE w:val="0"/>
              <w:autoSpaceDN w:val="0"/>
              <w:adjustRightInd w:val="0"/>
              <w:jc w:val="center"/>
              <w:rPr>
                <w:b/>
                <w:sz w:val="20"/>
                <w:szCs w:val="20"/>
              </w:rPr>
            </w:pPr>
            <w:r w:rsidRPr="00B25C3F">
              <w:rPr>
                <w:b/>
                <w:sz w:val="20"/>
                <w:szCs w:val="20"/>
              </w:rPr>
              <w:t>650000,00</w:t>
            </w:r>
          </w:p>
        </w:tc>
        <w:tc>
          <w:tcPr>
            <w:tcW w:w="1417" w:type="dxa"/>
            <w:tcBorders>
              <w:top w:val="single" w:sz="4" w:space="0" w:color="auto"/>
              <w:left w:val="single" w:sz="4" w:space="0" w:color="auto"/>
              <w:bottom w:val="single" w:sz="4" w:space="0" w:color="auto"/>
              <w:right w:val="single" w:sz="4" w:space="0" w:color="auto"/>
            </w:tcBorders>
          </w:tcPr>
          <w:p w:rsidR="00C202C2" w:rsidRPr="00B25C3F" w:rsidRDefault="00C202C2" w:rsidP="00334D1D">
            <w:pPr>
              <w:widowControl w:val="0"/>
              <w:autoSpaceDE w:val="0"/>
              <w:autoSpaceDN w:val="0"/>
              <w:adjustRightInd w:val="0"/>
              <w:jc w:val="center"/>
              <w:rPr>
                <w:sz w:val="20"/>
                <w:szCs w:val="20"/>
              </w:rPr>
            </w:pPr>
            <w:r w:rsidRPr="00B25C3F">
              <w:rPr>
                <w:sz w:val="20"/>
                <w:szCs w:val="20"/>
              </w:rPr>
              <w:t>-</w:t>
            </w:r>
          </w:p>
        </w:tc>
      </w:tr>
      <w:tr w:rsidR="00C202C2" w:rsidRPr="00572BA1" w:rsidTr="00AE794B">
        <w:trPr>
          <w:trHeight w:val="20"/>
          <w:tblCellSpacing w:w="5" w:type="nil"/>
        </w:trPr>
        <w:tc>
          <w:tcPr>
            <w:tcW w:w="5670" w:type="dxa"/>
            <w:vMerge/>
            <w:tcBorders>
              <w:left w:val="single" w:sz="4" w:space="0" w:color="auto"/>
              <w:right w:val="single" w:sz="4" w:space="0" w:color="auto"/>
            </w:tcBorders>
            <w:vAlign w:val="center"/>
          </w:tcPr>
          <w:p w:rsidR="00C202C2" w:rsidRDefault="00C202C2" w:rsidP="00334D1D">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C202C2" w:rsidRPr="00572BA1" w:rsidRDefault="00C202C2" w:rsidP="00334D1D">
            <w:pPr>
              <w:widowControl w:val="0"/>
              <w:autoSpaceDE w:val="0"/>
              <w:autoSpaceDN w:val="0"/>
              <w:adjustRightInd w:val="0"/>
            </w:pPr>
            <w:r w:rsidRPr="00572BA1">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C202C2" w:rsidRPr="00B25C3F" w:rsidRDefault="00C202C2"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C202C2" w:rsidRPr="00B25C3F" w:rsidRDefault="00C202C2"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C202C2" w:rsidRPr="00B25C3F" w:rsidRDefault="00C202C2" w:rsidP="00334D1D">
            <w:pPr>
              <w:widowControl w:val="0"/>
              <w:autoSpaceDE w:val="0"/>
              <w:autoSpaceDN w:val="0"/>
              <w:adjustRightInd w:val="0"/>
              <w:jc w:val="center"/>
              <w:rPr>
                <w:sz w:val="20"/>
                <w:szCs w:val="20"/>
              </w:rPr>
            </w:pPr>
            <w:r w:rsidRPr="00B25C3F">
              <w:rPr>
                <w:sz w:val="20"/>
                <w:szCs w:val="20"/>
              </w:rPr>
              <w:t>585000,00</w:t>
            </w:r>
          </w:p>
        </w:tc>
        <w:tc>
          <w:tcPr>
            <w:tcW w:w="1417" w:type="dxa"/>
            <w:tcBorders>
              <w:top w:val="single" w:sz="4" w:space="0" w:color="auto"/>
              <w:left w:val="single" w:sz="4" w:space="0" w:color="auto"/>
              <w:bottom w:val="single" w:sz="4" w:space="0" w:color="auto"/>
              <w:right w:val="single" w:sz="4" w:space="0" w:color="auto"/>
            </w:tcBorders>
          </w:tcPr>
          <w:p w:rsidR="00C202C2" w:rsidRPr="00B25C3F" w:rsidRDefault="00C202C2" w:rsidP="00334D1D">
            <w:pPr>
              <w:widowControl w:val="0"/>
              <w:autoSpaceDE w:val="0"/>
              <w:autoSpaceDN w:val="0"/>
              <w:adjustRightInd w:val="0"/>
              <w:jc w:val="center"/>
              <w:rPr>
                <w:sz w:val="20"/>
                <w:szCs w:val="20"/>
              </w:rPr>
            </w:pPr>
            <w:r w:rsidRPr="00B25C3F">
              <w:rPr>
                <w:sz w:val="20"/>
                <w:szCs w:val="20"/>
              </w:rPr>
              <w:t>-</w:t>
            </w:r>
          </w:p>
        </w:tc>
      </w:tr>
      <w:tr w:rsidR="00C202C2" w:rsidRPr="00572BA1" w:rsidTr="00AE794B">
        <w:trPr>
          <w:trHeight w:val="20"/>
          <w:tblCellSpacing w:w="5" w:type="nil"/>
        </w:trPr>
        <w:tc>
          <w:tcPr>
            <w:tcW w:w="5670" w:type="dxa"/>
            <w:vMerge/>
            <w:tcBorders>
              <w:left w:val="single" w:sz="4" w:space="0" w:color="auto"/>
              <w:right w:val="single" w:sz="4" w:space="0" w:color="auto"/>
            </w:tcBorders>
            <w:vAlign w:val="center"/>
          </w:tcPr>
          <w:p w:rsidR="00C202C2" w:rsidRDefault="00C202C2" w:rsidP="00334D1D">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C202C2" w:rsidRPr="00572BA1" w:rsidRDefault="00C202C2" w:rsidP="00334D1D">
            <w:pPr>
              <w:widowControl w:val="0"/>
              <w:autoSpaceDE w:val="0"/>
              <w:autoSpaceDN w:val="0"/>
              <w:adjustRightInd w:val="0"/>
            </w:pPr>
            <w:r w:rsidRPr="00572BA1">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C202C2" w:rsidRPr="00B25C3F" w:rsidRDefault="00C202C2"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C202C2" w:rsidRPr="00B25C3F" w:rsidRDefault="00C202C2"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C202C2" w:rsidRPr="00B25C3F" w:rsidRDefault="00C202C2"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C202C2" w:rsidRPr="00B25C3F" w:rsidRDefault="00C202C2" w:rsidP="00334D1D">
            <w:pPr>
              <w:widowControl w:val="0"/>
              <w:autoSpaceDE w:val="0"/>
              <w:autoSpaceDN w:val="0"/>
              <w:adjustRightInd w:val="0"/>
              <w:jc w:val="center"/>
              <w:rPr>
                <w:sz w:val="20"/>
                <w:szCs w:val="20"/>
              </w:rPr>
            </w:pPr>
            <w:r w:rsidRPr="00B25C3F">
              <w:rPr>
                <w:sz w:val="20"/>
                <w:szCs w:val="20"/>
              </w:rPr>
              <w:t>-</w:t>
            </w:r>
          </w:p>
        </w:tc>
      </w:tr>
      <w:tr w:rsidR="00C202C2" w:rsidRPr="00572BA1" w:rsidTr="00AE794B">
        <w:trPr>
          <w:trHeight w:val="20"/>
          <w:tblCellSpacing w:w="5" w:type="nil"/>
        </w:trPr>
        <w:tc>
          <w:tcPr>
            <w:tcW w:w="5670" w:type="dxa"/>
            <w:vMerge/>
            <w:tcBorders>
              <w:left w:val="single" w:sz="4" w:space="0" w:color="auto"/>
              <w:right w:val="single" w:sz="4" w:space="0" w:color="auto"/>
            </w:tcBorders>
            <w:vAlign w:val="center"/>
          </w:tcPr>
          <w:p w:rsidR="00C202C2" w:rsidRDefault="00C202C2" w:rsidP="00334D1D">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C202C2" w:rsidRPr="00572BA1" w:rsidRDefault="00C202C2" w:rsidP="00334D1D">
            <w:pPr>
              <w:widowControl w:val="0"/>
              <w:autoSpaceDE w:val="0"/>
              <w:autoSpaceDN w:val="0"/>
              <w:adjustRightInd w:val="0"/>
            </w:pPr>
            <w:r w:rsidRPr="00572BA1">
              <w:t>Местный бюджет</w:t>
            </w:r>
          </w:p>
        </w:tc>
        <w:tc>
          <w:tcPr>
            <w:tcW w:w="1417" w:type="dxa"/>
            <w:tcBorders>
              <w:top w:val="single" w:sz="4" w:space="0" w:color="auto"/>
              <w:left w:val="single" w:sz="4" w:space="0" w:color="auto"/>
              <w:bottom w:val="single" w:sz="4" w:space="0" w:color="auto"/>
              <w:right w:val="single" w:sz="4" w:space="0" w:color="auto"/>
            </w:tcBorders>
          </w:tcPr>
          <w:p w:rsidR="00C202C2" w:rsidRPr="00B25C3F" w:rsidRDefault="00C202C2"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C202C2" w:rsidRPr="00B25C3F" w:rsidRDefault="00C202C2"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C202C2" w:rsidRPr="00B25C3F" w:rsidRDefault="00C202C2" w:rsidP="00334D1D">
            <w:pPr>
              <w:widowControl w:val="0"/>
              <w:autoSpaceDE w:val="0"/>
              <w:autoSpaceDN w:val="0"/>
              <w:adjustRightInd w:val="0"/>
              <w:jc w:val="center"/>
              <w:rPr>
                <w:sz w:val="20"/>
                <w:szCs w:val="20"/>
              </w:rPr>
            </w:pPr>
            <w:r w:rsidRPr="00B25C3F">
              <w:rPr>
                <w:sz w:val="20"/>
                <w:szCs w:val="20"/>
              </w:rPr>
              <w:t>65000,00</w:t>
            </w:r>
          </w:p>
        </w:tc>
        <w:tc>
          <w:tcPr>
            <w:tcW w:w="1417" w:type="dxa"/>
            <w:tcBorders>
              <w:top w:val="single" w:sz="4" w:space="0" w:color="auto"/>
              <w:left w:val="single" w:sz="4" w:space="0" w:color="auto"/>
              <w:bottom w:val="single" w:sz="4" w:space="0" w:color="auto"/>
              <w:right w:val="single" w:sz="4" w:space="0" w:color="auto"/>
            </w:tcBorders>
          </w:tcPr>
          <w:p w:rsidR="00C202C2" w:rsidRPr="00B25C3F" w:rsidRDefault="00C202C2" w:rsidP="00334D1D">
            <w:pPr>
              <w:widowControl w:val="0"/>
              <w:autoSpaceDE w:val="0"/>
              <w:autoSpaceDN w:val="0"/>
              <w:adjustRightInd w:val="0"/>
              <w:jc w:val="center"/>
              <w:rPr>
                <w:sz w:val="20"/>
                <w:szCs w:val="20"/>
              </w:rPr>
            </w:pPr>
            <w:r w:rsidRPr="00B25C3F">
              <w:rPr>
                <w:sz w:val="20"/>
                <w:szCs w:val="20"/>
              </w:rPr>
              <w:t>-</w:t>
            </w:r>
          </w:p>
        </w:tc>
      </w:tr>
      <w:tr w:rsidR="00C202C2" w:rsidRPr="00572BA1" w:rsidTr="00AE794B">
        <w:trPr>
          <w:trHeight w:val="20"/>
          <w:tblCellSpacing w:w="5" w:type="nil"/>
        </w:trPr>
        <w:tc>
          <w:tcPr>
            <w:tcW w:w="5670" w:type="dxa"/>
            <w:vMerge/>
            <w:tcBorders>
              <w:left w:val="single" w:sz="4" w:space="0" w:color="auto"/>
              <w:right w:val="single" w:sz="4" w:space="0" w:color="auto"/>
            </w:tcBorders>
            <w:vAlign w:val="center"/>
          </w:tcPr>
          <w:p w:rsidR="00C202C2" w:rsidRDefault="00C202C2" w:rsidP="00334D1D">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C202C2" w:rsidRPr="00572BA1" w:rsidRDefault="00C202C2" w:rsidP="00334D1D">
            <w:pPr>
              <w:widowControl w:val="0"/>
              <w:autoSpaceDE w:val="0"/>
              <w:autoSpaceDN w:val="0"/>
              <w:adjustRightInd w:val="0"/>
            </w:pPr>
            <w:r w:rsidRPr="00572BA1">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C202C2" w:rsidRPr="00B25C3F" w:rsidRDefault="00C202C2"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C202C2" w:rsidRPr="00B25C3F" w:rsidRDefault="00C202C2"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C202C2" w:rsidRPr="00B25C3F" w:rsidRDefault="00C202C2"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C202C2" w:rsidRPr="00B25C3F" w:rsidRDefault="00C202C2" w:rsidP="00334D1D">
            <w:pPr>
              <w:widowControl w:val="0"/>
              <w:autoSpaceDE w:val="0"/>
              <w:autoSpaceDN w:val="0"/>
              <w:adjustRightInd w:val="0"/>
              <w:jc w:val="center"/>
              <w:rPr>
                <w:sz w:val="20"/>
                <w:szCs w:val="20"/>
              </w:rPr>
            </w:pPr>
            <w:r w:rsidRPr="00B25C3F">
              <w:rPr>
                <w:sz w:val="20"/>
                <w:szCs w:val="20"/>
              </w:rPr>
              <w:t>-</w:t>
            </w:r>
          </w:p>
        </w:tc>
      </w:tr>
      <w:tr w:rsidR="00633C0C" w:rsidRPr="00572BA1" w:rsidTr="00AE794B">
        <w:trPr>
          <w:trHeight w:val="20"/>
          <w:tblCellSpacing w:w="5" w:type="nil"/>
        </w:trPr>
        <w:tc>
          <w:tcPr>
            <w:tcW w:w="5670" w:type="dxa"/>
            <w:vMerge w:val="restart"/>
            <w:tcBorders>
              <w:top w:val="single" w:sz="4" w:space="0" w:color="auto"/>
              <w:left w:val="single" w:sz="4" w:space="0" w:color="auto"/>
              <w:right w:val="single" w:sz="4" w:space="0" w:color="auto"/>
            </w:tcBorders>
            <w:vAlign w:val="center"/>
          </w:tcPr>
          <w:p w:rsidR="00633C0C" w:rsidRPr="00572BA1" w:rsidRDefault="00633C0C" w:rsidP="00334D1D">
            <w:pPr>
              <w:pStyle w:val="ConsPlusNormal"/>
              <w:widowControl/>
              <w:spacing w:after="120"/>
              <w:ind w:firstLine="0"/>
              <w:rPr>
                <w:rFonts w:ascii="Times New Roman" w:hAnsi="Times New Roman" w:cs="Times New Roman"/>
                <w:color w:val="000000"/>
                <w:sz w:val="24"/>
                <w:szCs w:val="24"/>
              </w:rPr>
            </w:pPr>
            <w:r>
              <w:rPr>
                <w:rFonts w:ascii="Times New Roman" w:hAnsi="Times New Roman" w:cs="Times New Roman"/>
                <w:sz w:val="22"/>
                <w:szCs w:val="22"/>
              </w:rPr>
              <w:t>Модернизация участков водопровода с высокой степенью износа, протяженностью 5,9 км</w:t>
            </w:r>
          </w:p>
        </w:tc>
        <w:tc>
          <w:tcPr>
            <w:tcW w:w="3261" w:type="dxa"/>
            <w:tcBorders>
              <w:top w:val="single" w:sz="4" w:space="0" w:color="auto"/>
              <w:left w:val="single" w:sz="4" w:space="0" w:color="auto"/>
              <w:bottom w:val="single" w:sz="4" w:space="0" w:color="auto"/>
              <w:right w:val="single" w:sz="4" w:space="0" w:color="auto"/>
            </w:tcBorders>
          </w:tcPr>
          <w:p w:rsidR="00633C0C" w:rsidRPr="00572BA1" w:rsidRDefault="00633C0C" w:rsidP="00334D1D">
            <w:pPr>
              <w:widowControl w:val="0"/>
              <w:autoSpaceDE w:val="0"/>
              <w:autoSpaceDN w:val="0"/>
              <w:adjustRightInd w:val="0"/>
            </w:pPr>
            <w:r w:rsidRPr="00572BA1">
              <w:rPr>
                <w:b/>
              </w:rPr>
              <w:t>Всего</w:t>
            </w:r>
          </w:p>
        </w:tc>
        <w:tc>
          <w:tcPr>
            <w:tcW w:w="1417" w:type="dxa"/>
            <w:tcBorders>
              <w:top w:val="single" w:sz="4" w:space="0" w:color="auto"/>
              <w:left w:val="single" w:sz="4" w:space="0" w:color="auto"/>
              <w:bottom w:val="single" w:sz="4" w:space="0" w:color="auto"/>
              <w:right w:val="single" w:sz="4" w:space="0" w:color="auto"/>
            </w:tcBorders>
          </w:tcPr>
          <w:p w:rsidR="00633C0C" w:rsidRPr="00B25C3F" w:rsidRDefault="00633C0C"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633C0C" w:rsidRPr="00B25C3F" w:rsidRDefault="00633C0C"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633C0C" w:rsidRPr="00B25C3F" w:rsidRDefault="00633C0C" w:rsidP="00334D1D">
            <w:pPr>
              <w:widowControl w:val="0"/>
              <w:autoSpaceDE w:val="0"/>
              <w:autoSpaceDN w:val="0"/>
              <w:adjustRightInd w:val="0"/>
              <w:jc w:val="center"/>
              <w:rPr>
                <w:b/>
                <w:sz w:val="20"/>
                <w:szCs w:val="20"/>
              </w:rPr>
            </w:pPr>
            <w:r>
              <w:rPr>
                <w:b/>
                <w:sz w:val="20"/>
                <w:szCs w:val="20"/>
              </w:rPr>
              <w:t>6 </w:t>
            </w:r>
            <w:r w:rsidRPr="00B25C3F">
              <w:rPr>
                <w:b/>
                <w:sz w:val="20"/>
                <w:szCs w:val="20"/>
              </w:rPr>
              <w:t>000000,00</w:t>
            </w:r>
          </w:p>
        </w:tc>
        <w:tc>
          <w:tcPr>
            <w:tcW w:w="1417" w:type="dxa"/>
            <w:tcBorders>
              <w:top w:val="single" w:sz="4" w:space="0" w:color="auto"/>
              <w:left w:val="single" w:sz="4" w:space="0" w:color="auto"/>
              <w:bottom w:val="single" w:sz="4" w:space="0" w:color="auto"/>
              <w:right w:val="single" w:sz="4" w:space="0" w:color="auto"/>
            </w:tcBorders>
          </w:tcPr>
          <w:p w:rsidR="00633C0C" w:rsidRPr="00B25C3F" w:rsidRDefault="00633C0C" w:rsidP="00334D1D">
            <w:pPr>
              <w:widowControl w:val="0"/>
              <w:autoSpaceDE w:val="0"/>
              <w:autoSpaceDN w:val="0"/>
              <w:adjustRightInd w:val="0"/>
              <w:jc w:val="center"/>
              <w:rPr>
                <w:sz w:val="20"/>
                <w:szCs w:val="20"/>
              </w:rPr>
            </w:pPr>
            <w:r w:rsidRPr="00B25C3F">
              <w:rPr>
                <w:sz w:val="20"/>
                <w:szCs w:val="20"/>
              </w:rPr>
              <w:t>-</w:t>
            </w:r>
          </w:p>
        </w:tc>
      </w:tr>
      <w:tr w:rsidR="00633C0C" w:rsidRPr="00572BA1" w:rsidTr="00AE794B">
        <w:trPr>
          <w:trHeight w:val="20"/>
          <w:tblCellSpacing w:w="5" w:type="nil"/>
        </w:trPr>
        <w:tc>
          <w:tcPr>
            <w:tcW w:w="5670" w:type="dxa"/>
            <w:vMerge/>
            <w:tcBorders>
              <w:left w:val="single" w:sz="4" w:space="0" w:color="auto"/>
              <w:right w:val="single" w:sz="4" w:space="0" w:color="auto"/>
            </w:tcBorders>
            <w:vAlign w:val="center"/>
          </w:tcPr>
          <w:p w:rsidR="00633C0C" w:rsidRDefault="00633C0C" w:rsidP="00334D1D">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633C0C" w:rsidRPr="00572BA1" w:rsidRDefault="00633C0C" w:rsidP="00334D1D">
            <w:pPr>
              <w:widowControl w:val="0"/>
              <w:autoSpaceDE w:val="0"/>
              <w:autoSpaceDN w:val="0"/>
              <w:adjustRightInd w:val="0"/>
            </w:pPr>
            <w:r w:rsidRPr="00572BA1">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633C0C" w:rsidRPr="00B25C3F" w:rsidRDefault="00633C0C"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633C0C" w:rsidRPr="00B25C3F" w:rsidRDefault="00633C0C"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633C0C" w:rsidRPr="00B25C3F" w:rsidRDefault="00633C0C" w:rsidP="00633C0C">
            <w:pPr>
              <w:widowControl w:val="0"/>
              <w:autoSpaceDE w:val="0"/>
              <w:autoSpaceDN w:val="0"/>
              <w:adjustRightInd w:val="0"/>
              <w:jc w:val="center"/>
              <w:rPr>
                <w:sz w:val="20"/>
                <w:szCs w:val="20"/>
              </w:rPr>
            </w:pPr>
            <w:r>
              <w:rPr>
                <w:sz w:val="20"/>
                <w:szCs w:val="20"/>
              </w:rPr>
              <w:t>5 4</w:t>
            </w:r>
            <w:r w:rsidRPr="00B25C3F">
              <w:rPr>
                <w:sz w:val="20"/>
                <w:szCs w:val="20"/>
              </w:rPr>
              <w:t>00000,00</w:t>
            </w:r>
          </w:p>
        </w:tc>
        <w:tc>
          <w:tcPr>
            <w:tcW w:w="1417" w:type="dxa"/>
            <w:tcBorders>
              <w:top w:val="single" w:sz="4" w:space="0" w:color="auto"/>
              <w:left w:val="single" w:sz="4" w:space="0" w:color="auto"/>
              <w:bottom w:val="single" w:sz="4" w:space="0" w:color="auto"/>
              <w:right w:val="single" w:sz="4" w:space="0" w:color="auto"/>
            </w:tcBorders>
          </w:tcPr>
          <w:p w:rsidR="00633C0C" w:rsidRPr="00B25C3F" w:rsidRDefault="00633C0C" w:rsidP="00334D1D">
            <w:pPr>
              <w:widowControl w:val="0"/>
              <w:autoSpaceDE w:val="0"/>
              <w:autoSpaceDN w:val="0"/>
              <w:adjustRightInd w:val="0"/>
              <w:jc w:val="center"/>
              <w:rPr>
                <w:sz w:val="20"/>
                <w:szCs w:val="20"/>
              </w:rPr>
            </w:pPr>
            <w:r w:rsidRPr="00B25C3F">
              <w:rPr>
                <w:sz w:val="20"/>
                <w:szCs w:val="20"/>
              </w:rPr>
              <w:t>-</w:t>
            </w:r>
          </w:p>
        </w:tc>
      </w:tr>
      <w:tr w:rsidR="00633C0C" w:rsidRPr="00572BA1" w:rsidTr="00AE794B">
        <w:trPr>
          <w:trHeight w:val="20"/>
          <w:tblCellSpacing w:w="5" w:type="nil"/>
        </w:trPr>
        <w:tc>
          <w:tcPr>
            <w:tcW w:w="5670" w:type="dxa"/>
            <w:vMerge/>
            <w:tcBorders>
              <w:left w:val="single" w:sz="4" w:space="0" w:color="auto"/>
              <w:right w:val="single" w:sz="4" w:space="0" w:color="auto"/>
            </w:tcBorders>
            <w:vAlign w:val="center"/>
          </w:tcPr>
          <w:p w:rsidR="00633C0C" w:rsidRDefault="00633C0C" w:rsidP="00334D1D">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633C0C" w:rsidRPr="00572BA1" w:rsidRDefault="00633C0C" w:rsidP="00334D1D">
            <w:pPr>
              <w:widowControl w:val="0"/>
              <w:autoSpaceDE w:val="0"/>
              <w:autoSpaceDN w:val="0"/>
              <w:adjustRightInd w:val="0"/>
            </w:pPr>
            <w:r w:rsidRPr="00572BA1">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633C0C" w:rsidRPr="00B25C3F" w:rsidRDefault="00633C0C"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633C0C" w:rsidRPr="00B25C3F" w:rsidRDefault="00633C0C"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633C0C" w:rsidRPr="00B25C3F" w:rsidRDefault="00633C0C" w:rsidP="00334D1D">
            <w:pPr>
              <w:widowControl w:val="0"/>
              <w:autoSpaceDE w:val="0"/>
              <w:autoSpaceDN w:val="0"/>
              <w:adjustRightInd w:val="0"/>
              <w:jc w:val="center"/>
              <w:rPr>
                <w:sz w:val="20"/>
                <w:szCs w:val="20"/>
              </w:rPr>
            </w:pPr>
            <w:r w:rsidRPr="00B25C3F">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633C0C" w:rsidRPr="00B25C3F" w:rsidRDefault="00633C0C" w:rsidP="00334D1D">
            <w:pPr>
              <w:widowControl w:val="0"/>
              <w:autoSpaceDE w:val="0"/>
              <w:autoSpaceDN w:val="0"/>
              <w:adjustRightInd w:val="0"/>
              <w:jc w:val="center"/>
              <w:rPr>
                <w:sz w:val="20"/>
                <w:szCs w:val="20"/>
              </w:rPr>
            </w:pPr>
            <w:r w:rsidRPr="00B25C3F">
              <w:rPr>
                <w:sz w:val="20"/>
                <w:szCs w:val="20"/>
              </w:rPr>
              <w:t>-</w:t>
            </w:r>
          </w:p>
        </w:tc>
      </w:tr>
      <w:tr w:rsidR="00633C0C" w:rsidRPr="00572BA1" w:rsidTr="00AE794B">
        <w:trPr>
          <w:trHeight w:val="20"/>
          <w:tblCellSpacing w:w="5" w:type="nil"/>
        </w:trPr>
        <w:tc>
          <w:tcPr>
            <w:tcW w:w="5670" w:type="dxa"/>
            <w:vMerge/>
            <w:tcBorders>
              <w:left w:val="single" w:sz="4" w:space="0" w:color="auto"/>
              <w:right w:val="single" w:sz="4" w:space="0" w:color="auto"/>
            </w:tcBorders>
            <w:vAlign w:val="center"/>
          </w:tcPr>
          <w:p w:rsidR="00633C0C" w:rsidRDefault="00633C0C" w:rsidP="00334D1D">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633C0C" w:rsidRPr="00572BA1" w:rsidRDefault="00633C0C" w:rsidP="00334D1D">
            <w:pPr>
              <w:widowControl w:val="0"/>
              <w:autoSpaceDE w:val="0"/>
              <w:autoSpaceDN w:val="0"/>
              <w:adjustRightInd w:val="0"/>
            </w:pPr>
            <w:r w:rsidRPr="00572BA1">
              <w:t>Местный бюджет</w:t>
            </w:r>
          </w:p>
        </w:tc>
        <w:tc>
          <w:tcPr>
            <w:tcW w:w="1417" w:type="dxa"/>
            <w:tcBorders>
              <w:top w:val="single" w:sz="4" w:space="0" w:color="auto"/>
              <w:left w:val="single" w:sz="4" w:space="0" w:color="auto"/>
              <w:bottom w:val="single" w:sz="4" w:space="0" w:color="auto"/>
              <w:right w:val="single" w:sz="4" w:space="0" w:color="auto"/>
            </w:tcBorders>
          </w:tcPr>
          <w:p w:rsidR="00633C0C" w:rsidRPr="00B25C3F" w:rsidRDefault="00633C0C" w:rsidP="00334D1D">
            <w:pPr>
              <w:widowControl w:val="0"/>
              <w:autoSpaceDE w:val="0"/>
              <w:autoSpaceDN w:val="0"/>
              <w:adjustRightInd w:val="0"/>
              <w:jc w:val="center"/>
              <w:rPr>
                <w:sz w:val="20"/>
                <w:szCs w:val="20"/>
              </w:rPr>
            </w:pPr>
            <w:r w:rsidRPr="00B25C3F">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633C0C" w:rsidRPr="00B25C3F" w:rsidRDefault="00633C0C" w:rsidP="00334D1D">
            <w:pPr>
              <w:widowControl w:val="0"/>
              <w:autoSpaceDE w:val="0"/>
              <w:autoSpaceDN w:val="0"/>
              <w:adjustRightInd w:val="0"/>
              <w:jc w:val="center"/>
              <w:rPr>
                <w:sz w:val="20"/>
                <w:szCs w:val="20"/>
              </w:rPr>
            </w:pPr>
            <w:r w:rsidRPr="00B25C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633C0C" w:rsidRPr="00B25C3F" w:rsidRDefault="00633C0C" w:rsidP="00334D1D">
            <w:pPr>
              <w:widowControl w:val="0"/>
              <w:autoSpaceDE w:val="0"/>
              <w:autoSpaceDN w:val="0"/>
              <w:adjustRightInd w:val="0"/>
              <w:jc w:val="center"/>
              <w:rPr>
                <w:sz w:val="20"/>
                <w:szCs w:val="20"/>
              </w:rPr>
            </w:pPr>
            <w:r>
              <w:rPr>
                <w:sz w:val="20"/>
                <w:szCs w:val="20"/>
              </w:rPr>
              <w:t>6</w:t>
            </w:r>
            <w:r w:rsidRPr="00B25C3F">
              <w:rPr>
                <w:sz w:val="20"/>
                <w:szCs w:val="20"/>
              </w:rPr>
              <w:t>00000,00</w:t>
            </w:r>
          </w:p>
        </w:tc>
        <w:tc>
          <w:tcPr>
            <w:tcW w:w="1417" w:type="dxa"/>
            <w:tcBorders>
              <w:top w:val="single" w:sz="4" w:space="0" w:color="auto"/>
              <w:left w:val="single" w:sz="4" w:space="0" w:color="auto"/>
              <w:bottom w:val="single" w:sz="4" w:space="0" w:color="auto"/>
              <w:right w:val="single" w:sz="4" w:space="0" w:color="auto"/>
            </w:tcBorders>
          </w:tcPr>
          <w:p w:rsidR="00633C0C" w:rsidRPr="00B25C3F" w:rsidRDefault="00633C0C" w:rsidP="00334D1D">
            <w:pPr>
              <w:widowControl w:val="0"/>
              <w:autoSpaceDE w:val="0"/>
              <w:autoSpaceDN w:val="0"/>
              <w:adjustRightInd w:val="0"/>
              <w:jc w:val="center"/>
              <w:rPr>
                <w:sz w:val="20"/>
                <w:szCs w:val="20"/>
              </w:rPr>
            </w:pPr>
            <w:r w:rsidRPr="00B25C3F">
              <w:rPr>
                <w:sz w:val="20"/>
                <w:szCs w:val="20"/>
              </w:rPr>
              <w:t>-</w:t>
            </w:r>
          </w:p>
        </w:tc>
      </w:tr>
      <w:tr w:rsidR="00633C0C" w:rsidRPr="00AE794B" w:rsidTr="00AE794B">
        <w:trPr>
          <w:trHeight w:val="20"/>
          <w:tblCellSpacing w:w="5" w:type="nil"/>
        </w:trPr>
        <w:tc>
          <w:tcPr>
            <w:tcW w:w="5670" w:type="dxa"/>
            <w:vMerge/>
            <w:tcBorders>
              <w:left w:val="single" w:sz="4" w:space="0" w:color="auto"/>
              <w:right w:val="single" w:sz="4" w:space="0" w:color="auto"/>
            </w:tcBorders>
            <w:vAlign w:val="center"/>
          </w:tcPr>
          <w:p w:rsidR="00633C0C" w:rsidRDefault="00633C0C" w:rsidP="00334D1D">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633C0C" w:rsidRPr="00AE794B" w:rsidRDefault="00633C0C" w:rsidP="00334D1D">
            <w:pPr>
              <w:widowControl w:val="0"/>
              <w:autoSpaceDE w:val="0"/>
              <w:autoSpaceDN w:val="0"/>
              <w:adjustRightInd w:val="0"/>
            </w:pPr>
            <w:r w:rsidRPr="00AE794B">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633C0C" w:rsidRPr="00AE794B" w:rsidRDefault="00633C0C" w:rsidP="00334D1D">
            <w:pPr>
              <w:widowControl w:val="0"/>
              <w:autoSpaceDE w:val="0"/>
              <w:autoSpaceDN w:val="0"/>
              <w:adjustRightInd w:val="0"/>
              <w:jc w:val="center"/>
              <w:rPr>
                <w:sz w:val="20"/>
                <w:szCs w:val="20"/>
              </w:rPr>
            </w:pPr>
            <w:r w:rsidRPr="00AE794B">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633C0C" w:rsidRPr="00AE794B" w:rsidRDefault="00633C0C" w:rsidP="00334D1D">
            <w:pPr>
              <w:widowControl w:val="0"/>
              <w:autoSpaceDE w:val="0"/>
              <w:autoSpaceDN w:val="0"/>
              <w:adjustRightInd w:val="0"/>
              <w:jc w:val="center"/>
              <w:rPr>
                <w:sz w:val="20"/>
                <w:szCs w:val="20"/>
              </w:rPr>
            </w:pPr>
            <w:r w:rsidRPr="00AE794B">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633C0C" w:rsidRPr="00AE794B" w:rsidRDefault="00633C0C" w:rsidP="00334D1D">
            <w:pPr>
              <w:widowControl w:val="0"/>
              <w:autoSpaceDE w:val="0"/>
              <w:autoSpaceDN w:val="0"/>
              <w:adjustRightInd w:val="0"/>
              <w:jc w:val="center"/>
              <w:rPr>
                <w:sz w:val="20"/>
                <w:szCs w:val="20"/>
              </w:rPr>
            </w:pPr>
            <w:r w:rsidRPr="00AE794B">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633C0C" w:rsidRPr="00AE794B" w:rsidRDefault="00633C0C" w:rsidP="00334D1D">
            <w:pPr>
              <w:widowControl w:val="0"/>
              <w:autoSpaceDE w:val="0"/>
              <w:autoSpaceDN w:val="0"/>
              <w:adjustRightInd w:val="0"/>
              <w:jc w:val="center"/>
              <w:rPr>
                <w:sz w:val="20"/>
                <w:szCs w:val="20"/>
              </w:rPr>
            </w:pPr>
            <w:r w:rsidRPr="00AE794B">
              <w:rPr>
                <w:sz w:val="20"/>
                <w:szCs w:val="20"/>
              </w:rPr>
              <w:t>-</w:t>
            </w:r>
          </w:p>
        </w:tc>
      </w:tr>
      <w:tr w:rsidR="00633C0C" w:rsidRPr="00AE794B" w:rsidTr="00AE794B">
        <w:trPr>
          <w:trHeight w:val="20"/>
          <w:tblCellSpacing w:w="5" w:type="nil"/>
        </w:trPr>
        <w:tc>
          <w:tcPr>
            <w:tcW w:w="5670" w:type="dxa"/>
            <w:vMerge w:val="restart"/>
            <w:tcBorders>
              <w:top w:val="single" w:sz="4" w:space="0" w:color="auto"/>
              <w:left w:val="single" w:sz="4" w:space="0" w:color="auto"/>
              <w:right w:val="single" w:sz="4" w:space="0" w:color="auto"/>
            </w:tcBorders>
            <w:vAlign w:val="center"/>
          </w:tcPr>
          <w:p w:rsidR="00633C0C" w:rsidRPr="00AE794B" w:rsidRDefault="00633C0C" w:rsidP="00B25C3F">
            <w:pPr>
              <w:widowControl w:val="0"/>
              <w:autoSpaceDE w:val="0"/>
              <w:autoSpaceDN w:val="0"/>
              <w:adjustRightInd w:val="0"/>
            </w:pPr>
            <w:r w:rsidRPr="00AE794B">
              <w:t>ИТОГО,</w:t>
            </w:r>
          </w:p>
          <w:p w:rsidR="00633C0C" w:rsidRPr="00AE794B" w:rsidRDefault="00633C0C" w:rsidP="00B25C3F">
            <w:pPr>
              <w:pStyle w:val="ConsPlusNormal"/>
              <w:widowControl/>
              <w:spacing w:after="120"/>
              <w:ind w:firstLine="0"/>
              <w:rPr>
                <w:rFonts w:ascii="Times New Roman" w:hAnsi="Times New Roman" w:cs="Times New Roman"/>
                <w:color w:val="000000"/>
                <w:sz w:val="24"/>
                <w:szCs w:val="24"/>
              </w:rPr>
            </w:pPr>
            <w:r w:rsidRPr="00AE794B">
              <w:rPr>
                <w:rFonts w:ascii="Times New Roman" w:hAnsi="Times New Roman" w:cs="Times New Roman"/>
                <w:sz w:val="24"/>
                <w:szCs w:val="24"/>
              </w:rPr>
              <w:t>в т.ч.</w:t>
            </w:r>
          </w:p>
        </w:tc>
        <w:tc>
          <w:tcPr>
            <w:tcW w:w="3261" w:type="dxa"/>
            <w:tcBorders>
              <w:top w:val="single" w:sz="4" w:space="0" w:color="auto"/>
              <w:left w:val="single" w:sz="4" w:space="0" w:color="auto"/>
              <w:bottom w:val="single" w:sz="4" w:space="0" w:color="auto"/>
              <w:right w:val="single" w:sz="4" w:space="0" w:color="auto"/>
            </w:tcBorders>
            <w:vAlign w:val="center"/>
          </w:tcPr>
          <w:p w:rsidR="00633C0C" w:rsidRPr="00AE794B" w:rsidRDefault="00633C0C" w:rsidP="00AE794B">
            <w:pPr>
              <w:widowControl w:val="0"/>
              <w:autoSpaceDE w:val="0"/>
              <w:autoSpaceDN w:val="0"/>
              <w:adjustRightInd w:val="0"/>
              <w:rPr>
                <w:b/>
              </w:rPr>
            </w:pPr>
            <w:r w:rsidRPr="00AE794B">
              <w:rPr>
                <w:b/>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633C0C" w:rsidRPr="00AE794B" w:rsidRDefault="00633C0C" w:rsidP="00AE794B">
            <w:pPr>
              <w:widowControl w:val="0"/>
              <w:autoSpaceDE w:val="0"/>
              <w:autoSpaceDN w:val="0"/>
              <w:adjustRightInd w:val="0"/>
              <w:jc w:val="center"/>
              <w:rPr>
                <w:b/>
                <w:sz w:val="20"/>
                <w:szCs w:val="20"/>
              </w:rPr>
            </w:pPr>
            <w:r w:rsidRPr="00AE794B">
              <w:rPr>
                <w:b/>
                <w:sz w:val="20"/>
                <w:szCs w:val="20"/>
              </w:rPr>
              <w:t>495 000,00</w:t>
            </w:r>
          </w:p>
        </w:tc>
        <w:tc>
          <w:tcPr>
            <w:tcW w:w="1559" w:type="dxa"/>
            <w:tcBorders>
              <w:top w:val="single" w:sz="4" w:space="0" w:color="auto"/>
              <w:left w:val="single" w:sz="4" w:space="0" w:color="auto"/>
              <w:bottom w:val="single" w:sz="4" w:space="0" w:color="auto"/>
              <w:right w:val="single" w:sz="4" w:space="0" w:color="auto"/>
            </w:tcBorders>
            <w:vAlign w:val="center"/>
          </w:tcPr>
          <w:p w:rsidR="00633C0C" w:rsidRPr="00AE794B" w:rsidRDefault="00AE794B" w:rsidP="00AE794B">
            <w:pPr>
              <w:widowControl w:val="0"/>
              <w:autoSpaceDE w:val="0"/>
              <w:autoSpaceDN w:val="0"/>
              <w:adjustRightInd w:val="0"/>
              <w:jc w:val="center"/>
              <w:rPr>
                <w:b/>
                <w:sz w:val="20"/>
                <w:szCs w:val="20"/>
              </w:rPr>
            </w:pPr>
            <w:r w:rsidRPr="00AE794B">
              <w:rPr>
                <w:b/>
                <w:sz w:val="20"/>
                <w:szCs w:val="20"/>
              </w:rPr>
              <w:t>7 900 000,00</w:t>
            </w:r>
          </w:p>
        </w:tc>
        <w:tc>
          <w:tcPr>
            <w:tcW w:w="1560" w:type="dxa"/>
            <w:tcBorders>
              <w:top w:val="single" w:sz="4" w:space="0" w:color="auto"/>
              <w:left w:val="single" w:sz="4" w:space="0" w:color="auto"/>
              <w:bottom w:val="single" w:sz="4" w:space="0" w:color="auto"/>
              <w:right w:val="single" w:sz="4" w:space="0" w:color="auto"/>
            </w:tcBorders>
            <w:vAlign w:val="center"/>
          </w:tcPr>
          <w:p w:rsidR="00633C0C" w:rsidRPr="00AE794B" w:rsidRDefault="00AE794B" w:rsidP="00AE794B">
            <w:pPr>
              <w:widowControl w:val="0"/>
              <w:autoSpaceDE w:val="0"/>
              <w:autoSpaceDN w:val="0"/>
              <w:adjustRightInd w:val="0"/>
              <w:jc w:val="center"/>
              <w:rPr>
                <w:b/>
                <w:sz w:val="20"/>
                <w:szCs w:val="20"/>
              </w:rPr>
            </w:pPr>
            <w:r w:rsidRPr="00AE794B">
              <w:rPr>
                <w:b/>
                <w:sz w:val="20"/>
                <w:szCs w:val="20"/>
              </w:rPr>
              <w:t>21 650 000,00</w:t>
            </w:r>
          </w:p>
        </w:tc>
        <w:tc>
          <w:tcPr>
            <w:tcW w:w="1417" w:type="dxa"/>
            <w:tcBorders>
              <w:top w:val="single" w:sz="4" w:space="0" w:color="auto"/>
              <w:left w:val="single" w:sz="4" w:space="0" w:color="auto"/>
              <w:bottom w:val="single" w:sz="4" w:space="0" w:color="auto"/>
              <w:right w:val="single" w:sz="4" w:space="0" w:color="auto"/>
            </w:tcBorders>
            <w:vAlign w:val="center"/>
          </w:tcPr>
          <w:p w:rsidR="00633C0C" w:rsidRPr="00AE794B" w:rsidRDefault="00AE794B" w:rsidP="00AE794B">
            <w:pPr>
              <w:widowControl w:val="0"/>
              <w:autoSpaceDE w:val="0"/>
              <w:autoSpaceDN w:val="0"/>
              <w:adjustRightInd w:val="0"/>
              <w:jc w:val="center"/>
              <w:rPr>
                <w:b/>
                <w:sz w:val="20"/>
                <w:szCs w:val="20"/>
              </w:rPr>
            </w:pPr>
            <w:r w:rsidRPr="00AE794B">
              <w:rPr>
                <w:b/>
                <w:sz w:val="20"/>
                <w:szCs w:val="20"/>
              </w:rPr>
              <w:t>30 045 000,00</w:t>
            </w:r>
          </w:p>
        </w:tc>
      </w:tr>
      <w:tr w:rsidR="00633C0C" w:rsidRPr="00AE794B" w:rsidTr="00AE794B">
        <w:trPr>
          <w:trHeight w:val="20"/>
          <w:tblCellSpacing w:w="5" w:type="nil"/>
        </w:trPr>
        <w:tc>
          <w:tcPr>
            <w:tcW w:w="5670" w:type="dxa"/>
            <w:vMerge/>
            <w:tcBorders>
              <w:left w:val="single" w:sz="4" w:space="0" w:color="auto"/>
              <w:right w:val="single" w:sz="4" w:space="0" w:color="auto"/>
            </w:tcBorders>
          </w:tcPr>
          <w:p w:rsidR="00633C0C" w:rsidRPr="00AE794B" w:rsidRDefault="00633C0C" w:rsidP="00252824">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633C0C" w:rsidRPr="00AE794B" w:rsidRDefault="00633C0C" w:rsidP="00AE794B">
            <w:pPr>
              <w:widowControl w:val="0"/>
              <w:autoSpaceDE w:val="0"/>
              <w:autoSpaceDN w:val="0"/>
              <w:adjustRightInd w:val="0"/>
            </w:pPr>
            <w:r w:rsidRPr="00AE794B">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633C0C" w:rsidRPr="00AE794B" w:rsidRDefault="00633C0C" w:rsidP="00AE794B">
            <w:pPr>
              <w:widowControl w:val="0"/>
              <w:autoSpaceDE w:val="0"/>
              <w:autoSpaceDN w:val="0"/>
              <w:adjustRightInd w:val="0"/>
              <w:jc w:val="center"/>
              <w:rPr>
                <w:sz w:val="20"/>
                <w:szCs w:val="20"/>
              </w:rPr>
            </w:pPr>
            <w:r w:rsidRPr="00AE794B">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33C0C" w:rsidRPr="00AE794B" w:rsidRDefault="00AE794B" w:rsidP="00AE794B">
            <w:pPr>
              <w:widowControl w:val="0"/>
              <w:autoSpaceDE w:val="0"/>
              <w:autoSpaceDN w:val="0"/>
              <w:adjustRightInd w:val="0"/>
              <w:jc w:val="center"/>
              <w:rPr>
                <w:sz w:val="20"/>
                <w:szCs w:val="20"/>
              </w:rPr>
            </w:pPr>
            <w:r w:rsidRPr="00AE794B">
              <w:rPr>
                <w:sz w:val="20"/>
                <w:szCs w:val="20"/>
              </w:rPr>
              <w:t>6 300 000,00</w:t>
            </w:r>
          </w:p>
        </w:tc>
        <w:tc>
          <w:tcPr>
            <w:tcW w:w="1560" w:type="dxa"/>
            <w:tcBorders>
              <w:top w:val="single" w:sz="4" w:space="0" w:color="auto"/>
              <w:left w:val="single" w:sz="4" w:space="0" w:color="auto"/>
              <w:bottom w:val="single" w:sz="4" w:space="0" w:color="auto"/>
              <w:right w:val="single" w:sz="4" w:space="0" w:color="auto"/>
            </w:tcBorders>
            <w:vAlign w:val="center"/>
          </w:tcPr>
          <w:p w:rsidR="00633C0C" w:rsidRPr="00AE794B" w:rsidRDefault="00AE794B" w:rsidP="00AE794B">
            <w:pPr>
              <w:widowControl w:val="0"/>
              <w:autoSpaceDE w:val="0"/>
              <w:autoSpaceDN w:val="0"/>
              <w:adjustRightInd w:val="0"/>
              <w:jc w:val="center"/>
              <w:rPr>
                <w:sz w:val="20"/>
                <w:szCs w:val="20"/>
              </w:rPr>
            </w:pPr>
            <w:r w:rsidRPr="00AE794B">
              <w:rPr>
                <w:sz w:val="20"/>
                <w:szCs w:val="20"/>
              </w:rPr>
              <w:t>19 485 000,00</w:t>
            </w:r>
          </w:p>
        </w:tc>
        <w:tc>
          <w:tcPr>
            <w:tcW w:w="1417" w:type="dxa"/>
            <w:tcBorders>
              <w:top w:val="single" w:sz="4" w:space="0" w:color="auto"/>
              <w:left w:val="single" w:sz="4" w:space="0" w:color="auto"/>
              <w:bottom w:val="single" w:sz="4" w:space="0" w:color="auto"/>
              <w:right w:val="single" w:sz="4" w:space="0" w:color="auto"/>
            </w:tcBorders>
            <w:vAlign w:val="center"/>
          </w:tcPr>
          <w:p w:rsidR="00633C0C" w:rsidRPr="00AE794B" w:rsidRDefault="00AE794B" w:rsidP="00AE794B">
            <w:pPr>
              <w:widowControl w:val="0"/>
              <w:autoSpaceDE w:val="0"/>
              <w:autoSpaceDN w:val="0"/>
              <w:adjustRightInd w:val="0"/>
              <w:jc w:val="center"/>
              <w:rPr>
                <w:sz w:val="20"/>
                <w:szCs w:val="20"/>
              </w:rPr>
            </w:pPr>
            <w:r>
              <w:rPr>
                <w:sz w:val="20"/>
                <w:szCs w:val="20"/>
              </w:rPr>
              <w:t>25 785 000,00</w:t>
            </w:r>
          </w:p>
        </w:tc>
      </w:tr>
      <w:tr w:rsidR="00633C0C" w:rsidRPr="00AE794B" w:rsidTr="00AE794B">
        <w:trPr>
          <w:trHeight w:val="20"/>
          <w:tblCellSpacing w:w="5" w:type="nil"/>
        </w:trPr>
        <w:tc>
          <w:tcPr>
            <w:tcW w:w="5670" w:type="dxa"/>
            <w:vMerge/>
            <w:tcBorders>
              <w:left w:val="single" w:sz="4" w:space="0" w:color="auto"/>
              <w:right w:val="single" w:sz="4" w:space="0" w:color="auto"/>
            </w:tcBorders>
          </w:tcPr>
          <w:p w:rsidR="00633C0C" w:rsidRPr="00AE794B" w:rsidRDefault="00633C0C" w:rsidP="00252824">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633C0C" w:rsidRPr="00AE794B" w:rsidRDefault="00633C0C" w:rsidP="00AE794B">
            <w:pPr>
              <w:widowControl w:val="0"/>
              <w:autoSpaceDE w:val="0"/>
              <w:autoSpaceDN w:val="0"/>
              <w:adjustRightInd w:val="0"/>
            </w:pPr>
            <w:r w:rsidRPr="00AE794B">
              <w:t>Областной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633C0C" w:rsidRPr="00AE794B" w:rsidRDefault="00633C0C" w:rsidP="00AE794B">
            <w:pPr>
              <w:widowControl w:val="0"/>
              <w:autoSpaceDE w:val="0"/>
              <w:autoSpaceDN w:val="0"/>
              <w:adjustRightInd w:val="0"/>
              <w:jc w:val="center"/>
              <w:rPr>
                <w:sz w:val="20"/>
                <w:szCs w:val="20"/>
              </w:rPr>
            </w:pPr>
            <w:r w:rsidRPr="00AE794B">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33C0C" w:rsidRPr="00AE794B" w:rsidRDefault="00AE794B" w:rsidP="00AE794B">
            <w:pPr>
              <w:widowControl w:val="0"/>
              <w:autoSpaceDE w:val="0"/>
              <w:autoSpaceDN w:val="0"/>
              <w:adjustRightInd w:val="0"/>
              <w:jc w:val="center"/>
              <w:rPr>
                <w:sz w:val="20"/>
                <w:szCs w:val="20"/>
              </w:rPr>
            </w:pPr>
            <w:r w:rsidRPr="00AE794B">
              <w:rPr>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633C0C" w:rsidRPr="00AE794B" w:rsidRDefault="00AE794B" w:rsidP="00AE794B">
            <w:pPr>
              <w:widowControl w:val="0"/>
              <w:autoSpaceDE w:val="0"/>
              <w:autoSpaceDN w:val="0"/>
              <w:adjustRightInd w:val="0"/>
              <w:jc w:val="center"/>
              <w:rPr>
                <w:sz w:val="20"/>
                <w:szCs w:val="20"/>
              </w:rPr>
            </w:pPr>
            <w:r w:rsidRPr="00AE794B">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633C0C" w:rsidRPr="00AE794B" w:rsidRDefault="00AE794B" w:rsidP="00AE794B">
            <w:pPr>
              <w:widowControl w:val="0"/>
              <w:autoSpaceDE w:val="0"/>
              <w:autoSpaceDN w:val="0"/>
              <w:adjustRightInd w:val="0"/>
              <w:jc w:val="center"/>
              <w:rPr>
                <w:sz w:val="20"/>
                <w:szCs w:val="20"/>
              </w:rPr>
            </w:pPr>
            <w:r>
              <w:rPr>
                <w:sz w:val="20"/>
                <w:szCs w:val="20"/>
              </w:rPr>
              <w:t>-</w:t>
            </w:r>
          </w:p>
        </w:tc>
      </w:tr>
      <w:tr w:rsidR="00633C0C" w:rsidRPr="00AE794B" w:rsidTr="00AE794B">
        <w:trPr>
          <w:trHeight w:val="20"/>
          <w:tblCellSpacing w:w="5" w:type="nil"/>
        </w:trPr>
        <w:tc>
          <w:tcPr>
            <w:tcW w:w="5670" w:type="dxa"/>
            <w:vMerge/>
            <w:tcBorders>
              <w:left w:val="single" w:sz="4" w:space="0" w:color="auto"/>
              <w:right w:val="single" w:sz="4" w:space="0" w:color="auto"/>
            </w:tcBorders>
          </w:tcPr>
          <w:p w:rsidR="00633C0C" w:rsidRPr="00AE794B" w:rsidRDefault="00633C0C" w:rsidP="00252824">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633C0C" w:rsidRPr="00AE794B" w:rsidRDefault="00633C0C" w:rsidP="00AE794B">
            <w:pPr>
              <w:widowControl w:val="0"/>
              <w:autoSpaceDE w:val="0"/>
              <w:autoSpaceDN w:val="0"/>
              <w:adjustRightInd w:val="0"/>
            </w:pPr>
            <w:r w:rsidRPr="00AE794B">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633C0C" w:rsidRPr="00AE794B" w:rsidRDefault="00633C0C" w:rsidP="00AE794B">
            <w:pPr>
              <w:widowControl w:val="0"/>
              <w:autoSpaceDE w:val="0"/>
              <w:autoSpaceDN w:val="0"/>
              <w:adjustRightInd w:val="0"/>
              <w:jc w:val="center"/>
              <w:rPr>
                <w:sz w:val="20"/>
                <w:szCs w:val="20"/>
              </w:rPr>
            </w:pPr>
            <w:r w:rsidRPr="00AE794B">
              <w:rPr>
                <w:sz w:val="20"/>
                <w:szCs w:val="20"/>
              </w:rPr>
              <w:t>495 000,00</w:t>
            </w:r>
          </w:p>
        </w:tc>
        <w:tc>
          <w:tcPr>
            <w:tcW w:w="1559" w:type="dxa"/>
            <w:tcBorders>
              <w:top w:val="single" w:sz="4" w:space="0" w:color="auto"/>
              <w:left w:val="single" w:sz="4" w:space="0" w:color="auto"/>
              <w:bottom w:val="single" w:sz="4" w:space="0" w:color="auto"/>
              <w:right w:val="single" w:sz="4" w:space="0" w:color="auto"/>
            </w:tcBorders>
            <w:vAlign w:val="center"/>
          </w:tcPr>
          <w:p w:rsidR="00633C0C" w:rsidRPr="00AE794B" w:rsidRDefault="00AE794B" w:rsidP="00AE794B">
            <w:pPr>
              <w:widowControl w:val="0"/>
              <w:autoSpaceDE w:val="0"/>
              <w:autoSpaceDN w:val="0"/>
              <w:adjustRightInd w:val="0"/>
              <w:jc w:val="center"/>
              <w:rPr>
                <w:sz w:val="20"/>
                <w:szCs w:val="20"/>
              </w:rPr>
            </w:pPr>
            <w:r w:rsidRPr="00AE794B">
              <w:rPr>
                <w:sz w:val="20"/>
                <w:szCs w:val="20"/>
              </w:rPr>
              <w:t>1 600 000,00</w:t>
            </w:r>
          </w:p>
        </w:tc>
        <w:tc>
          <w:tcPr>
            <w:tcW w:w="1560" w:type="dxa"/>
            <w:tcBorders>
              <w:top w:val="single" w:sz="4" w:space="0" w:color="auto"/>
              <w:left w:val="single" w:sz="4" w:space="0" w:color="auto"/>
              <w:bottom w:val="single" w:sz="4" w:space="0" w:color="auto"/>
              <w:right w:val="single" w:sz="4" w:space="0" w:color="auto"/>
            </w:tcBorders>
            <w:vAlign w:val="center"/>
          </w:tcPr>
          <w:p w:rsidR="00633C0C" w:rsidRPr="00AE794B" w:rsidRDefault="00AE794B" w:rsidP="00AE794B">
            <w:pPr>
              <w:widowControl w:val="0"/>
              <w:autoSpaceDE w:val="0"/>
              <w:autoSpaceDN w:val="0"/>
              <w:adjustRightInd w:val="0"/>
              <w:jc w:val="center"/>
              <w:rPr>
                <w:sz w:val="20"/>
                <w:szCs w:val="20"/>
              </w:rPr>
            </w:pPr>
            <w:r w:rsidRPr="00AE794B">
              <w:rPr>
                <w:sz w:val="20"/>
                <w:szCs w:val="20"/>
              </w:rPr>
              <w:t>2 165 000,00</w:t>
            </w:r>
          </w:p>
        </w:tc>
        <w:tc>
          <w:tcPr>
            <w:tcW w:w="1417" w:type="dxa"/>
            <w:tcBorders>
              <w:top w:val="single" w:sz="4" w:space="0" w:color="auto"/>
              <w:left w:val="single" w:sz="4" w:space="0" w:color="auto"/>
              <w:bottom w:val="single" w:sz="4" w:space="0" w:color="auto"/>
              <w:right w:val="single" w:sz="4" w:space="0" w:color="auto"/>
            </w:tcBorders>
            <w:vAlign w:val="center"/>
          </w:tcPr>
          <w:p w:rsidR="00633C0C" w:rsidRPr="00AE794B" w:rsidRDefault="00AE794B" w:rsidP="00AE794B">
            <w:pPr>
              <w:widowControl w:val="0"/>
              <w:autoSpaceDE w:val="0"/>
              <w:autoSpaceDN w:val="0"/>
              <w:adjustRightInd w:val="0"/>
              <w:jc w:val="center"/>
              <w:rPr>
                <w:sz w:val="20"/>
                <w:szCs w:val="20"/>
              </w:rPr>
            </w:pPr>
            <w:r>
              <w:rPr>
                <w:sz w:val="20"/>
                <w:szCs w:val="20"/>
              </w:rPr>
              <w:t>4 260 000,00</w:t>
            </w:r>
          </w:p>
        </w:tc>
      </w:tr>
      <w:tr w:rsidR="00633C0C" w:rsidRPr="006009DE" w:rsidTr="00AE794B">
        <w:trPr>
          <w:trHeight w:val="20"/>
          <w:tblCellSpacing w:w="5" w:type="nil"/>
        </w:trPr>
        <w:tc>
          <w:tcPr>
            <w:tcW w:w="5670" w:type="dxa"/>
            <w:vMerge/>
            <w:tcBorders>
              <w:left w:val="single" w:sz="4" w:space="0" w:color="auto"/>
              <w:bottom w:val="single" w:sz="4" w:space="0" w:color="auto"/>
              <w:right w:val="single" w:sz="4" w:space="0" w:color="auto"/>
            </w:tcBorders>
          </w:tcPr>
          <w:p w:rsidR="00633C0C" w:rsidRPr="00AE794B" w:rsidRDefault="00633C0C" w:rsidP="00252824">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633C0C" w:rsidRPr="00AE794B" w:rsidRDefault="00633C0C" w:rsidP="00AE794B">
            <w:pPr>
              <w:widowControl w:val="0"/>
              <w:autoSpaceDE w:val="0"/>
              <w:autoSpaceDN w:val="0"/>
              <w:adjustRightInd w:val="0"/>
            </w:pPr>
            <w:r w:rsidRPr="00AE794B">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633C0C" w:rsidRPr="00AE794B" w:rsidRDefault="00633C0C" w:rsidP="00AE794B">
            <w:pPr>
              <w:widowControl w:val="0"/>
              <w:autoSpaceDE w:val="0"/>
              <w:autoSpaceDN w:val="0"/>
              <w:adjustRightInd w:val="0"/>
              <w:jc w:val="center"/>
              <w:rPr>
                <w:sz w:val="20"/>
                <w:szCs w:val="20"/>
              </w:rPr>
            </w:pPr>
            <w:r w:rsidRPr="00AE794B">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33C0C" w:rsidRPr="00AE794B" w:rsidRDefault="00AE794B" w:rsidP="00AE794B">
            <w:pPr>
              <w:widowControl w:val="0"/>
              <w:autoSpaceDE w:val="0"/>
              <w:autoSpaceDN w:val="0"/>
              <w:adjustRightInd w:val="0"/>
              <w:jc w:val="center"/>
              <w:rPr>
                <w:sz w:val="20"/>
                <w:szCs w:val="20"/>
              </w:rPr>
            </w:pPr>
            <w:r w:rsidRPr="00AE794B">
              <w:rPr>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633C0C" w:rsidRPr="00B25C3F" w:rsidRDefault="00AE794B" w:rsidP="00AE794B">
            <w:pPr>
              <w:widowControl w:val="0"/>
              <w:autoSpaceDE w:val="0"/>
              <w:autoSpaceDN w:val="0"/>
              <w:adjustRightInd w:val="0"/>
              <w:jc w:val="center"/>
              <w:rPr>
                <w:sz w:val="20"/>
                <w:szCs w:val="20"/>
              </w:rPr>
            </w:pPr>
            <w:r w:rsidRPr="00AE794B">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633C0C" w:rsidRPr="00B25C3F" w:rsidRDefault="00AE794B" w:rsidP="00AE794B">
            <w:pPr>
              <w:widowControl w:val="0"/>
              <w:autoSpaceDE w:val="0"/>
              <w:autoSpaceDN w:val="0"/>
              <w:adjustRightInd w:val="0"/>
              <w:jc w:val="center"/>
              <w:rPr>
                <w:sz w:val="20"/>
                <w:szCs w:val="20"/>
              </w:rPr>
            </w:pPr>
            <w:r>
              <w:rPr>
                <w:sz w:val="20"/>
                <w:szCs w:val="20"/>
              </w:rPr>
              <w:t>-</w:t>
            </w:r>
          </w:p>
        </w:tc>
      </w:tr>
    </w:tbl>
    <w:p w:rsidR="00A11531" w:rsidRDefault="00A11531" w:rsidP="00252824">
      <w:pPr>
        <w:pStyle w:val="aa"/>
        <w:spacing w:line="240" w:lineRule="auto"/>
        <w:rPr>
          <w:szCs w:val="28"/>
        </w:rPr>
      </w:pPr>
    </w:p>
    <w:sectPr w:rsidR="00A11531" w:rsidSect="000A38F5">
      <w:footerReference w:type="default" r:id="rId22"/>
      <w:pgSz w:w="16838" w:h="11906" w:orient="landscape" w:code="9"/>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D1B" w:rsidRDefault="00947D1B" w:rsidP="00457459">
      <w:r>
        <w:separator/>
      </w:r>
    </w:p>
  </w:endnote>
  <w:endnote w:type="continuationSeparator" w:id="0">
    <w:p w:rsidR="00947D1B" w:rsidRDefault="00947D1B" w:rsidP="0045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7963"/>
    </w:sdtPr>
    <w:sdtEndPr/>
    <w:sdtContent>
      <w:p w:rsidR="00173EB4" w:rsidRDefault="000A106B">
        <w:pPr>
          <w:pStyle w:val="a3"/>
          <w:jc w:val="center"/>
        </w:pPr>
        <w:r>
          <w:fldChar w:fldCharType="begin"/>
        </w:r>
        <w:r w:rsidR="00173EB4">
          <w:instrText xml:space="preserve"> PAGE   \* MERGEFORMAT </w:instrText>
        </w:r>
        <w:r>
          <w:fldChar w:fldCharType="separate"/>
        </w:r>
        <w:r w:rsidR="0055707B">
          <w:rPr>
            <w:noProof/>
          </w:rPr>
          <w:t>2</w:t>
        </w:r>
        <w:r>
          <w:rPr>
            <w:noProof/>
          </w:rPr>
          <w:fldChar w:fldCharType="end"/>
        </w:r>
      </w:p>
    </w:sdtContent>
  </w:sdt>
  <w:p w:rsidR="00173EB4" w:rsidRDefault="00173EB4" w:rsidP="00824576">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B4" w:rsidRDefault="00173EB4" w:rsidP="00824576">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D1B" w:rsidRDefault="00947D1B" w:rsidP="00457459">
      <w:r>
        <w:separator/>
      </w:r>
    </w:p>
  </w:footnote>
  <w:footnote w:type="continuationSeparator" w:id="0">
    <w:p w:rsidR="00947D1B" w:rsidRDefault="00947D1B" w:rsidP="00457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6899"/>
    <w:multiLevelType w:val="hybridMultilevel"/>
    <w:tmpl w:val="00003CD5"/>
    <w:lvl w:ilvl="0" w:tplc="000013E9">
      <w:start w:val="1"/>
      <w:numFmt w:val="bullet"/>
      <w:lvlText w:val=""/>
      <w:lvlJc w:val="left"/>
      <w:pPr>
        <w:tabs>
          <w:tab w:val="num" w:pos="720"/>
        </w:tabs>
        <w:ind w:left="720" w:hanging="360"/>
      </w:pPr>
    </w:lvl>
    <w:lvl w:ilvl="1" w:tplc="0000408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CA5BEE"/>
    <w:multiLevelType w:val="hybridMultilevel"/>
    <w:tmpl w:val="4504F7CE"/>
    <w:lvl w:ilvl="0" w:tplc="F0AC847E">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15:restartNumberingAfterBreak="0">
    <w:nsid w:val="2FD36C16"/>
    <w:multiLevelType w:val="multilevel"/>
    <w:tmpl w:val="3AB6AEBC"/>
    <w:lvl w:ilvl="0">
      <w:start w:val="1"/>
      <w:numFmt w:val="decimal"/>
      <w:lvlText w:val="%1."/>
      <w:lvlJc w:val="left"/>
      <w:pPr>
        <w:ind w:left="927" w:hanging="360"/>
      </w:pPr>
      <w:rPr>
        <w:rFonts w:cs="Times New Roman" w:hint="default"/>
      </w:rPr>
    </w:lvl>
    <w:lvl w:ilvl="1">
      <w:start w:val="1"/>
      <w:numFmt w:val="decimal"/>
      <w:isLgl/>
      <w:lvlText w:val="%1.%2."/>
      <w:lvlJc w:val="left"/>
      <w:pPr>
        <w:ind w:left="3272"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 w15:restartNumberingAfterBreak="0">
    <w:nsid w:val="3AA053E0"/>
    <w:multiLevelType w:val="hybridMultilevel"/>
    <w:tmpl w:val="EAD21D8A"/>
    <w:lvl w:ilvl="0" w:tplc="345E8762">
      <w:numFmt w:val="bullet"/>
      <w:lvlText w:val="-"/>
      <w:lvlJc w:val="left"/>
      <w:pPr>
        <w:ind w:left="720" w:hanging="360"/>
      </w:pPr>
      <w:rPr>
        <w:rFonts w:ascii="Times New Roman" w:eastAsia="Times New Roman" w:hAnsi="Times New Roman" w:cs="Times New Roman"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AA80682"/>
    <w:multiLevelType w:val="multilevel"/>
    <w:tmpl w:val="99E8C736"/>
    <w:lvl w:ilvl="0">
      <w:start w:val="1"/>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3DB50DC2"/>
    <w:multiLevelType w:val="hybridMultilevel"/>
    <w:tmpl w:val="B094C26C"/>
    <w:lvl w:ilvl="0" w:tplc="270A1C92">
      <w:numFmt w:val="bullet"/>
      <w:lvlText w:val="-"/>
      <w:lvlJc w:val="left"/>
      <w:pPr>
        <w:ind w:left="720" w:hanging="360"/>
      </w:pPr>
      <w:rPr>
        <w:rFonts w:ascii="Times New Roman" w:eastAsia="Times New Roman" w:hAnsi="Times New Roman" w:cs="Times New Roman" w:hint="default"/>
        <w:color w:val="auto"/>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4"/>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79"/>
    <w:rsid w:val="00001979"/>
    <w:rsid w:val="00007A62"/>
    <w:rsid w:val="0001326B"/>
    <w:rsid w:val="0001462B"/>
    <w:rsid w:val="00015565"/>
    <w:rsid w:val="00021DA4"/>
    <w:rsid w:val="00026438"/>
    <w:rsid w:val="000276C1"/>
    <w:rsid w:val="00030CC9"/>
    <w:rsid w:val="00037E83"/>
    <w:rsid w:val="00057395"/>
    <w:rsid w:val="00064F4B"/>
    <w:rsid w:val="00066ED6"/>
    <w:rsid w:val="00075239"/>
    <w:rsid w:val="00087F56"/>
    <w:rsid w:val="000A106B"/>
    <w:rsid w:val="000A28D0"/>
    <w:rsid w:val="000A38F5"/>
    <w:rsid w:val="000A6021"/>
    <w:rsid w:val="000B11ED"/>
    <w:rsid w:val="000B4F7B"/>
    <w:rsid w:val="000B67A8"/>
    <w:rsid w:val="000C3E3C"/>
    <w:rsid w:val="000E379B"/>
    <w:rsid w:val="000F3435"/>
    <w:rsid w:val="0010649D"/>
    <w:rsid w:val="001169CA"/>
    <w:rsid w:val="0012251F"/>
    <w:rsid w:val="00124675"/>
    <w:rsid w:val="00131D40"/>
    <w:rsid w:val="00142FFA"/>
    <w:rsid w:val="00153A66"/>
    <w:rsid w:val="00154FE1"/>
    <w:rsid w:val="001700E5"/>
    <w:rsid w:val="001719E1"/>
    <w:rsid w:val="00173EB4"/>
    <w:rsid w:val="00173F14"/>
    <w:rsid w:val="00175A12"/>
    <w:rsid w:val="00183D17"/>
    <w:rsid w:val="001A0F9C"/>
    <w:rsid w:val="001C7FF0"/>
    <w:rsid w:val="001D4FD1"/>
    <w:rsid w:val="001E4551"/>
    <w:rsid w:val="001E5E5B"/>
    <w:rsid w:val="001E662D"/>
    <w:rsid w:val="001F3BF1"/>
    <w:rsid w:val="00200DCD"/>
    <w:rsid w:val="00201FD7"/>
    <w:rsid w:val="002166FC"/>
    <w:rsid w:val="0022268D"/>
    <w:rsid w:val="00223FF5"/>
    <w:rsid w:val="002242FE"/>
    <w:rsid w:val="0023454E"/>
    <w:rsid w:val="0024163F"/>
    <w:rsid w:val="00252824"/>
    <w:rsid w:val="00276BD2"/>
    <w:rsid w:val="002B0914"/>
    <w:rsid w:val="002B58CE"/>
    <w:rsid w:val="002B671B"/>
    <w:rsid w:val="002C6197"/>
    <w:rsid w:val="002D17F0"/>
    <w:rsid w:val="002F03F4"/>
    <w:rsid w:val="002F307E"/>
    <w:rsid w:val="003052D8"/>
    <w:rsid w:val="00317E5A"/>
    <w:rsid w:val="00322181"/>
    <w:rsid w:val="003239E4"/>
    <w:rsid w:val="00324C6B"/>
    <w:rsid w:val="00326165"/>
    <w:rsid w:val="00335275"/>
    <w:rsid w:val="00340D77"/>
    <w:rsid w:val="00342C42"/>
    <w:rsid w:val="0035599D"/>
    <w:rsid w:val="003566E7"/>
    <w:rsid w:val="003853A7"/>
    <w:rsid w:val="00386035"/>
    <w:rsid w:val="003B537A"/>
    <w:rsid w:val="003F1342"/>
    <w:rsid w:val="003F1DC6"/>
    <w:rsid w:val="003F55DB"/>
    <w:rsid w:val="00404D6B"/>
    <w:rsid w:val="0040798F"/>
    <w:rsid w:val="0041363A"/>
    <w:rsid w:val="00420EB1"/>
    <w:rsid w:val="00427F5B"/>
    <w:rsid w:val="0044769C"/>
    <w:rsid w:val="00447EA0"/>
    <w:rsid w:val="00457459"/>
    <w:rsid w:val="00467212"/>
    <w:rsid w:val="0047335C"/>
    <w:rsid w:val="00477BEF"/>
    <w:rsid w:val="00480945"/>
    <w:rsid w:val="0048316A"/>
    <w:rsid w:val="004840D9"/>
    <w:rsid w:val="00492BEF"/>
    <w:rsid w:val="004A0913"/>
    <w:rsid w:val="004A0E1B"/>
    <w:rsid w:val="004C6899"/>
    <w:rsid w:val="004D436F"/>
    <w:rsid w:val="004E21F9"/>
    <w:rsid w:val="004E61B2"/>
    <w:rsid w:val="00503306"/>
    <w:rsid w:val="0052598C"/>
    <w:rsid w:val="00535E0B"/>
    <w:rsid w:val="00536519"/>
    <w:rsid w:val="00536AF4"/>
    <w:rsid w:val="00552C9D"/>
    <w:rsid w:val="00555524"/>
    <w:rsid w:val="0055707B"/>
    <w:rsid w:val="005636FD"/>
    <w:rsid w:val="00565AFB"/>
    <w:rsid w:val="005A008B"/>
    <w:rsid w:val="005A77C2"/>
    <w:rsid w:val="005B08DA"/>
    <w:rsid w:val="005B7326"/>
    <w:rsid w:val="005C76B5"/>
    <w:rsid w:val="005E4181"/>
    <w:rsid w:val="005F2A6B"/>
    <w:rsid w:val="0060043D"/>
    <w:rsid w:val="0061456F"/>
    <w:rsid w:val="00633C0C"/>
    <w:rsid w:val="00653665"/>
    <w:rsid w:val="006614DF"/>
    <w:rsid w:val="006622F4"/>
    <w:rsid w:val="00674DF8"/>
    <w:rsid w:val="00674E49"/>
    <w:rsid w:val="00696D9B"/>
    <w:rsid w:val="006A2484"/>
    <w:rsid w:val="006A4DFD"/>
    <w:rsid w:val="006B453D"/>
    <w:rsid w:val="006D47DA"/>
    <w:rsid w:val="006E2B6E"/>
    <w:rsid w:val="006E5062"/>
    <w:rsid w:val="00702733"/>
    <w:rsid w:val="007171F0"/>
    <w:rsid w:val="00721769"/>
    <w:rsid w:val="007219E2"/>
    <w:rsid w:val="00740FCB"/>
    <w:rsid w:val="00755068"/>
    <w:rsid w:val="00761D5C"/>
    <w:rsid w:val="007768B4"/>
    <w:rsid w:val="00776C54"/>
    <w:rsid w:val="007966CB"/>
    <w:rsid w:val="007976F4"/>
    <w:rsid w:val="007A60D9"/>
    <w:rsid w:val="007B089E"/>
    <w:rsid w:val="007C05FC"/>
    <w:rsid w:val="007D34F3"/>
    <w:rsid w:val="007D6C31"/>
    <w:rsid w:val="007F2566"/>
    <w:rsid w:val="007F25B2"/>
    <w:rsid w:val="0080094C"/>
    <w:rsid w:val="008109BA"/>
    <w:rsid w:val="00820918"/>
    <w:rsid w:val="00824576"/>
    <w:rsid w:val="0083045B"/>
    <w:rsid w:val="0083235B"/>
    <w:rsid w:val="0083330A"/>
    <w:rsid w:val="008355D4"/>
    <w:rsid w:val="008503E3"/>
    <w:rsid w:val="00850E1A"/>
    <w:rsid w:val="00876D70"/>
    <w:rsid w:val="008A7ED5"/>
    <w:rsid w:val="008B0094"/>
    <w:rsid w:val="008C4F6B"/>
    <w:rsid w:val="008C50BC"/>
    <w:rsid w:val="008C56DC"/>
    <w:rsid w:val="008D5585"/>
    <w:rsid w:val="008D61C3"/>
    <w:rsid w:val="008D7E66"/>
    <w:rsid w:val="008E24B7"/>
    <w:rsid w:val="008F554F"/>
    <w:rsid w:val="008F576D"/>
    <w:rsid w:val="008F5EFD"/>
    <w:rsid w:val="008F77C8"/>
    <w:rsid w:val="00904685"/>
    <w:rsid w:val="009077C8"/>
    <w:rsid w:val="00935F58"/>
    <w:rsid w:val="0094715B"/>
    <w:rsid w:val="00947D1B"/>
    <w:rsid w:val="00950F47"/>
    <w:rsid w:val="00952793"/>
    <w:rsid w:val="00954E30"/>
    <w:rsid w:val="00955E6D"/>
    <w:rsid w:val="009565D5"/>
    <w:rsid w:val="0097320A"/>
    <w:rsid w:val="0098590A"/>
    <w:rsid w:val="009945F2"/>
    <w:rsid w:val="009A18EA"/>
    <w:rsid w:val="009B1A54"/>
    <w:rsid w:val="009C55D8"/>
    <w:rsid w:val="009C7619"/>
    <w:rsid w:val="009D2648"/>
    <w:rsid w:val="009D5433"/>
    <w:rsid w:val="009E0388"/>
    <w:rsid w:val="009E0C29"/>
    <w:rsid w:val="009E3C49"/>
    <w:rsid w:val="00A044D5"/>
    <w:rsid w:val="00A11531"/>
    <w:rsid w:val="00A1393C"/>
    <w:rsid w:val="00A24225"/>
    <w:rsid w:val="00A56194"/>
    <w:rsid w:val="00A66D25"/>
    <w:rsid w:val="00A67916"/>
    <w:rsid w:val="00A7194D"/>
    <w:rsid w:val="00A81395"/>
    <w:rsid w:val="00A86FD9"/>
    <w:rsid w:val="00AA7245"/>
    <w:rsid w:val="00AC301E"/>
    <w:rsid w:val="00AD10A2"/>
    <w:rsid w:val="00AD1806"/>
    <w:rsid w:val="00AD27B5"/>
    <w:rsid w:val="00AD702B"/>
    <w:rsid w:val="00AE38A2"/>
    <w:rsid w:val="00AE510D"/>
    <w:rsid w:val="00AE56D5"/>
    <w:rsid w:val="00AE67DE"/>
    <w:rsid w:val="00AE794B"/>
    <w:rsid w:val="00AF1A62"/>
    <w:rsid w:val="00B00E22"/>
    <w:rsid w:val="00B137D9"/>
    <w:rsid w:val="00B23737"/>
    <w:rsid w:val="00B25C3F"/>
    <w:rsid w:val="00B269D3"/>
    <w:rsid w:val="00B305D4"/>
    <w:rsid w:val="00B35366"/>
    <w:rsid w:val="00B42033"/>
    <w:rsid w:val="00B45010"/>
    <w:rsid w:val="00B471AD"/>
    <w:rsid w:val="00B9048E"/>
    <w:rsid w:val="00B97019"/>
    <w:rsid w:val="00B97215"/>
    <w:rsid w:val="00BA2445"/>
    <w:rsid w:val="00BB0F60"/>
    <w:rsid w:val="00BC4CCD"/>
    <w:rsid w:val="00BE6FFB"/>
    <w:rsid w:val="00C03871"/>
    <w:rsid w:val="00C15560"/>
    <w:rsid w:val="00C202C2"/>
    <w:rsid w:val="00C21892"/>
    <w:rsid w:val="00C26EC8"/>
    <w:rsid w:val="00C30533"/>
    <w:rsid w:val="00C354B9"/>
    <w:rsid w:val="00C6459D"/>
    <w:rsid w:val="00C70CFE"/>
    <w:rsid w:val="00C878CA"/>
    <w:rsid w:val="00C92A98"/>
    <w:rsid w:val="00CA0CC3"/>
    <w:rsid w:val="00CA33DA"/>
    <w:rsid w:val="00CA36EA"/>
    <w:rsid w:val="00CD6491"/>
    <w:rsid w:val="00CF2AE4"/>
    <w:rsid w:val="00D054ED"/>
    <w:rsid w:val="00D14E83"/>
    <w:rsid w:val="00D21788"/>
    <w:rsid w:val="00D21D10"/>
    <w:rsid w:val="00D30D52"/>
    <w:rsid w:val="00D310B2"/>
    <w:rsid w:val="00D334B7"/>
    <w:rsid w:val="00D36D4F"/>
    <w:rsid w:val="00D371B6"/>
    <w:rsid w:val="00D43B08"/>
    <w:rsid w:val="00D463E1"/>
    <w:rsid w:val="00D564E5"/>
    <w:rsid w:val="00D63757"/>
    <w:rsid w:val="00D65EE8"/>
    <w:rsid w:val="00D67CB1"/>
    <w:rsid w:val="00D7080D"/>
    <w:rsid w:val="00D8585F"/>
    <w:rsid w:val="00D877FD"/>
    <w:rsid w:val="00D9559B"/>
    <w:rsid w:val="00D96934"/>
    <w:rsid w:val="00D96D88"/>
    <w:rsid w:val="00DB24DB"/>
    <w:rsid w:val="00DB4C23"/>
    <w:rsid w:val="00DB4F50"/>
    <w:rsid w:val="00DD00F1"/>
    <w:rsid w:val="00DD2137"/>
    <w:rsid w:val="00DD7FB9"/>
    <w:rsid w:val="00DE3C65"/>
    <w:rsid w:val="00DF3397"/>
    <w:rsid w:val="00E02E66"/>
    <w:rsid w:val="00E21F2B"/>
    <w:rsid w:val="00E23AA9"/>
    <w:rsid w:val="00E44423"/>
    <w:rsid w:val="00E46268"/>
    <w:rsid w:val="00E6300C"/>
    <w:rsid w:val="00E64B00"/>
    <w:rsid w:val="00E64CA3"/>
    <w:rsid w:val="00E816F9"/>
    <w:rsid w:val="00E8466E"/>
    <w:rsid w:val="00E91B15"/>
    <w:rsid w:val="00E921A2"/>
    <w:rsid w:val="00E922DF"/>
    <w:rsid w:val="00EB18DB"/>
    <w:rsid w:val="00EB5461"/>
    <w:rsid w:val="00F0081F"/>
    <w:rsid w:val="00F04F68"/>
    <w:rsid w:val="00F10B47"/>
    <w:rsid w:val="00F26016"/>
    <w:rsid w:val="00F26FC8"/>
    <w:rsid w:val="00F35314"/>
    <w:rsid w:val="00F42D37"/>
    <w:rsid w:val="00F47771"/>
    <w:rsid w:val="00F52E39"/>
    <w:rsid w:val="00F56B5C"/>
    <w:rsid w:val="00F66614"/>
    <w:rsid w:val="00F71807"/>
    <w:rsid w:val="00F74D5B"/>
    <w:rsid w:val="00F769E9"/>
    <w:rsid w:val="00F832AB"/>
    <w:rsid w:val="00F83CB0"/>
    <w:rsid w:val="00F86C6B"/>
    <w:rsid w:val="00FC2C31"/>
    <w:rsid w:val="00FC627C"/>
    <w:rsid w:val="00FD0572"/>
    <w:rsid w:val="00FE23F0"/>
    <w:rsid w:val="00FF0FC0"/>
    <w:rsid w:val="00FF57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3D5999-CC1B-4793-A9AF-B15A3CE0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9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53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F2A6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4D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1979"/>
    <w:pPr>
      <w:tabs>
        <w:tab w:val="center" w:pos="4677"/>
        <w:tab w:val="right" w:pos="9355"/>
      </w:tabs>
    </w:pPr>
  </w:style>
  <w:style w:type="character" w:customStyle="1" w:styleId="a4">
    <w:name w:val="Нижний колонтитул Знак"/>
    <w:basedOn w:val="a0"/>
    <w:link w:val="a3"/>
    <w:uiPriority w:val="99"/>
    <w:rsid w:val="00001979"/>
    <w:rPr>
      <w:rFonts w:ascii="Times New Roman" w:eastAsia="Times New Roman" w:hAnsi="Times New Roman" w:cs="Times New Roman"/>
      <w:sz w:val="24"/>
      <w:szCs w:val="24"/>
      <w:lang w:eastAsia="ru-RU"/>
    </w:rPr>
  </w:style>
  <w:style w:type="character" w:styleId="a5">
    <w:name w:val="Hyperlink"/>
    <w:uiPriority w:val="99"/>
    <w:unhideWhenUsed/>
    <w:rsid w:val="00001979"/>
    <w:rPr>
      <w:color w:val="0000FF"/>
      <w:u w:val="single"/>
    </w:rPr>
  </w:style>
  <w:style w:type="paragraph" w:styleId="a6">
    <w:name w:val="Balloon Text"/>
    <w:basedOn w:val="a"/>
    <w:link w:val="a7"/>
    <w:uiPriority w:val="99"/>
    <w:semiHidden/>
    <w:unhideWhenUsed/>
    <w:rsid w:val="00001979"/>
    <w:rPr>
      <w:rFonts w:ascii="Tahoma" w:hAnsi="Tahoma" w:cs="Tahoma"/>
      <w:sz w:val="16"/>
      <w:szCs w:val="16"/>
    </w:rPr>
  </w:style>
  <w:style w:type="character" w:customStyle="1" w:styleId="a7">
    <w:name w:val="Текст выноски Знак"/>
    <w:basedOn w:val="a0"/>
    <w:link w:val="a6"/>
    <w:uiPriority w:val="99"/>
    <w:semiHidden/>
    <w:rsid w:val="00001979"/>
    <w:rPr>
      <w:rFonts w:ascii="Tahoma" w:eastAsia="Times New Roman" w:hAnsi="Tahoma" w:cs="Tahoma"/>
      <w:sz w:val="16"/>
      <w:szCs w:val="16"/>
      <w:lang w:eastAsia="ru-RU"/>
    </w:rPr>
  </w:style>
  <w:style w:type="paragraph" w:styleId="a8">
    <w:name w:val="List Paragraph"/>
    <w:basedOn w:val="a"/>
    <w:uiPriority w:val="34"/>
    <w:qFormat/>
    <w:rsid w:val="00001979"/>
    <w:pPr>
      <w:ind w:left="720"/>
      <w:contextualSpacing/>
    </w:pPr>
  </w:style>
  <w:style w:type="table" w:styleId="a9">
    <w:name w:val="Table Grid"/>
    <w:basedOn w:val="a1"/>
    <w:uiPriority w:val="59"/>
    <w:rsid w:val="00A115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3853A7"/>
    <w:rPr>
      <w:rFonts w:asciiTheme="majorHAnsi" w:eastAsiaTheme="majorEastAsia" w:hAnsiTheme="majorHAnsi" w:cstheme="majorBidi"/>
      <w:b/>
      <w:bCs/>
      <w:color w:val="365F91" w:themeColor="accent1" w:themeShade="BF"/>
      <w:sz w:val="28"/>
      <w:szCs w:val="28"/>
      <w:lang w:eastAsia="ru-RU"/>
    </w:rPr>
  </w:style>
  <w:style w:type="paragraph" w:styleId="aa">
    <w:name w:val="Title"/>
    <w:basedOn w:val="a"/>
    <w:link w:val="ab"/>
    <w:qFormat/>
    <w:rsid w:val="003853A7"/>
    <w:pPr>
      <w:snapToGrid w:val="0"/>
      <w:spacing w:line="360" w:lineRule="auto"/>
      <w:jc w:val="center"/>
    </w:pPr>
    <w:rPr>
      <w:sz w:val="28"/>
      <w:szCs w:val="20"/>
    </w:rPr>
  </w:style>
  <w:style w:type="character" w:customStyle="1" w:styleId="ab">
    <w:name w:val="Название Знак"/>
    <w:basedOn w:val="a0"/>
    <w:link w:val="aa"/>
    <w:rsid w:val="003853A7"/>
    <w:rPr>
      <w:rFonts w:ascii="Times New Roman" w:eastAsia="Times New Roman" w:hAnsi="Times New Roman" w:cs="Times New Roman"/>
      <w:sz w:val="28"/>
      <w:szCs w:val="20"/>
      <w:lang w:eastAsia="ru-RU"/>
    </w:rPr>
  </w:style>
  <w:style w:type="paragraph" w:styleId="ac">
    <w:name w:val="Body Text"/>
    <w:basedOn w:val="a"/>
    <w:link w:val="ad"/>
    <w:uiPriority w:val="99"/>
    <w:rsid w:val="003853A7"/>
    <w:pPr>
      <w:jc w:val="both"/>
    </w:pPr>
    <w:rPr>
      <w:sz w:val="28"/>
      <w:szCs w:val="28"/>
    </w:rPr>
  </w:style>
  <w:style w:type="character" w:customStyle="1" w:styleId="ad">
    <w:name w:val="Основной текст Знак"/>
    <w:basedOn w:val="a0"/>
    <w:link w:val="ac"/>
    <w:uiPriority w:val="99"/>
    <w:rsid w:val="003853A7"/>
    <w:rPr>
      <w:rFonts w:ascii="Times New Roman" w:eastAsia="Times New Roman" w:hAnsi="Times New Roman" w:cs="Times New Roman"/>
      <w:sz w:val="28"/>
      <w:szCs w:val="28"/>
      <w:lang w:eastAsia="ru-RU"/>
    </w:rPr>
  </w:style>
  <w:style w:type="paragraph" w:customStyle="1" w:styleId="ConsPlusNormal">
    <w:name w:val="ConsPlusNormal"/>
    <w:rsid w:val="0038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Цветовое выделение"/>
    <w:rsid w:val="003853A7"/>
    <w:rPr>
      <w:b/>
      <w:bCs/>
      <w:color w:val="000080"/>
      <w:sz w:val="20"/>
      <w:szCs w:val="20"/>
    </w:rPr>
  </w:style>
  <w:style w:type="paragraph" w:styleId="af">
    <w:name w:val="Body Text Indent"/>
    <w:basedOn w:val="a"/>
    <w:link w:val="af0"/>
    <w:uiPriority w:val="99"/>
    <w:unhideWhenUsed/>
    <w:rsid w:val="003853A7"/>
    <w:pPr>
      <w:spacing w:after="120"/>
      <w:ind w:left="283"/>
    </w:pPr>
  </w:style>
  <w:style w:type="character" w:customStyle="1" w:styleId="af0">
    <w:name w:val="Основной текст с отступом Знак"/>
    <w:basedOn w:val="a0"/>
    <w:link w:val="af"/>
    <w:uiPriority w:val="99"/>
    <w:rsid w:val="003853A7"/>
    <w:rPr>
      <w:rFonts w:ascii="Times New Roman" w:eastAsia="Times New Roman" w:hAnsi="Times New Roman" w:cs="Times New Roman"/>
      <w:sz w:val="24"/>
      <w:szCs w:val="24"/>
      <w:lang w:eastAsia="ru-RU"/>
    </w:rPr>
  </w:style>
  <w:style w:type="paragraph" w:styleId="af1">
    <w:name w:val="Normal (Web)"/>
    <w:basedOn w:val="a"/>
    <w:uiPriority w:val="99"/>
    <w:unhideWhenUsed/>
    <w:rsid w:val="003853A7"/>
    <w:pPr>
      <w:spacing w:before="100" w:beforeAutospacing="1" w:after="100" w:afterAutospacing="1"/>
    </w:pPr>
  </w:style>
  <w:style w:type="paragraph" w:styleId="31">
    <w:name w:val="Body Text 3"/>
    <w:basedOn w:val="a"/>
    <w:link w:val="32"/>
    <w:uiPriority w:val="99"/>
    <w:semiHidden/>
    <w:unhideWhenUsed/>
    <w:rsid w:val="003853A7"/>
    <w:pPr>
      <w:spacing w:after="120"/>
    </w:pPr>
    <w:rPr>
      <w:sz w:val="16"/>
      <w:szCs w:val="16"/>
    </w:rPr>
  </w:style>
  <w:style w:type="character" w:customStyle="1" w:styleId="32">
    <w:name w:val="Основной текст 3 Знак"/>
    <w:basedOn w:val="a0"/>
    <w:link w:val="31"/>
    <w:uiPriority w:val="99"/>
    <w:semiHidden/>
    <w:rsid w:val="003853A7"/>
    <w:rPr>
      <w:rFonts w:ascii="Times New Roman" w:eastAsia="Times New Roman" w:hAnsi="Times New Roman" w:cs="Times New Roman"/>
      <w:sz w:val="16"/>
      <w:szCs w:val="16"/>
      <w:lang w:eastAsia="ru-RU"/>
    </w:rPr>
  </w:style>
  <w:style w:type="paragraph" w:styleId="2">
    <w:name w:val="Body Text Indent 2"/>
    <w:basedOn w:val="a"/>
    <w:link w:val="20"/>
    <w:uiPriority w:val="99"/>
    <w:unhideWhenUsed/>
    <w:rsid w:val="003853A7"/>
    <w:pPr>
      <w:spacing w:after="120" w:line="480" w:lineRule="auto"/>
      <w:ind w:left="283"/>
    </w:pPr>
  </w:style>
  <w:style w:type="character" w:customStyle="1" w:styleId="20">
    <w:name w:val="Основной текст с отступом 2 Знак"/>
    <w:basedOn w:val="a0"/>
    <w:link w:val="2"/>
    <w:uiPriority w:val="99"/>
    <w:rsid w:val="003853A7"/>
    <w:rPr>
      <w:rFonts w:ascii="Times New Roman" w:eastAsia="Times New Roman" w:hAnsi="Times New Roman" w:cs="Times New Roman"/>
      <w:sz w:val="24"/>
      <w:szCs w:val="24"/>
      <w:lang w:eastAsia="ru-RU"/>
    </w:rPr>
  </w:style>
  <w:style w:type="paragraph" w:styleId="af2">
    <w:name w:val="No Spacing"/>
    <w:uiPriority w:val="1"/>
    <w:qFormat/>
    <w:rsid w:val="00AE67DE"/>
    <w:pPr>
      <w:spacing w:after="0" w:line="240" w:lineRule="auto"/>
    </w:pPr>
    <w:rPr>
      <w:rFonts w:ascii="Times New Roman" w:eastAsia="Times New Roman" w:hAnsi="Times New Roman" w:cs="Times New Roman"/>
      <w:sz w:val="24"/>
      <w:szCs w:val="28"/>
    </w:rPr>
  </w:style>
  <w:style w:type="paragraph" w:customStyle="1" w:styleId="formattext">
    <w:name w:val="formattext"/>
    <w:basedOn w:val="a"/>
    <w:rsid w:val="00A24225"/>
    <w:pPr>
      <w:spacing w:before="100" w:beforeAutospacing="1" w:after="100" w:afterAutospacing="1"/>
    </w:pPr>
  </w:style>
  <w:style w:type="character" w:customStyle="1" w:styleId="30">
    <w:name w:val="Заголовок 3 Знак"/>
    <w:basedOn w:val="a0"/>
    <w:link w:val="3"/>
    <w:uiPriority w:val="9"/>
    <w:semiHidden/>
    <w:rsid w:val="005F2A6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6A4DFD"/>
    <w:rPr>
      <w:rFonts w:asciiTheme="majorHAnsi" w:eastAsiaTheme="majorEastAsia" w:hAnsiTheme="majorHAnsi" w:cstheme="majorBidi"/>
      <w:b/>
      <w:bCs/>
      <w:i/>
      <w:iCs/>
      <w:color w:val="4F81BD" w:themeColor="accent1"/>
      <w:sz w:val="24"/>
      <w:szCs w:val="24"/>
      <w:lang w:eastAsia="ru-RU"/>
    </w:rPr>
  </w:style>
  <w:style w:type="paragraph" w:customStyle="1" w:styleId="ConsPlusCell">
    <w:name w:val="ConsPlusCell"/>
    <w:rsid w:val="009945F2"/>
    <w:pPr>
      <w:widowControl w:val="0"/>
      <w:suppressAutoHyphens/>
      <w:spacing w:after="0" w:line="100" w:lineRule="atLeast"/>
    </w:pPr>
    <w:rPr>
      <w:rFonts w:ascii="Arial" w:eastAsia="Times New Roman" w:hAnsi="Arial" w:cs="Arial"/>
      <w:kern w:val="1"/>
      <w:sz w:val="20"/>
      <w:szCs w:val="20"/>
      <w:lang w:eastAsia="ar-SA"/>
    </w:rPr>
  </w:style>
  <w:style w:type="paragraph" w:customStyle="1" w:styleId="ConsPlusTitle">
    <w:name w:val="ConsPlusTitle"/>
    <w:uiPriority w:val="99"/>
    <w:rsid w:val="009945F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3">
    <w:name w:val="header"/>
    <w:basedOn w:val="a"/>
    <w:link w:val="af4"/>
    <w:uiPriority w:val="99"/>
    <w:semiHidden/>
    <w:unhideWhenUsed/>
    <w:rsid w:val="00F26FC8"/>
    <w:pPr>
      <w:tabs>
        <w:tab w:val="center" w:pos="4677"/>
        <w:tab w:val="right" w:pos="9355"/>
      </w:tabs>
    </w:pPr>
  </w:style>
  <w:style w:type="character" w:customStyle="1" w:styleId="af4">
    <w:name w:val="Верхний колонтитул Знак"/>
    <w:basedOn w:val="a0"/>
    <w:link w:val="af3"/>
    <w:uiPriority w:val="99"/>
    <w:semiHidden/>
    <w:rsid w:val="00F26FC8"/>
    <w:rPr>
      <w:rFonts w:ascii="Times New Roman" w:eastAsia="Times New Roman" w:hAnsi="Times New Roman" w:cs="Times New Roman"/>
      <w:sz w:val="24"/>
      <w:szCs w:val="24"/>
      <w:lang w:eastAsia="ru-RU"/>
    </w:rPr>
  </w:style>
  <w:style w:type="paragraph" w:customStyle="1" w:styleId="Standard">
    <w:name w:val="Standard"/>
    <w:rsid w:val="00CD6491"/>
    <w:pPr>
      <w:suppressAutoHyphens/>
      <w:autoSpaceDN w:val="0"/>
      <w:spacing w:after="0" w:line="240" w:lineRule="auto"/>
      <w:ind w:firstLine="567"/>
      <w:jc w:val="both"/>
      <w:textAlignment w:val="baseline"/>
    </w:pPr>
    <w:rPr>
      <w:rFonts w:ascii="Times New Roman" w:eastAsia="Times New Roman" w:hAnsi="Times New Roman" w:cs="Times New Roman"/>
      <w:kern w:val="3"/>
      <w:sz w:val="24"/>
      <w:szCs w:val="20"/>
      <w:lang w:eastAsia="zh-CN"/>
    </w:rPr>
  </w:style>
  <w:style w:type="paragraph" w:customStyle="1" w:styleId="ConsNormal">
    <w:name w:val="ConsNormal"/>
    <w:rsid w:val="00CD6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30028">
      <w:bodyDiv w:val="1"/>
      <w:marLeft w:val="0"/>
      <w:marRight w:val="0"/>
      <w:marTop w:val="0"/>
      <w:marBottom w:val="0"/>
      <w:divBdr>
        <w:top w:val="none" w:sz="0" w:space="0" w:color="auto"/>
        <w:left w:val="none" w:sz="0" w:space="0" w:color="auto"/>
        <w:bottom w:val="none" w:sz="0" w:space="0" w:color="auto"/>
        <w:right w:val="none" w:sz="0" w:space="0" w:color="auto"/>
      </w:divBdr>
      <w:divsChild>
        <w:div w:id="1303653830">
          <w:marLeft w:val="0"/>
          <w:marRight w:val="0"/>
          <w:marTop w:val="0"/>
          <w:marBottom w:val="0"/>
          <w:divBdr>
            <w:top w:val="none" w:sz="0" w:space="0" w:color="auto"/>
            <w:left w:val="none" w:sz="0" w:space="0" w:color="auto"/>
            <w:bottom w:val="none" w:sz="0" w:space="0" w:color="auto"/>
            <w:right w:val="none" w:sz="0" w:space="0" w:color="auto"/>
          </w:divBdr>
          <w:divsChild>
            <w:div w:id="2023579476">
              <w:marLeft w:val="0"/>
              <w:marRight w:val="0"/>
              <w:marTop w:val="0"/>
              <w:marBottom w:val="0"/>
              <w:divBdr>
                <w:top w:val="none" w:sz="0" w:space="0" w:color="auto"/>
                <w:left w:val="none" w:sz="0" w:space="0" w:color="auto"/>
                <w:bottom w:val="none" w:sz="0" w:space="0" w:color="auto"/>
                <w:right w:val="none" w:sz="0" w:space="0" w:color="auto"/>
              </w:divBdr>
              <w:divsChild>
                <w:div w:id="1651448220">
                  <w:marLeft w:val="0"/>
                  <w:marRight w:val="0"/>
                  <w:marTop w:val="0"/>
                  <w:marBottom w:val="0"/>
                  <w:divBdr>
                    <w:top w:val="none" w:sz="0" w:space="0" w:color="auto"/>
                    <w:left w:val="none" w:sz="0" w:space="0" w:color="auto"/>
                    <w:bottom w:val="none" w:sz="0" w:space="0" w:color="auto"/>
                    <w:right w:val="none" w:sz="0" w:space="0" w:color="auto"/>
                  </w:divBdr>
                  <w:divsChild>
                    <w:div w:id="107823485">
                      <w:marLeft w:val="0"/>
                      <w:marRight w:val="0"/>
                      <w:marTop w:val="0"/>
                      <w:marBottom w:val="0"/>
                      <w:divBdr>
                        <w:top w:val="none" w:sz="0" w:space="0" w:color="auto"/>
                        <w:left w:val="none" w:sz="0" w:space="0" w:color="auto"/>
                        <w:bottom w:val="none" w:sz="0" w:space="0" w:color="auto"/>
                        <w:right w:val="none" w:sz="0" w:space="0" w:color="auto"/>
                      </w:divBdr>
                      <w:divsChild>
                        <w:div w:id="1024407536">
                          <w:marLeft w:val="0"/>
                          <w:marRight w:val="0"/>
                          <w:marTop w:val="0"/>
                          <w:marBottom w:val="0"/>
                          <w:divBdr>
                            <w:top w:val="none" w:sz="0" w:space="0" w:color="auto"/>
                            <w:left w:val="none" w:sz="0" w:space="0" w:color="auto"/>
                            <w:bottom w:val="none" w:sz="0" w:space="0" w:color="auto"/>
                            <w:right w:val="none" w:sz="0" w:space="0" w:color="auto"/>
                          </w:divBdr>
                          <w:divsChild>
                            <w:div w:id="1152720413">
                              <w:marLeft w:val="0"/>
                              <w:marRight w:val="0"/>
                              <w:marTop w:val="0"/>
                              <w:marBottom w:val="0"/>
                              <w:divBdr>
                                <w:top w:val="none" w:sz="0" w:space="0" w:color="auto"/>
                                <w:left w:val="none" w:sz="0" w:space="0" w:color="auto"/>
                                <w:bottom w:val="none" w:sz="0" w:space="0" w:color="auto"/>
                                <w:right w:val="none" w:sz="0" w:space="0" w:color="auto"/>
                              </w:divBdr>
                              <w:divsChild>
                                <w:div w:id="10643111">
                                  <w:marLeft w:val="0"/>
                                  <w:marRight w:val="0"/>
                                  <w:marTop w:val="0"/>
                                  <w:marBottom w:val="0"/>
                                  <w:divBdr>
                                    <w:top w:val="none" w:sz="0" w:space="0" w:color="auto"/>
                                    <w:left w:val="none" w:sz="0" w:space="0" w:color="auto"/>
                                    <w:bottom w:val="none" w:sz="0" w:space="0" w:color="auto"/>
                                    <w:right w:val="none" w:sz="0" w:space="0" w:color="auto"/>
                                  </w:divBdr>
                                  <w:divsChild>
                                    <w:div w:id="336080122">
                                      <w:marLeft w:val="0"/>
                                      <w:marRight w:val="0"/>
                                      <w:marTop w:val="0"/>
                                      <w:marBottom w:val="0"/>
                                      <w:divBdr>
                                        <w:top w:val="none" w:sz="0" w:space="0" w:color="auto"/>
                                        <w:left w:val="none" w:sz="0" w:space="0" w:color="auto"/>
                                        <w:bottom w:val="none" w:sz="0" w:space="0" w:color="auto"/>
                                        <w:right w:val="none" w:sz="0" w:space="0" w:color="auto"/>
                                      </w:divBdr>
                                      <w:divsChild>
                                        <w:div w:id="20358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618400">
      <w:bodyDiv w:val="1"/>
      <w:marLeft w:val="0"/>
      <w:marRight w:val="0"/>
      <w:marTop w:val="0"/>
      <w:marBottom w:val="0"/>
      <w:divBdr>
        <w:top w:val="none" w:sz="0" w:space="0" w:color="auto"/>
        <w:left w:val="none" w:sz="0" w:space="0" w:color="auto"/>
        <w:bottom w:val="none" w:sz="0" w:space="0" w:color="auto"/>
        <w:right w:val="none" w:sz="0" w:space="0" w:color="auto"/>
      </w:divBdr>
      <w:divsChild>
        <w:div w:id="1877231403">
          <w:marLeft w:val="0"/>
          <w:marRight w:val="0"/>
          <w:marTop w:val="0"/>
          <w:marBottom w:val="0"/>
          <w:divBdr>
            <w:top w:val="none" w:sz="0" w:space="0" w:color="auto"/>
            <w:left w:val="none" w:sz="0" w:space="0" w:color="auto"/>
            <w:bottom w:val="none" w:sz="0" w:space="0" w:color="auto"/>
            <w:right w:val="none" w:sz="0" w:space="0" w:color="auto"/>
          </w:divBdr>
          <w:divsChild>
            <w:div w:id="147290827">
              <w:marLeft w:val="0"/>
              <w:marRight w:val="0"/>
              <w:marTop w:val="0"/>
              <w:marBottom w:val="0"/>
              <w:divBdr>
                <w:top w:val="none" w:sz="0" w:space="0" w:color="auto"/>
                <w:left w:val="none" w:sz="0" w:space="0" w:color="auto"/>
                <w:bottom w:val="none" w:sz="0" w:space="0" w:color="auto"/>
                <w:right w:val="none" w:sz="0" w:space="0" w:color="auto"/>
              </w:divBdr>
              <w:divsChild>
                <w:div w:id="963198667">
                  <w:marLeft w:val="0"/>
                  <w:marRight w:val="0"/>
                  <w:marTop w:val="0"/>
                  <w:marBottom w:val="0"/>
                  <w:divBdr>
                    <w:top w:val="none" w:sz="0" w:space="0" w:color="auto"/>
                    <w:left w:val="none" w:sz="0" w:space="0" w:color="auto"/>
                    <w:bottom w:val="none" w:sz="0" w:space="0" w:color="auto"/>
                    <w:right w:val="none" w:sz="0" w:space="0" w:color="auto"/>
                  </w:divBdr>
                  <w:divsChild>
                    <w:div w:id="1184201771">
                      <w:marLeft w:val="0"/>
                      <w:marRight w:val="0"/>
                      <w:marTop w:val="0"/>
                      <w:marBottom w:val="0"/>
                      <w:divBdr>
                        <w:top w:val="none" w:sz="0" w:space="0" w:color="auto"/>
                        <w:left w:val="none" w:sz="0" w:space="0" w:color="auto"/>
                        <w:bottom w:val="none" w:sz="0" w:space="0" w:color="auto"/>
                        <w:right w:val="none" w:sz="0" w:space="0" w:color="auto"/>
                      </w:divBdr>
                      <w:divsChild>
                        <w:div w:id="626424822">
                          <w:marLeft w:val="0"/>
                          <w:marRight w:val="0"/>
                          <w:marTop w:val="0"/>
                          <w:marBottom w:val="0"/>
                          <w:divBdr>
                            <w:top w:val="none" w:sz="0" w:space="0" w:color="auto"/>
                            <w:left w:val="none" w:sz="0" w:space="0" w:color="auto"/>
                            <w:bottom w:val="none" w:sz="0" w:space="0" w:color="auto"/>
                            <w:right w:val="none" w:sz="0" w:space="0" w:color="auto"/>
                          </w:divBdr>
                          <w:divsChild>
                            <w:div w:id="591426819">
                              <w:marLeft w:val="0"/>
                              <w:marRight w:val="0"/>
                              <w:marTop w:val="0"/>
                              <w:marBottom w:val="0"/>
                              <w:divBdr>
                                <w:top w:val="none" w:sz="0" w:space="0" w:color="auto"/>
                                <w:left w:val="none" w:sz="0" w:space="0" w:color="auto"/>
                                <w:bottom w:val="none" w:sz="0" w:space="0" w:color="auto"/>
                                <w:right w:val="none" w:sz="0" w:space="0" w:color="auto"/>
                              </w:divBdr>
                              <w:divsChild>
                                <w:div w:id="734741553">
                                  <w:marLeft w:val="0"/>
                                  <w:marRight w:val="0"/>
                                  <w:marTop w:val="0"/>
                                  <w:marBottom w:val="0"/>
                                  <w:divBdr>
                                    <w:top w:val="none" w:sz="0" w:space="0" w:color="auto"/>
                                    <w:left w:val="none" w:sz="0" w:space="0" w:color="auto"/>
                                    <w:bottom w:val="none" w:sz="0" w:space="0" w:color="auto"/>
                                    <w:right w:val="none" w:sz="0" w:space="0" w:color="auto"/>
                                  </w:divBdr>
                                  <w:divsChild>
                                    <w:div w:id="686559388">
                                      <w:marLeft w:val="0"/>
                                      <w:marRight w:val="0"/>
                                      <w:marTop w:val="0"/>
                                      <w:marBottom w:val="0"/>
                                      <w:divBdr>
                                        <w:top w:val="none" w:sz="0" w:space="0" w:color="auto"/>
                                        <w:left w:val="none" w:sz="0" w:space="0" w:color="auto"/>
                                        <w:bottom w:val="none" w:sz="0" w:space="0" w:color="auto"/>
                                        <w:right w:val="none" w:sz="0" w:space="0" w:color="auto"/>
                                      </w:divBdr>
                                      <w:divsChild>
                                        <w:div w:id="12035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900147">
      <w:bodyDiv w:val="1"/>
      <w:marLeft w:val="0"/>
      <w:marRight w:val="0"/>
      <w:marTop w:val="0"/>
      <w:marBottom w:val="0"/>
      <w:divBdr>
        <w:top w:val="none" w:sz="0" w:space="0" w:color="auto"/>
        <w:left w:val="none" w:sz="0" w:space="0" w:color="auto"/>
        <w:bottom w:val="none" w:sz="0" w:space="0" w:color="auto"/>
        <w:right w:val="none" w:sz="0" w:space="0" w:color="auto"/>
      </w:divBdr>
    </w:div>
    <w:div w:id="1750882125">
      <w:bodyDiv w:val="1"/>
      <w:marLeft w:val="0"/>
      <w:marRight w:val="0"/>
      <w:marTop w:val="0"/>
      <w:marBottom w:val="0"/>
      <w:divBdr>
        <w:top w:val="none" w:sz="0" w:space="0" w:color="auto"/>
        <w:left w:val="none" w:sz="0" w:space="0" w:color="auto"/>
        <w:bottom w:val="none" w:sz="0" w:space="0" w:color="auto"/>
        <w:right w:val="none" w:sz="0" w:space="0" w:color="auto"/>
      </w:divBdr>
      <w:divsChild>
        <w:div w:id="1665277533">
          <w:marLeft w:val="0"/>
          <w:marRight w:val="0"/>
          <w:marTop w:val="0"/>
          <w:marBottom w:val="0"/>
          <w:divBdr>
            <w:top w:val="none" w:sz="0" w:space="0" w:color="auto"/>
            <w:left w:val="none" w:sz="0" w:space="0" w:color="auto"/>
            <w:bottom w:val="none" w:sz="0" w:space="0" w:color="auto"/>
            <w:right w:val="none" w:sz="0" w:space="0" w:color="auto"/>
          </w:divBdr>
          <w:divsChild>
            <w:div w:id="1138256002">
              <w:marLeft w:val="0"/>
              <w:marRight w:val="0"/>
              <w:marTop w:val="0"/>
              <w:marBottom w:val="0"/>
              <w:divBdr>
                <w:top w:val="none" w:sz="0" w:space="0" w:color="auto"/>
                <w:left w:val="none" w:sz="0" w:space="0" w:color="auto"/>
                <w:bottom w:val="none" w:sz="0" w:space="0" w:color="auto"/>
                <w:right w:val="none" w:sz="0" w:space="0" w:color="auto"/>
              </w:divBdr>
              <w:divsChild>
                <w:div w:id="1564175686">
                  <w:marLeft w:val="0"/>
                  <w:marRight w:val="0"/>
                  <w:marTop w:val="0"/>
                  <w:marBottom w:val="0"/>
                  <w:divBdr>
                    <w:top w:val="none" w:sz="0" w:space="0" w:color="auto"/>
                    <w:left w:val="none" w:sz="0" w:space="0" w:color="auto"/>
                    <w:bottom w:val="none" w:sz="0" w:space="0" w:color="auto"/>
                    <w:right w:val="none" w:sz="0" w:space="0" w:color="auto"/>
                  </w:divBdr>
                  <w:divsChild>
                    <w:div w:id="681708974">
                      <w:marLeft w:val="0"/>
                      <w:marRight w:val="0"/>
                      <w:marTop w:val="0"/>
                      <w:marBottom w:val="0"/>
                      <w:divBdr>
                        <w:top w:val="none" w:sz="0" w:space="0" w:color="auto"/>
                        <w:left w:val="none" w:sz="0" w:space="0" w:color="auto"/>
                        <w:bottom w:val="none" w:sz="0" w:space="0" w:color="auto"/>
                        <w:right w:val="none" w:sz="0" w:space="0" w:color="auto"/>
                      </w:divBdr>
                      <w:divsChild>
                        <w:div w:id="1899314391">
                          <w:marLeft w:val="0"/>
                          <w:marRight w:val="0"/>
                          <w:marTop w:val="0"/>
                          <w:marBottom w:val="0"/>
                          <w:divBdr>
                            <w:top w:val="none" w:sz="0" w:space="0" w:color="auto"/>
                            <w:left w:val="none" w:sz="0" w:space="0" w:color="auto"/>
                            <w:bottom w:val="none" w:sz="0" w:space="0" w:color="auto"/>
                            <w:right w:val="none" w:sz="0" w:space="0" w:color="auto"/>
                          </w:divBdr>
                          <w:divsChild>
                            <w:div w:id="1157767323">
                              <w:marLeft w:val="0"/>
                              <w:marRight w:val="0"/>
                              <w:marTop w:val="0"/>
                              <w:marBottom w:val="0"/>
                              <w:divBdr>
                                <w:top w:val="none" w:sz="0" w:space="0" w:color="auto"/>
                                <w:left w:val="none" w:sz="0" w:space="0" w:color="auto"/>
                                <w:bottom w:val="none" w:sz="0" w:space="0" w:color="auto"/>
                                <w:right w:val="none" w:sz="0" w:space="0" w:color="auto"/>
                              </w:divBdr>
                              <w:divsChild>
                                <w:div w:id="2133859782">
                                  <w:marLeft w:val="0"/>
                                  <w:marRight w:val="0"/>
                                  <w:marTop w:val="0"/>
                                  <w:marBottom w:val="0"/>
                                  <w:divBdr>
                                    <w:top w:val="none" w:sz="0" w:space="0" w:color="auto"/>
                                    <w:left w:val="none" w:sz="0" w:space="0" w:color="auto"/>
                                    <w:bottom w:val="none" w:sz="0" w:space="0" w:color="auto"/>
                                    <w:right w:val="none" w:sz="0" w:space="0" w:color="auto"/>
                                  </w:divBdr>
                                  <w:divsChild>
                                    <w:div w:id="1504394474">
                                      <w:marLeft w:val="0"/>
                                      <w:marRight w:val="0"/>
                                      <w:marTop w:val="0"/>
                                      <w:marBottom w:val="0"/>
                                      <w:divBdr>
                                        <w:top w:val="none" w:sz="0" w:space="0" w:color="auto"/>
                                        <w:left w:val="none" w:sz="0" w:space="0" w:color="auto"/>
                                        <w:bottom w:val="none" w:sz="0" w:space="0" w:color="auto"/>
                                        <w:right w:val="none" w:sz="0" w:space="0" w:color="auto"/>
                                      </w:divBdr>
                                      <w:divsChild>
                                        <w:div w:id="10050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556184998" TargetMode="External"/><Relationship Id="rId18" Type="http://schemas.openxmlformats.org/officeDocument/2006/relationships/hyperlink" Target="http://docs.cntd.ru/document/96501429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s.cntd.ru/document/557309575" TargetMode="External"/><Relationship Id="rId17" Type="http://schemas.openxmlformats.org/officeDocument/2006/relationships/hyperlink" Target="http://docs.cntd.ru/document/420332147" TargetMode="External"/><Relationship Id="rId2" Type="http://schemas.openxmlformats.org/officeDocument/2006/relationships/numbering" Target="numbering.xml"/><Relationship Id="rId16" Type="http://schemas.openxmlformats.org/officeDocument/2006/relationships/hyperlink" Target="http://docs.cntd.ru/document/420332147"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4509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130343" TargetMode="External"/><Relationship Id="rId23" Type="http://schemas.openxmlformats.org/officeDocument/2006/relationships/fontTable" Target="fontTable.xml"/><Relationship Id="rId10" Type="http://schemas.openxmlformats.org/officeDocument/2006/relationships/hyperlink" Target="http://base.garant.ru/19429403/"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volginskiy.com" TargetMode="External"/><Relationship Id="rId14" Type="http://schemas.openxmlformats.org/officeDocument/2006/relationships/hyperlink" Target="http://docs.cntd.ru/document/902130343"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CEF77-4417-4A8C-A5C0-4313B7F8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6490</Words>
  <Characters>36995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soldatova_gb</dc:creator>
  <cp:lastModifiedBy>Надежда</cp:lastModifiedBy>
  <cp:revision>2</cp:revision>
  <cp:lastPrinted>2019-07-11T13:07:00Z</cp:lastPrinted>
  <dcterms:created xsi:type="dcterms:W3CDTF">2019-07-19T10:41:00Z</dcterms:created>
  <dcterms:modified xsi:type="dcterms:W3CDTF">2019-07-19T10:41:00Z</dcterms:modified>
</cp:coreProperties>
</file>