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8A" w:rsidRDefault="001643D2" w:rsidP="009C2777">
      <w:pPr>
        <w:jc w:val="center"/>
        <w:rPr>
          <w:b/>
          <w:bCs/>
          <w:sz w:val="28"/>
          <w:szCs w:val="28"/>
        </w:rPr>
      </w:pPr>
      <w:r>
        <w:rPr>
          <w:b/>
          <w:noProof/>
          <w:sz w:val="28"/>
          <w:szCs w:val="28"/>
        </w:rPr>
        <w:drawing>
          <wp:inline distT="0" distB="0" distL="0" distR="0">
            <wp:extent cx="828675" cy="102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828675" cy="1028700"/>
                    </a:xfrm>
                    <a:prstGeom prst="rect">
                      <a:avLst/>
                    </a:prstGeom>
                    <a:noFill/>
                    <a:ln w="9525">
                      <a:noFill/>
                      <a:miter lim="800000"/>
                      <a:headEnd/>
                      <a:tailEnd/>
                    </a:ln>
                  </pic:spPr>
                </pic:pic>
              </a:graphicData>
            </a:graphic>
          </wp:inline>
        </w:drawing>
      </w:r>
    </w:p>
    <w:p w:rsidR="00253A8A" w:rsidRPr="00CE30CC" w:rsidRDefault="00253A8A" w:rsidP="009C2777">
      <w:pPr>
        <w:jc w:val="center"/>
        <w:rPr>
          <w:b/>
          <w:bCs/>
          <w:sz w:val="28"/>
          <w:szCs w:val="28"/>
        </w:rPr>
      </w:pPr>
      <w:r w:rsidRPr="00825171">
        <w:rPr>
          <w:b/>
          <w:sz w:val="28"/>
          <w:szCs w:val="28"/>
        </w:rPr>
        <w:t>ПОСТАНОВЛЕНИЕ</w:t>
      </w:r>
    </w:p>
    <w:p w:rsidR="00253A8A" w:rsidRPr="00825171" w:rsidRDefault="00253A8A" w:rsidP="009C2777">
      <w:pPr>
        <w:jc w:val="center"/>
        <w:rPr>
          <w:b/>
          <w:sz w:val="28"/>
          <w:szCs w:val="28"/>
        </w:rPr>
      </w:pPr>
      <w:r>
        <w:rPr>
          <w:b/>
          <w:sz w:val="28"/>
          <w:szCs w:val="28"/>
        </w:rPr>
        <w:t>АДМИНИСТРАЦИИ</w:t>
      </w:r>
    </w:p>
    <w:p w:rsidR="00253A8A" w:rsidRPr="00825171" w:rsidRDefault="00253A8A" w:rsidP="009C2777">
      <w:pPr>
        <w:jc w:val="center"/>
        <w:rPr>
          <w:b/>
          <w:sz w:val="28"/>
          <w:szCs w:val="28"/>
        </w:rPr>
      </w:pPr>
      <w:r>
        <w:rPr>
          <w:b/>
          <w:sz w:val="28"/>
          <w:szCs w:val="28"/>
        </w:rPr>
        <w:t>ПОСЕЛКА</w:t>
      </w:r>
      <w:r w:rsidRPr="00825171">
        <w:rPr>
          <w:b/>
          <w:sz w:val="28"/>
          <w:szCs w:val="28"/>
        </w:rPr>
        <w:t xml:space="preserve"> ВОЛЬГИНСКИЙ </w:t>
      </w:r>
    </w:p>
    <w:p w:rsidR="00253A8A" w:rsidRPr="00E811DA" w:rsidRDefault="00253A8A" w:rsidP="009C2777">
      <w:pPr>
        <w:jc w:val="center"/>
        <w:rPr>
          <w:b/>
          <w:caps/>
          <w:sz w:val="28"/>
          <w:szCs w:val="28"/>
        </w:rPr>
      </w:pPr>
      <w:r w:rsidRPr="00E811DA">
        <w:rPr>
          <w:b/>
          <w:caps/>
          <w:sz w:val="28"/>
          <w:szCs w:val="28"/>
        </w:rPr>
        <w:t>Петушинского района</w:t>
      </w:r>
    </w:p>
    <w:p w:rsidR="00253A8A" w:rsidRPr="008B75EB" w:rsidRDefault="00253A8A" w:rsidP="009C2777">
      <w:pPr>
        <w:jc w:val="center"/>
        <w:rPr>
          <w:b/>
          <w:caps/>
          <w:sz w:val="28"/>
          <w:szCs w:val="28"/>
        </w:rPr>
      </w:pPr>
      <w:r w:rsidRPr="00E811DA">
        <w:rPr>
          <w:b/>
          <w:caps/>
          <w:sz w:val="28"/>
          <w:szCs w:val="28"/>
        </w:rPr>
        <w:t>Владимирской области</w:t>
      </w:r>
    </w:p>
    <w:p w:rsidR="00253A8A" w:rsidRDefault="0087678F" w:rsidP="009C2777">
      <w:pPr>
        <w:jc w:val="both"/>
        <w:rPr>
          <w:color w:val="FFFFFF"/>
          <w:sz w:val="28"/>
          <w:szCs w:val="28"/>
          <w:u w:val="single"/>
        </w:rPr>
      </w:pPr>
      <w:r>
        <w:rPr>
          <w:sz w:val="28"/>
          <w:szCs w:val="28"/>
        </w:rPr>
        <w:t xml:space="preserve">от </w:t>
      </w:r>
      <w:r w:rsidR="00F55D08" w:rsidRPr="00F55D08">
        <w:rPr>
          <w:sz w:val="28"/>
          <w:szCs w:val="28"/>
          <w:u w:val="single"/>
        </w:rPr>
        <w:t>16.03.2022</w:t>
      </w:r>
      <w:r w:rsidR="00AD1316">
        <w:rPr>
          <w:sz w:val="28"/>
          <w:szCs w:val="28"/>
        </w:rPr>
        <w:t xml:space="preserve">                                                                                          </w:t>
      </w:r>
      <w:r w:rsidR="00253A8A" w:rsidRPr="00861637">
        <w:rPr>
          <w:sz w:val="28"/>
          <w:szCs w:val="28"/>
        </w:rPr>
        <w:t>№</w:t>
      </w:r>
      <w:r w:rsidR="00F55D08">
        <w:rPr>
          <w:sz w:val="28"/>
          <w:szCs w:val="28"/>
        </w:rPr>
        <w:t xml:space="preserve"> </w:t>
      </w:r>
      <w:r w:rsidR="00F55D08" w:rsidRPr="00F55D08">
        <w:rPr>
          <w:sz w:val="28"/>
          <w:szCs w:val="28"/>
          <w:u w:val="single"/>
        </w:rPr>
        <w:t>70</w:t>
      </w:r>
    </w:p>
    <w:p w:rsidR="00783ED7" w:rsidRDefault="00783ED7" w:rsidP="009C2777">
      <w:pPr>
        <w:pStyle w:val="af9"/>
        <w:suppressAutoHyphens/>
        <w:ind w:right="4818"/>
        <w:jc w:val="both"/>
        <w:rPr>
          <w:rFonts w:ascii="Times New Roman" w:hAnsi="Times New Roman"/>
          <w:i/>
          <w:iCs/>
          <w:kern w:val="1"/>
          <w:sz w:val="24"/>
          <w:szCs w:val="24"/>
        </w:rPr>
      </w:pPr>
    </w:p>
    <w:p w:rsidR="0043065E" w:rsidRPr="00991F96" w:rsidRDefault="00E847E2" w:rsidP="00B96FAF">
      <w:pPr>
        <w:pStyle w:val="af9"/>
        <w:tabs>
          <w:tab w:val="left" w:pos="4962"/>
        </w:tabs>
        <w:suppressAutoHyphens/>
        <w:ind w:right="4959"/>
        <w:jc w:val="both"/>
        <w:rPr>
          <w:rFonts w:ascii="Times New Roman" w:hAnsi="Times New Roman"/>
          <w:i/>
          <w:kern w:val="1"/>
          <w:sz w:val="24"/>
          <w:szCs w:val="24"/>
        </w:rPr>
      </w:pPr>
      <w:r>
        <w:rPr>
          <w:rFonts w:ascii="Times New Roman" w:hAnsi="Times New Roman"/>
          <w:i/>
          <w:iCs/>
          <w:kern w:val="1"/>
          <w:sz w:val="24"/>
          <w:szCs w:val="24"/>
        </w:rPr>
        <w:t>О внесении изменений в</w:t>
      </w:r>
      <w:r w:rsidR="006801A1">
        <w:rPr>
          <w:rFonts w:ascii="Times New Roman" w:hAnsi="Times New Roman"/>
          <w:i/>
          <w:iCs/>
          <w:kern w:val="1"/>
          <w:sz w:val="24"/>
          <w:szCs w:val="24"/>
        </w:rPr>
        <w:t xml:space="preserve"> </w:t>
      </w:r>
      <w:r w:rsidR="00FB1B91">
        <w:rPr>
          <w:rFonts w:ascii="Times New Roman" w:hAnsi="Times New Roman"/>
          <w:i/>
          <w:iCs/>
          <w:kern w:val="1"/>
          <w:sz w:val="24"/>
          <w:szCs w:val="24"/>
        </w:rPr>
        <w:t>постановление</w:t>
      </w:r>
      <w:r w:rsidR="00055A67">
        <w:rPr>
          <w:rFonts w:ascii="Times New Roman" w:hAnsi="Times New Roman"/>
          <w:i/>
          <w:iCs/>
          <w:kern w:val="1"/>
          <w:sz w:val="24"/>
          <w:szCs w:val="24"/>
        </w:rPr>
        <w:t xml:space="preserve"> администрации п</w:t>
      </w:r>
      <w:r w:rsidR="00606875">
        <w:rPr>
          <w:rFonts w:ascii="Times New Roman" w:hAnsi="Times New Roman"/>
          <w:i/>
          <w:iCs/>
          <w:kern w:val="1"/>
          <w:sz w:val="24"/>
          <w:szCs w:val="24"/>
        </w:rPr>
        <w:t>оселка</w:t>
      </w:r>
      <w:r w:rsidR="00055A67">
        <w:rPr>
          <w:rFonts w:ascii="Times New Roman" w:hAnsi="Times New Roman"/>
          <w:i/>
          <w:iCs/>
          <w:kern w:val="1"/>
          <w:sz w:val="24"/>
          <w:szCs w:val="24"/>
        </w:rPr>
        <w:t xml:space="preserve"> Вольгинский от 03.11.2020 №</w:t>
      </w:r>
      <w:r w:rsidR="00FB1B91">
        <w:rPr>
          <w:rFonts w:ascii="Times New Roman" w:hAnsi="Times New Roman"/>
          <w:i/>
          <w:iCs/>
          <w:kern w:val="1"/>
          <w:sz w:val="24"/>
          <w:szCs w:val="24"/>
        </w:rPr>
        <w:t>279 «</w:t>
      </w:r>
      <w:r w:rsidR="0043065E" w:rsidRPr="00253A8A">
        <w:rPr>
          <w:rFonts w:ascii="Times New Roman" w:hAnsi="Times New Roman"/>
          <w:i/>
          <w:iCs/>
          <w:kern w:val="1"/>
          <w:sz w:val="24"/>
          <w:szCs w:val="24"/>
        </w:rPr>
        <w:t xml:space="preserve">Об утверждении муниципальной </w:t>
      </w:r>
      <w:r w:rsidR="0043065E" w:rsidRPr="00253A8A">
        <w:rPr>
          <w:rFonts w:ascii="Times New Roman" w:hAnsi="Times New Roman"/>
          <w:i/>
          <w:kern w:val="1"/>
          <w:sz w:val="24"/>
          <w:szCs w:val="24"/>
        </w:rPr>
        <w:t>программы</w:t>
      </w:r>
      <w:r w:rsidR="00AD1316">
        <w:rPr>
          <w:rFonts w:ascii="Times New Roman" w:hAnsi="Times New Roman"/>
          <w:i/>
          <w:kern w:val="1"/>
          <w:sz w:val="24"/>
          <w:szCs w:val="24"/>
        </w:rPr>
        <w:t xml:space="preserve"> </w:t>
      </w:r>
      <w:r w:rsidR="0043065E">
        <w:rPr>
          <w:rFonts w:ascii="Times New Roman" w:hAnsi="Times New Roman"/>
          <w:i/>
          <w:kern w:val="1"/>
          <w:sz w:val="24"/>
          <w:szCs w:val="24"/>
        </w:rPr>
        <w:t>«Модернизация объектов коммунальной инфраструктуры муниципального образования поселок Вольгинский</w:t>
      </w:r>
      <w:r w:rsidR="0043065E" w:rsidRPr="00253A8A">
        <w:rPr>
          <w:rFonts w:ascii="Times New Roman" w:hAnsi="Times New Roman"/>
          <w:i/>
          <w:kern w:val="1"/>
          <w:sz w:val="24"/>
          <w:szCs w:val="24"/>
        </w:rPr>
        <w:t xml:space="preserve"> на 2021-2025</w:t>
      </w:r>
      <w:r w:rsidR="00991F96">
        <w:rPr>
          <w:rFonts w:ascii="Times New Roman" w:hAnsi="Times New Roman"/>
          <w:i/>
          <w:kern w:val="1"/>
          <w:sz w:val="24"/>
          <w:szCs w:val="24"/>
        </w:rPr>
        <w:t xml:space="preserve"> годы»</w:t>
      </w:r>
    </w:p>
    <w:p w:rsidR="0043065E" w:rsidRPr="0043065E" w:rsidRDefault="0043065E" w:rsidP="009C2777">
      <w:pPr>
        <w:pStyle w:val="af9"/>
        <w:suppressAutoHyphens/>
        <w:ind w:right="176"/>
        <w:jc w:val="both"/>
        <w:rPr>
          <w:sz w:val="28"/>
          <w:szCs w:val="28"/>
        </w:rPr>
      </w:pPr>
    </w:p>
    <w:p w:rsidR="00253A8A" w:rsidRPr="0043065E" w:rsidRDefault="00253A8A" w:rsidP="00D558E2">
      <w:pPr>
        <w:pStyle w:val="af9"/>
        <w:suppressAutoHyphens/>
        <w:ind w:right="176" w:firstLine="709"/>
        <w:jc w:val="both"/>
        <w:rPr>
          <w:rFonts w:ascii="Times New Roman" w:hAnsi="Times New Roman"/>
          <w:sz w:val="28"/>
          <w:szCs w:val="28"/>
        </w:rPr>
      </w:pPr>
      <w:proofErr w:type="gramStart"/>
      <w:r w:rsidRPr="0043065E">
        <w:rPr>
          <w:rFonts w:ascii="Times New Roman" w:hAnsi="Times New Roman"/>
          <w:sz w:val="28"/>
          <w:szCs w:val="28"/>
        </w:rPr>
        <w:t xml:space="preserve">В соответствии со ст. 179 Бюджетного кодекса РФ, </w:t>
      </w:r>
      <w:r w:rsidRPr="0043065E">
        <w:rPr>
          <w:rFonts w:ascii="Times New Roman" w:hAnsi="Times New Roman"/>
          <w:bCs/>
          <w:sz w:val="28"/>
          <w:szCs w:val="28"/>
        </w:rPr>
        <w:t xml:space="preserve">руководствуясь Федеральным законом от 27.07.2010 № 190-ФЗ «О теплоснабжении», Федеральным законом от 07.12.2011 № 416-ФЗ «О водоснабжении и водоотведении», </w:t>
      </w:r>
      <w:r w:rsidRPr="0043065E">
        <w:rPr>
          <w:rFonts w:ascii="Times New Roman" w:hAnsi="Times New Roman"/>
          <w:sz w:val="28"/>
          <w:szCs w:val="28"/>
        </w:rPr>
        <w:t xml:space="preserve">постановлением администрации поселка Вольгинский от </w:t>
      </w:r>
      <w:r w:rsidR="00535144" w:rsidRPr="0043065E">
        <w:rPr>
          <w:rFonts w:ascii="Times New Roman" w:hAnsi="Times New Roman"/>
          <w:sz w:val="28"/>
          <w:szCs w:val="28"/>
        </w:rPr>
        <w:t>08</w:t>
      </w:r>
      <w:r w:rsidRPr="0043065E">
        <w:rPr>
          <w:rFonts w:ascii="Times New Roman" w:hAnsi="Times New Roman"/>
          <w:sz w:val="28"/>
          <w:szCs w:val="28"/>
        </w:rPr>
        <w:t>.0</w:t>
      </w:r>
      <w:r w:rsidR="00535144" w:rsidRPr="0043065E">
        <w:rPr>
          <w:rFonts w:ascii="Times New Roman" w:hAnsi="Times New Roman"/>
          <w:sz w:val="28"/>
          <w:szCs w:val="28"/>
        </w:rPr>
        <w:t>9</w:t>
      </w:r>
      <w:r w:rsidRPr="0043065E">
        <w:rPr>
          <w:rFonts w:ascii="Times New Roman" w:hAnsi="Times New Roman"/>
          <w:sz w:val="28"/>
          <w:szCs w:val="28"/>
        </w:rPr>
        <w:t>.20</w:t>
      </w:r>
      <w:r w:rsidR="00535144" w:rsidRPr="0043065E">
        <w:rPr>
          <w:rFonts w:ascii="Times New Roman" w:hAnsi="Times New Roman"/>
          <w:sz w:val="28"/>
          <w:szCs w:val="28"/>
        </w:rPr>
        <w:t>20</w:t>
      </w:r>
      <w:r w:rsidRPr="0043065E">
        <w:rPr>
          <w:rFonts w:ascii="Times New Roman" w:hAnsi="Times New Roman"/>
          <w:sz w:val="28"/>
          <w:szCs w:val="28"/>
        </w:rPr>
        <w:t xml:space="preserve"> № </w:t>
      </w:r>
      <w:r w:rsidR="00535144" w:rsidRPr="0043065E">
        <w:rPr>
          <w:rFonts w:ascii="Times New Roman" w:hAnsi="Times New Roman"/>
          <w:sz w:val="28"/>
          <w:szCs w:val="28"/>
        </w:rPr>
        <w:t>220</w:t>
      </w:r>
      <w:r w:rsidRPr="0043065E">
        <w:rPr>
          <w:rFonts w:ascii="Times New Roman" w:hAnsi="Times New Roman"/>
          <w:sz w:val="28"/>
          <w:szCs w:val="28"/>
        </w:rPr>
        <w:t xml:space="preserve"> «</w:t>
      </w:r>
      <w:r w:rsidRPr="0043065E">
        <w:rPr>
          <w:rFonts w:ascii="Times New Roman" w:hAnsi="Times New Roman"/>
          <w:iCs/>
          <w:sz w:val="28"/>
          <w:szCs w:val="28"/>
        </w:rPr>
        <w:t>Об утверждении Порядка разработки, утверждения и проведения оценки эффективности реализации муниципальных программ в муниципальном образовании «Поселок Вольгинский»,</w:t>
      </w:r>
      <w:r w:rsidRPr="0043065E">
        <w:rPr>
          <w:rFonts w:ascii="Times New Roman" w:hAnsi="Times New Roman"/>
          <w:sz w:val="28"/>
          <w:szCs w:val="28"/>
        </w:rPr>
        <w:t xml:space="preserve"> Уставом МО </w:t>
      </w:r>
      <w:r w:rsidR="00844056" w:rsidRPr="0043065E">
        <w:rPr>
          <w:rFonts w:ascii="Times New Roman" w:hAnsi="Times New Roman"/>
          <w:sz w:val="28"/>
          <w:szCs w:val="28"/>
        </w:rPr>
        <w:t>п</w:t>
      </w:r>
      <w:r w:rsidRPr="0043065E">
        <w:rPr>
          <w:rFonts w:ascii="Times New Roman" w:hAnsi="Times New Roman"/>
          <w:sz w:val="28"/>
          <w:szCs w:val="28"/>
        </w:rPr>
        <w:t>оселок Вольгинский</w:t>
      </w:r>
      <w:proofErr w:type="gramEnd"/>
    </w:p>
    <w:p w:rsidR="00F30964" w:rsidRDefault="00253A8A" w:rsidP="00D558E2">
      <w:pPr>
        <w:ind w:firstLine="709"/>
        <w:rPr>
          <w:spacing w:val="-8"/>
          <w:sz w:val="28"/>
          <w:szCs w:val="28"/>
        </w:rPr>
      </w:pPr>
      <w:proofErr w:type="spellStart"/>
      <w:proofErr w:type="gramStart"/>
      <w:r w:rsidRPr="00253A8A">
        <w:rPr>
          <w:spacing w:val="-8"/>
          <w:sz w:val="28"/>
          <w:szCs w:val="28"/>
        </w:rPr>
        <w:t>п</w:t>
      </w:r>
      <w:proofErr w:type="spellEnd"/>
      <w:proofErr w:type="gramEnd"/>
      <w:r w:rsidRPr="00253A8A">
        <w:rPr>
          <w:spacing w:val="-8"/>
          <w:sz w:val="28"/>
          <w:szCs w:val="28"/>
        </w:rPr>
        <w:t xml:space="preserve"> о с т а </w:t>
      </w:r>
      <w:proofErr w:type="spellStart"/>
      <w:r w:rsidRPr="00253A8A">
        <w:rPr>
          <w:spacing w:val="-8"/>
          <w:sz w:val="28"/>
          <w:szCs w:val="28"/>
        </w:rPr>
        <w:t>н</w:t>
      </w:r>
      <w:proofErr w:type="spellEnd"/>
      <w:r w:rsidRPr="00253A8A">
        <w:rPr>
          <w:spacing w:val="-8"/>
          <w:sz w:val="28"/>
          <w:szCs w:val="28"/>
        </w:rPr>
        <w:t xml:space="preserve"> о в л я ю:</w:t>
      </w:r>
    </w:p>
    <w:p w:rsidR="009A4117" w:rsidRPr="00F30964" w:rsidRDefault="00F30964" w:rsidP="00D558E2">
      <w:pPr>
        <w:ind w:firstLine="709"/>
        <w:jc w:val="both"/>
        <w:rPr>
          <w:spacing w:val="-8"/>
          <w:sz w:val="28"/>
          <w:szCs w:val="28"/>
        </w:rPr>
      </w:pPr>
      <w:r>
        <w:rPr>
          <w:spacing w:val="-8"/>
          <w:sz w:val="28"/>
          <w:szCs w:val="28"/>
        </w:rPr>
        <w:t xml:space="preserve">1. </w:t>
      </w:r>
      <w:r w:rsidR="009A4117" w:rsidRPr="00332C07">
        <w:rPr>
          <w:sz w:val="28"/>
          <w:szCs w:val="28"/>
        </w:rPr>
        <w:t>Внести следующие изменения в постановление администрации пос</w:t>
      </w:r>
      <w:r w:rsidR="009A4117">
        <w:rPr>
          <w:sz w:val="28"/>
          <w:szCs w:val="28"/>
        </w:rPr>
        <w:t>елка</w:t>
      </w:r>
      <w:r w:rsidR="009A4117" w:rsidRPr="00332C07">
        <w:rPr>
          <w:sz w:val="28"/>
          <w:szCs w:val="28"/>
        </w:rPr>
        <w:t xml:space="preserve"> Вольгинский от </w:t>
      </w:r>
      <w:r w:rsidR="009A4117">
        <w:rPr>
          <w:sz w:val="28"/>
          <w:szCs w:val="28"/>
        </w:rPr>
        <w:t>03</w:t>
      </w:r>
      <w:r w:rsidR="009A4117" w:rsidRPr="00332C07">
        <w:rPr>
          <w:sz w:val="28"/>
          <w:szCs w:val="28"/>
        </w:rPr>
        <w:t>.</w:t>
      </w:r>
      <w:r w:rsidR="009A4117">
        <w:rPr>
          <w:sz w:val="28"/>
          <w:szCs w:val="28"/>
        </w:rPr>
        <w:t>11</w:t>
      </w:r>
      <w:r w:rsidR="009A4117" w:rsidRPr="00332C07">
        <w:rPr>
          <w:sz w:val="28"/>
          <w:szCs w:val="28"/>
        </w:rPr>
        <w:t xml:space="preserve">.2020 № </w:t>
      </w:r>
      <w:r w:rsidR="009A4117">
        <w:rPr>
          <w:sz w:val="28"/>
          <w:szCs w:val="28"/>
        </w:rPr>
        <w:t>279 «Об утверждении муниципальной программы «Модернизация объектов к</w:t>
      </w:r>
      <w:r w:rsidR="009A4117" w:rsidRPr="00253A8A">
        <w:rPr>
          <w:sz w:val="28"/>
          <w:szCs w:val="28"/>
        </w:rPr>
        <w:t>о</w:t>
      </w:r>
      <w:r w:rsidR="009A4117">
        <w:rPr>
          <w:sz w:val="28"/>
          <w:szCs w:val="28"/>
        </w:rPr>
        <w:t>ммунальной инфраструктуры</w:t>
      </w:r>
      <w:r w:rsidR="009370BF">
        <w:rPr>
          <w:sz w:val="28"/>
          <w:szCs w:val="28"/>
        </w:rPr>
        <w:t xml:space="preserve"> </w:t>
      </w:r>
      <w:r w:rsidR="009A4117">
        <w:rPr>
          <w:sz w:val="28"/>
          <w:szCs w:val="28"/>
        </w:rPr>
        <w:t>муниципального образования поселок Вольгинский</w:t>
      </w:r>
      <w:r w:rsidR="009A4117" w:rsidRPr="00253A8A">
        <w:rPr>
          <w:sz w:val="28"/>
          <w:szCs w:val="28"/>
        </w:rPr>
        <w:t xml:space="preserve"> на 2021-2025 годы</w:t>
      </w:r>
      <w:r w:rsidR="009A4117">
        <w:rPr>
          <w:sz w:val="28"/>
          <w:szCs w:val="28"/>
        </w:rPr>
        <w:t>».</w:t>
      </w:r>
    </w:p>
    <w:p w:rsidR="009A4117" w:rsidRDefault="009A4117" w:rsidP="00D558E2">
      <w:pPr>
        <w:autoSpaceDE w:val="0"/>
        <w:autoSpaceDN w:val="0"/>
        <w:adjustRightInd w:val="0"/>
        <w:ind w:firstLine="709"/>
        <w:jc w:val="both"/>
        <w:rPr>
          <w:sz w:val="28"/>
          <w:szCs w:val="28"/>
        </w:rPr>
      </w:pPr>
      <w:r w:rsidRPr="00E75230">
        <w:rPr>
          <w:sz w:val="28"/>
          <w:szCs w:val="28"/>
        </w:rPr>
        <w:t xml:space="preserve">1.1. </w:t>
      </w:r>
      <w:r w:rsidR="003B0C9E" w:rsidRPr="00E75230">
        <w:rPr>
          <w:sz w:val="28"/>
          <w:szCs w:val="28"/>
        </w:rPr>
        <w:t xml:space="preserve">Изложить </w:t>
      </w:r>
      <w:r w:rsidR="00B96FAF">
        <w:rPr>
          <w:sz w:val="28"/>
          <w:szCs w:val="28"/>
        </w:rPr>
        <w:t>п</w:t>
      </w:r>
      <w:r w:rsidRPr="00E75230">
        <w:rPr>
          <w:sz w:val="28"/>
          <w:szCs w:val="28"/>
        </w:rPr>
        <w:t xml:space="preserve">риложение № 1 </w:t>
      </w:r>
      <w:r w:rsidR="00B96FAF">
        <w:rPr>
          <w:sz w:val="28"/>
          <w:szCs w:val="28"/>
        </w:rPr>
        <w:t>м</w:t>
      </w:r>
      <w:r w:rsidR="003B0C9E" w:rsidRPr="00E75230">
        <w:rPr>
          <w:bCs/>
          <w:sz w:val="28"/>
          <w:szCs w:val="28"/>
        </w:rPr>
        <w:t>униципальн</w:t>
      </w:r>
      <w:r w:rsidR="000F2F51">
        <w:rPr>
          <w:bCs/>
          <w:sz w:val="28"/>
          <w:szCs w:val="28"/>
        </w:rPr>
        <w:t>ой</w:t>
      </w:r>
      <w:r w:rsidR="003B0C9E" w:rsidRPr="00E75230">
        <w:rPr>
          <w:bCs/>
          <w:sz w:val="28"/>
          <w:szCs w:val="28"/>
        </w:rPr>
        <w:t xml:space="preserve"> программ</w:t>
      </w:r>
      <w:r w:rsidR="000F2F51">
        <w:rPr>
          <w:bCs/>
          <w:sz w:val="28"/>
          <w:szCs w:val="28"/>
        </w:rPr>
        <w:t>ы</w:t>
      </w:r>
      <w:r w:rsidR="009370BF">
        <w:rPr>
          <w:bCs/>
          <w:sz w:val="28"/>
          <w:szCs w:val="28"/>
        </w:rPr>
        <w:t xml:space="preserve"> </w:t>
      </w:r>
      <w:r w:rsidR="003B0C9E" w:rsidRPr="00E75230">
        <w:rPr>
          <w:bCs/>
          <w:sz w:val="28"/>
          <w:szCs w:val="28"/>
        </w:rPr>
        <w:t>«Модернизация объектов коммунальной инфраструктуры муниципального образования поселок Вольгинский на 2021-2025 годы»</w:t>
      </w:r>
      <w:r w:rsidR="009269DE">
        <w:rPr>
          <w:bCs/>
          <w:sz w:val="28"/>
          <w:szCs w:val="28"/>
        </w:rPr>
        <w:t xml:space="preserve"> </w:t>
      </w:r>
      <w:r w:rsidR="00B96FAF">
        <w:rPr>
          <w:bCs/>
          <w:sz w:val="28"/>
          <w:szCs w:val="28"/>
        </w:rPr>
        <w:t xml:space="preserve">в </w:t>
      </w:r>
      <w:r w:rsidR="003B0C9E">
        <w:rPr>
          <w:sz w:val="28"/>
          <w:szCs w:val="28"/>
        </w:rPr>
        <w:t>новой</w:t>
      </w:r>
      <w:r>
        <w:rPr>
          <w:sz w:val="28"/>
          <w:szCs w:val="28"/>
        </w:rPr>
        <w:t xml:space="preserve"> редакции согласно приложению к настоящему постановлени</w:t>
      </w:r>
      <w:r w:rsidR="003B0C9E">
        <w:rPr>
          <w:sz w:val="28"/>
          <w:szCs w:val="28"/>
        </w:rPr>
        <w:t>ю</w:t>
      </w:r>
      <w:r>
        <w:rPr>
          <w:sz w:val="28"/>
          <w:szCs w:val="28"/>
        </w:rPr>
        <w:t>.</w:t>
      </w:r>
    </w:p>
    <w:p w:rsidR="00B96FAF" w:rsidRPr="00253A8A" w:rsidRDefault="00C0242B" w:rsidP="00D558E2">
      <w:pPr>
        <w:ind w:firstLine="709"/>
        <w:jc w:val="both"/>
        <w:rPr>
          <w:sz w:val="28"/>
          <w:szCs w:val="28"/>
        </w:rPr>
      </w:pPr>
      <w:r>
        <w:rPr>
          <w:sz w:val="28"/>
          <w:szCs w:val="28"/>
        </w:rPr>
        <w:t>2</w:t>
      </w:r>
      <w:r w:rsidR="00B96FAF">
        <w:rPr>
          <w:sz w:val="28"/>
          <w:szCs w:val="28"/>
        </w:rPr>
        <w:t xml:space="preserve">. </w:t>
      </w:r>
      <w:r w:rsidR="00B96FAF" w:rsidRPr="00253A8A">
        <w:rPr>
          <w:sz w:val="28"/>
          <w:szCs w:val="28"/>
        </w:rPr>
        <w:t>Контроль исполнения постановления возложить на заместителя главы по основной деятельности.</w:t>
      </w:r>
    </w:p>
    <w:p w:rsidR="00253A8A" w:rsidRPr="005C70FC" w:rsidRDefault="00C0242B" w:rsidP="00D558E2">
      <w:pPr>
        <w:pStyle w:val="af7"/>
        <w:tabs>
          <w:tab w:val="num" w:pos="1211"/>
        </w:tabs>
        <w:spacing w:before="0" w:beforeAutospacing="0" w:after="0" w:afterAutospacing="0"/>
        <w:ind w:firstLine="709"/>
        <w:jc w:val="both"/>
        <w:rPr>
          <w:sz w:val="28"/>
          <w:szCs w:val="28"/>
        </w:rPr>
      </w:pPr>
      <w:r>
        <w:rPr>
          <w:sz w:val="28"/>
          <w:szCs w:val="28"/>
        </w:rPr>
        <w:t>3</w:t>
      </w:r>
      <w:r w:rsidR="0043065E" w:rsidRPr="005C70FC">
        <w:rPr>
          <w:sz w:val="28"/>
          <w:szCs w:val="28"/>
        </w:rPr>
        <w:t xml:space="preserve">. </w:t>
      </w:r>
      <w:r w:rsidR="00B96FAF">
        <w:rPr>
          <w:sz w:val="28"/>
          <w:szCs w:val="28"/>
        </w:rPr>
        <w:t>П</w:t>
      </w:r>
      <w:r w:rsidR="00B96FAF" w:rsidRPr="00813766">
        <w:rPr>
          <w:sz w:val="28"/>
          <w:szCs w:val="28"/>
        </w:rPr>
        <w:t xml:space="preserve">остановление вступает в силу со дня подписания и </w:t>
      </w:r>
      <w:r w:rsidR="00253A8A" w:rsidRPr="005C70FC">
        <w:rPr>
          <w:sz w:val="28"/>
          <w:szCs w:val="28"/>
        </w:rPr>
        <w:t xml:space="preserve">подлежит </w:t>
      </w:r>
      <w:r w:rsidR="0017626F">
        <w:rPr>
          <w:sz w:val="28"/>
          <w:szCs w:val="28"/>
        </w:rPr>
        <w:t xml:space="preserve">опубликованию в газете «Вольгинский Вестник» и </w:t>
      </w:r>
      <w:r w:rsidR="00253A8A" w:rsidRPr="005C70FC">
        <w:rPr>
          <w:sz w:val="28"/>
          <w:szCs w:val="28"/>
        </w:rPr>
        <w:t xml:space="preserve">размещению на официальном сайте МО </w:t>
      </w:r>
      <w:r w:rsidR="000F2F51">
        <w:rPr>
          <w:sz w:val="28"/>
          <w:szCs w:val="28"/>
        </w:rPr>
        <w:t>п</w:t>
      </w:r>
      <w:r w:rsidR="00253A8A" w:rsidRPr="005C70FC">
        <w:rPr>
          <w:sz w:val="28"/>
          <w:szCs w:val="28"/>
        </w:rPr>
        <w:t xml:space="preserve">оселок Вольгинский </w:t>
      </w:r>
      <w:hyperlink r:id="rId9" w:history="1">
        <w:r w:rsidR="00253A8A" w:rsidRPr="005C70FC">
          <w:rPr>
            <w:rStyle w:val="a4"/>
            <w:color w:val="auto"/>
            <w:sz w:val="28"/>
            <w:szCs w:val="28"/>
          </w:rPr>
          <w:t>www.volginskiy.com</w:t>
        </w:r>
      </w:hyperlink>
      <w:r w:rsidR="00253A8A" w:rsidRPr="005C70FC">
        <w:rPr>
          <w:sz w:val="28"/>
          <w:szCs w:val="28"/>
        </w:rPr>
        <w:t>.</w:t>
      </w:r>
    </w:p>
    <w:p w:rsidR="00253A8A" w:rsidRDefault="00253A8A" w:rsidP="009C2777">
      <w:pPr>
        <w:autoSpaceDE w:val="0"/>
        <w:autoSpaceDN w:val="0"/>
        <w:adjustRightInd w:val="0"/>
        <w:ind w:firstLine="567"/>
        <w:jc w:val="both"/>
        <w:rPr>
          <w:sz w:val="28"/>
          <w:szCs w:val="28"/>
        </w:rPr>
      </w:pPr>
    </w:p>
    <w:p w:rsidR="005C70FC" w:rsidRDefault="005C70FC" w:rsidP="009C2777">
      <w:pPr>
        <w:autoSpaceDE w:val="0"/>
        <w:autoSpaceDN w:val="0"/>
        <w:adjustRightInd w:val="0"/>
        <w:ind w:firstLine="567"/>
        <w:jc w:val="both"/>
        <w:rPr>
          <w:sz w:val="28"/>
          <w:szCs w:val="28"/>
        </w:rPr>
      </w:pPr>
    </w:p>
    <w:p w:rsidR="0043065E" w:rsidRDefault="0043065E" w:rsidP="009C2777">
      <w:pPr>
        <w:autoSpaceDE w:val="0"/>
        <w:autoSpaceDN w:val="0"/>
        <w:adjustRightInd w:val="0"/>
        <w:jc w:val="both"/>
        <w:rPr>
          <w:sz w:val="28"/>
          <w:szCs w:val="28"/>
        </w:rPr>
      </w:pPr>
      <w:r>
        <w:rPr>
          <w:sz w:val="28"/>
          <w:szCs w:val="28"/>
        </w:rPr>
        <w:t>Глава администрации</w:t>
      </w:r>
    </w:p>
    <w:p w:rsidR="0043065E" w:rsidRPr="0043065E" w:rsidRDefault="0043065E" w:rsidP="009C2777">
      <w:pPr>
        <w:autoSpaceDE w:val="0"/>
        <w:autoSpaceDN w:val="0"/>
        <w:adjustRightInd w:val="0"/>
        <w:jc w:val="both"/>
        <w:rPr>
          <w:sz w:val="28"/>
          <w:szCs w:val="28"/>
        </w:rPr>
      </w:pPr>
      <w:r>
        <w:rPr>
          <w:sz w:val="28"/>
          <w:szCs w:val="28"/>
        </w:rPr>
        <w:t>поселка Вольгинский                                                                                    С.В. Гуляев</w:t>
      </w:r>
    </w:p>
    <w:p w:rsidR="006B4606" w:rsidRPr="006B4606" w:rsidRDefault="00B93740" w:rsidP="009C2777">
      <w:pPr>
        <w:jc w:val="right"/>
      </w:pPr>
      <w:r>
        <w:br w:type="page"/>
      </w:r>
      <w:r w:rsidR="00B96FAF">
        <w:lastRenderedPageBreak/>
        <w:t>Приложение</w:t>
      </w:r>
    </w:p>
    <w:p w:rsidR="006B4606" w:rsidRPr="006B4606" w:rsidRDefault="006B4606" w:rsidP="009C2777">
      <w:pPr>
        <w:jc w:val="right"/>
      </w:pPr>
      <w:r w:rsidRPr="006B4606">
        <w:t>к постановлению администрации</w:t>
      </w:r>
    </w:p>
    <w:p w:rsidR="006B4606" w:rsidRPr="006B4606" w:rsidRDefault="006B4606" w:rsidP="009C2777">
      <w:pPr>
        <w:jc w:val="right"/>
      </w:pPr>
      <w:r w:rsidRPr="006B4606">
        <w:t>поселка Вольгинский</w:t>
      </w:r>
    </w:p>
    <w:p w:rsidR="00D43DA0" w:rsidRDefault="006B4606" w:rsidP="000F2F51">
      <w:pPr>
        <w:ind w:right="-2"/>
        <w:jc w:val="right"/>
        <w:rPr>
          <w:u w:val="single"/>
        </w:rPr>
      </w:pPr>
      <w:r w:rsidRPr="006B4606">
        <w:t>от</w:t>
      </w:r>
      <w:r w:rsidR="00F55D08">
        <w:t xml:space="preserve"> </w:t>
      </w:r>
      <w:r w:rsidR="00F55D08" w:rsidRPr="00F55D08">
        <w:rPr>
          <w:u w:val="single"/>
        </w:rPr>
        <w:t>16.03.2022</w:t>
      </w:r>
      <w:r w:rsidR="00F55D08">
        <w:t xml:space="preserve"> </w:t>
      </w:r>
      <w:r w:rsidRPr="006B4606">
        <w:t>№</w:t>
      </w:r>
      <w:r w:rsidR="00F55D08">
        <w:t xml:space="preserve"> </w:t>
      </w:r>
      <w:r w:rsidR="00F55D08" w:rsidRPr="00F55D08">
        <w:rPr>
          <w:u w:val="single"/>
        </w:rPr>
        <w:t>70</w:t>
      </w:r>
    </w:p>
    <w:p w:rsidR="00D43DA0" w:rsidRDefault="00D43DA0" w:rsidP="009C2777">
      <w:pPr>
        <w:ind w:right="-144"/>
        <w:jc w:val="right"/>
        <w:rPr>
          <w:u w:val="single"/>
        </w:rPr>
      </w:pPr>
    </w:p>
    <w:p w:rsidR="00D43DA0" w:rsidRDefault="00D43DA0" w:rsidP="00D43DA0">
      <w:pPr>
        <w:jc w:val="right"/>
      </w:pPr>
    </w:p>
    <w:p w:rsidR="00D43DA0" w:rsidRPr="006B4606" w:rsidRDefault="00817DCF" w:rsidP="00D43DA0">
      <w:pPr>
        <w:jc w:val="right"/>
      </w:pPr>
      <w:r>
        <w:t>«</w:t>
      </w:r>
      <w:r w:rsidR="00D43DA0">
        <w:t>Приложение</w:t>
      </w:r>
    </w:p>
    <w:p w:rsidR="00D43DA0" w:rsidRPr="006B4606" w:rsidRDefault="00D43DA0" w:rsidP="00D43DA0">
      <w:pPr>
        <w:jc w:val="right"/>
      </w:pPr>
      <w:r w:rsidRPr="006B4606">
        <w:t>к постановлению администрации</w:t>
      </w:r>
    </w:p>
    <w:p w:rsidR="00D43DA0" w:rsidRPr="006B4606" w:rsidRDefault="00D43DA0" w:rsidP="00D43DA0">
      <w:pPr>
        <w:jc w:val="right"/>
      </w:pPr>
      <w:r w:rsidRPr="006B4606">
        <w:t>поселка Вольгинский</w:t>
      </w:r>
    </w:p>
    <w:p w:rsidR="00D43DA0" w:rsidRPr="006B4606" w:rsidRDefault="00D43DA0" w:rsidP="000F2F51">
      <w:pPr>
        <w:ind w:right="-2"/>
        <w:jc w:val="right"/>
        <w:rPr>
          <w:color w:val="FFFFFF"/>
          <w:u w:val="single"/>
        </w:rPr>
      </w:pPr>
      <w:r w:rsidRPr="006B4606">
        <w:t>от</w:t>
      </w:r>
      <w:r>
        <w:rPr>
          <w:u w:val="single"/>
        </w:rPr>
        <w:t>03.11.2020</w:t>
      </w:r>
      <w:r w:rsidRPr="006B4606">
        <w:t xml:space="preserve">№ </w:t>
      </w:r>
      <w:r>
        <w:rPr>
          <w:u w:val="single"/>
        </w:rPr>
        <w:t xml:space="preserve"> 279</w:t>
      </w:r>
      <w:r w:rsidRPr="006B4606">
        <w:rPr>
          <w:color w:val="FFFFFF"/>
          <w:u w:val="single"/>
        </w:rPr>
        <w:t>.</w:t>
      </w:r>
    </w:p>
    <w:p w:rsidR="006B4606" w:rsidRPr="006B4606" w:rsidRDefault="006B4606" w:rsidP="009C2777">
      <w:pPr>
        <w:ind w:right="-144"/>
        <w:jc w:val="right"/>
        <w:rPr>
          <w:color w:val="FFFFFF"/>
          <w:u w:val="single"/>
        </w:rPr>
      </w:pPr>
      <w:r w:rsidRPr="006B4606">
        <w:rPr>
          <w:color w:val="FFFFFF"/>
          <w:u w:val="single"/>
        </w:rPr>
        <w:t>.</w:t>
      </w:r>
    </w:p>
    <w:p w:rsidR="00D04E0F" w:rsidRPr="006B0BC5" w:rsidRDefault="00D04E0F" w:rsidP="009C2777">
      <w:pPr>
        <w:jc w:val="right"/>
      </w:pPr>
    </w:p>
    <w:p w:rsidR="00EC73CB" w:rsidRDefault="00EC73CB" w:rsidP="009C2777">
      <w:pPr>
        <w:jc w:val="right"/>
      </w:pPr>
    </w:p>
    <w:p w:rsidR="00535144" w:rsidRDefault="003C29DA" w:rsidP="009C2777">
      <w:pPr>
        <w:autoSpaceDE w:val="0"/>
        <w:autoSpaceDN w:val="0"/>
        <w:adjustRightInd w:val="0"/>
        <w:jc w:val="center"/>
        <w:rPr>
          <w:b/>
          <w:bCs/>
          <w:sz w:val="32"/>
          <w:szCs w:val="32"/>
        </w:rPr>
      </w:pPr>
      <w:r w:rsidRPr="00535144">
        <w:rPr>
          <w:b/>
          <w:bCs/>
          <w:sz w:val="32"/>
          <w:szCs w:val="32"/>
        </w:rPr>
        <w:t>Муниципальная программа</w:t>
      </w:r>
    </w:p>
    <w:p w:rsidR="00991F96" w:rsidRDefault="003C29DA" w:rsidP="009C2777">
      <w:pPr>
        <w:jc w:val="center"/>
        <w:rPr>
          <w:b/>
          <w:bCs/>
          <w:sz w:val="32"/>
          <w:szCs w:val="32"/>
        </w:rPr>
      </w:pPr>
      <w:r w:rsidRPr="00390867">
        <w:rPr>
          <w:b/>
          <w:bCs/>
          <w:sz w:val="32"/>
          <w:szCs w:val="32"/>
        </w:rPr>
        <w:t>«</w:t>
      </w:r>
      <w:r w:rsidR="00991F96">
        <w:rPr>
          <w:b/>
          <w:bCs/>
          <w:sz w:val="32"/>
          <w:szCs w:val="32"/>
        </w:rPr>
        <w:t>Модернизация объектов</w:t>
      </w:r>
      <w:r w:rsidRPr="00390867">
        <w:rPr>
          <w:b/>
          <w:bCs/>
          <w:sz w:val="32"/>
          <w:szCs w:val="32"/>
        </w:rPr>
        <w:t xml:space="preserve"> коммунальной инфраструктуры </w:t>
      </w:r>
    </w:p>
    <w:p w:rsidR="003C29DA" w:rsidRPr="00390867" w:rsidRDefault="003C29DA" w:rsidP="009C2777">
      <w:pPr>
        <w:jc w:val="center"/>
        <w:rPr>
          <w:b/>
          <w:bCs/>
          <w:sz w:val="32"/>
          <w:szCs w:val="32"/>
        </w:rPr>
      </w:pPr>
      <w:r w:rsidRPr="00390867">
        <w:rPr>
          <w:b/>
          <w:bCs/>
          <w:sz w:val="32"/>
          <w:szCs w:val="32"/>
        </w:rPr>
        <w:t xml:space="preserve">муниципального образования поселок Вольгинский </w:t>
      </w:r>
    </w:p>
    <w:p w:rsidR="003C29DA" w:rsidRDefault="003C29DA" w:rsidP="009C2777">
      <w:pPr>
        <w:jc w:val="center"/>
        <w:rPr>
          <w:b/>
          <w:bCs/>
          <w:sz w:val="32"/>
          <w:szCs w:val="32"/>
        </w:rPr>
      </w:pPr>
      <w:r w:rsidRPr="00390867">
        <w:rPr>
          <w:b/>
          <w:bCs/>
          <w:sz w:val="32"/>
          <w:szCs w:val="32"/>
        </w:rPr>
        <w:t>на 2021-2025 годы»</w:t>
      </w:r>
    </w:p>
    <w:p w:rsidR="00C55987" w:rsidRPr="00535144" w:rsidRDefault="00535144" w:rsidP="009C2777">
      <w:pPr>
        <w:jc w:val="center"/>
        <w:rPr>
          <w:b/>
          <w:sz w:val="28"/>
          <w:szCs w:val="28"/>
        </w:rPr>
      </w:pPr>
      <w:r w:rsidRPr="00535144">
        <w:rPr>
          <w:b/>
          <w:sz w:val="28"/>
          <w:szCs w:val="28"/>
        </w:rPr>
        <w:t>Паспорт муниципальной программы</w:t>
      </w:r>
    </w:p>
    <w:tbl>
      <w:tblPr>
        <w:tblW w:w="9967" w:type="dxa"/>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802"/>
      </w:tblGrid>
      <w:tr w:rsidR="00C55987" w:rsidRPr="000F2072" w:rsidTr="000F2F51">
        <w:trPr>
          <w:trHeight w:val="790"/>
          <w:jc w:val="center"/>
        </w:trPr>
        <w:tc>
          <w:tcPr>
            <w:tcW w:w="2165" w:type="dxa"/>
            <w:vAlign w:val="center"/>
          </w:tcPr>
          <w:p w:rsidR="00C55987" w:rsidRPr="00045CB6" w:rsidRDefault="00A910D8" w:rsidP="00036AAC">
            <w:pPr>
              <w:rPr>
                <w:color w:val="000000"/>
                <w:sz w:val="28"/>
                <w:szCs w:val="28"/>
              </w:rPr>
            </w:pPr>
            <w:r w:rsidRPr="00045CB6">
              <w:rPr>
                <w:color w:val="000000"/>
                <w:sz w:val="28"/>
                <w:szCs w:val="28"/>
              </w:rPr>
              <w:t xml:space="preserve">Наименование </w:t>
            </w:r>
            <w:r w:rsidR="00EF5559">
              <w:rPr>
                <w:color w:val="000000"/>
                <w:sz w:val="28"/>
                <w:szCs w:val="28"/>
              </w:rPr>
              <w:t>муниципальной п</w:t>
            </w:r>
            <w:r w:rsidR="00C55987" w:rsidRPr="00045CB6">
              <w:rPr>
                <w:color w:val="000000"/>
                <w:sz w:val="28"/>
                <w:szCs w:val="28"/>
              </w:rPr>
              <w:t>рограммы</w:t>
            </w:r>
          </w:p>
        </w:tc>
        <w:tc>
          <w:tcPr>
            <w:tcW w:w="7802" w:type="dxa"/>
          </w:tcPr>
          <w:p w:rsidR="00C55987" w:rsidRPr="00045CB6" w:rsidRDefault="00C4021F" w:rsidP="009C2777">
            <w:pPr>
              <w:jc w:val="both"/>
              <w:rPr>
                <w:sz w:val="28"/>
                <w:szCs w:val="28"/>
              </w:rPr>
            </w:pPr>
            <w:r>
              <w:rPr>
                <w:sz w:val="28"/>
                <w:szCs w:val="28"/>
              </w:rPr>
              <w:t>«</w:t>
            </w:r>
            <w:r w:rsidR="004B4834">
              <w:rPr>
                <w:sz w:val="28"/>
                <w:szCs w:val="28"/>
              </w:rPr>
              <w:t>Модернизация объектов</w:t>
            </w:r>
            <w:r w:rsidR="00C55987" w:rsidRPr="00045CB6">
              <w:rPr>
                <w:sz w:val="28"/>
                <w:szCs w:val="28"/>
              </w:rPr>
              <w:t xml:space="preserve"> коммунальной инфраструктуры муниципального образования </w:t>
            </w:r>
            <w:r w:rsidR="0085738E" w:rsidRPr="00045CB6">
              <w:rPr>
                <w:sz w:val="28"/>
                <w:szCs w:val="28"/>
              </w:rPr>
              <w:t>п</w:t>
            </w:r>
            <w:r w:rsidR="00440EA4" w:rsidRPr="00045CB6">
              <w:rPr>
                <w:sz w:val="28"/>
                <w:szCs w:val="28"/>
              </w:rPr>
              <w:t>осе</w:t>
            </w:r>
            <w:r w:rsidR="00C55987" w:rsidRPr="00045CB6">
              <w:rPr>
                <w:sz w:val="28"/>
                <w:szCs w:val="28"/>
              </w:rPr>
              <w:t>лок Во</w:t>
            </w:r>
            <w:r w:rsidR="000A57D1" w:rsidRPr="00045CB6">
              <w:rPr>
                <w:sz w:val="28"/>
                <w:szCs w:val="28"/>
              </w:rPr>
              <w:t xml:space="preserve">льгинский </w:t>
            </w:r>
            <w:r w:rsidR="00C448F7" w:rsidRPr="00045CB6">
              <w:rPr>
                <w:sz w:val="28"/>
                <w:szCs w:val="28"/>
              </w:rPr>
              <w:t>на 2021</w:t>
            </w:r>
            <w:r w:rsidR="00437F78" w:rsidRPr="00045CB6">
              <w:rPr>
                <w:sz w:val="28"/>
                <w:szCs w:val="28"/>
              </w:rPr>
              <w:t>-20</w:t>
            </w:r>
            <w:r w:rsidR="00C448F7" w:rsidRPr="00045CB6">
              <w:rPr>
                <w:sz w:val="28"/>
                <w:szCs w:val="28"/>
              </w:rPr>
              <w:t>25 годы</w:t>
            </w:r>
            <w:r>
              <w:rPr>
                <w:sz w:val="28"/>
                <w:szCs w:val="28"/>
              </w:rPr>
              <w:t>»</w:t>
            </w:r>
          </w:p>
        </w:tc>
      </w:tr>
      <w:tr w:rsidR="00FA4E81" w:rsidRPr="000F2072" w:rsidTr="000F2F51">
        <w:trPr>
          <w:trHeight w:val="424"/>
          <w:jc w:val="center"/>
        </w:trPr>
        <w:tc>
          <w:tcPr>
            <w:tcW w:w="2165" w:type="dxa"/>
            <w:vAlign w:val="center"/>
          </w:tcPr>
          <w:p w:rsidR="00036AAC" w:rsidRDefault="00FA4E81" w:rsidP="00036AAC">
            <w:pPr>
              <w:rPr>
                <w:color w:val="000000"/>
                <w:sz w:val="28"/>
                <w:szCs w:val="28"/>
              </w:rPr>
            </w:pPr>
            <w:r w:rsidRPr="00045CB6">
              <w:rPr>
                <w:color w:val="000000"/>
                <w:sz w:val="28"/>
                <w:szCs w:val="28"/>
              </w:rPr>
              <w:t>Основани</w:t>
            </w:r>
            <w:r>
              <w:rPr>
                <w:color w:val="000000"/>
                <w:sz w:val="28"/>
                <w:szCs w:val="28"/>
              </w:rPr>
              <w:t>е</w:t>
            </w:r>
            <w:r w:rsidRPr="00045CB6">
              <w:rPr>
                <w:color w:val="000000"/>
                <w:sz w:val="28"/>
                <w:szCs w:val="28"/>
              </w:rPr>
              <w:t xml:space="preserve"> для разработки </w:t>
            </w:r>
          </w:p>
          <w:p w:rsidR="00FA4E81" w:rsidRPr="00045CB6" w:rsidRDefault="00FA4E81" w:rsidP="00036AAC">
            <w:pPr>
              <w:rPr>
                <w:color w:val="000000"/>
                <w:sz w:val="28"/>
                <w:szCs w:val="28"/>
              </w:rPr>
            </w:pPr>
            <w:r>
              <w:rPr>
                <w:color w:val="000000"/>
                <w:sz w:val="28"/>
                <w:szCs w:val="28"/>
              </w:rPr>
              <w:t>п</w:t>
            </w:r>
            <w:r w:rsidRPr="00045CB6">
              <w:rPr>
                <w:color w:val="000000"/>
                <w:sz w:val="28"/>
                <w:szCs w:val="28"/>
              </w:rPr>
              <w:t>рограммы</w:t>
            </w:r>
          </w:p>
        </w:tc>
        <w:tc>
          <w:tcPr>
            <w:tcW w:w="7802" w:type="dxa"/>
          </w:tcPr>
          <w:p w:rsidR="00FA4E81" w:rsidRPr="00045CB6" w:rsidRDefault="00FA4E81" w:rsidP="009C2777">
            <w:pPr>
              <w:jc w:val="both"/>
              <w:rPr>
                <w:sz w:val="28"/>
                <w:szCs w:val="28"/>
              </w:rPr>
            </w:pPr>
            <w:r w:rsidRPr="00045CB6">
              <w:rPr>
                <w:sz w:val="28"/>
                <w:szCs w:val="28"/>
              </w:rPr>
              <w:t xml:space="preserve">- Федеральный закон от 6 октября 2003 года </w:t>
            </w:r>
            <w:hyperlink r:id="rId10" w:history="1">
              <w:r w:rsidRPr="00045CB6">
                <w:rPr>
                  <w:rStyle w:val="a4"/>
                  <w:color w:val="auto"/>
                  <w:sz w:val="28"/>
                  <w:szCs w:val="28"/>
                  <w:u w:val="none"/>
                </w:rPr>
                <w:t>№ 131-ФЗ</w:t>
              </w:r>
            </w:hyperlink>
            <w:r w:rsidRPr="00045CB6">
              <w:rPr>
                <w:sz w:val="28"/>
                <w:szCs w:val="28"/>
              </w:rPr>
              <w:t xml:space="preserve"> «Об общих принципах организации местного самоуправления в Российской Федерации»;</w:t>
            </w:r>
          </w:p>
          <w:p w:rsidR="00FA4E81" w:rsidRPr="00045CB6" w:rsidRDefault="00FA4E81" w:rsidP="009C2777">
            <w:pPr>
              <w:jc w:val="both"/>
              <w:rPr>
                <w:sz w:val="28"/>
                <w:szCs w:val="28"/>
              </w:rPr>
            </w:pPr>
            <w:r w:rsidRPr="00045CB6">
              <w:rPr>
                <w:bCs/>
                <w:sz w:val="28"/>
                <w:szCs w:val="28"/>
              </w:rPr>
              <w:t>- Федеральный закон от 07.12.2011 № 416-ФЗ «О водоснабжении и водоотведении»;</w:t>
            </w:r>
          </w:p>
          <w:p w:rsidR="00FA4E81" w:rsidRPr="00045CB6" w:rsidRDefault="00FA4E81" w:rsidP="009C2777">
            <w:pPr>
              <w:jc w:val="both"/>
              <w:rPr>
                <w:sz w:val="28"/>
                <w:szCs w:val="28"/>
              </w:rPr>
            </w:pPr>
            <w:r w:rsidRPr="00045CB6">
              <w:rPr>
                <w:sz w:val="28"/>
                <w:szCs w:val="28"/>
              </w:rPr>
              <w:t>- Градостроительный кодекс Российской Федерации от 29 декабря 2004 года № 190-ФЗ;</w:t>
            </w:r>
          </w:p>
          <w:p w:rsidR="00FA4E81" w:rsidRDefault="00FA4E81" w:rsidP="009C2777">
            <w:pPr>
              <w:jc w:val="both"/>
              <w:rPr>
                <w:sz w:val="28"/>
                <w:szCs w:val="28"/>
              </w:rPr>
            </w:pPr>
            <w:r w:rsidRPr="00045CB6">
              <w:rPr>
                <w:sz w:val="28"/>
                <w:szCs w:val="28"/>
              </w:rPr>
              <w:t xml:space="preserve">- Приказ </w:t>
            </w:r>
            <w:proofErr w:type="spellStart"/>
            <w:r w:rsidRPr="00045CB6">
              <w:rPr>
                <w:sz w:val="28"/>
                <w:szCs w:val="28"/>
              </w:rPr>
              <w:t>Минрегиона</w:t>
            </w:r>
            <w:proofErr w:type="spellEnd"/>
            <w:r w:rsidRPr="00045CB6">
              <w:rPr>
                <w:sz w:val="28"/>
                <w:szCs w:val="28"/>
              </w:rPr>
              <w:t xml:space="preserve"> России от 6 мая 2011 года  № 204 «О разработке </w:t>
            </w:r>
            <w:proofErr w:type="gramStart"/>
            <w:r w:rsidRPr="00045CB6">
              <w:rPr>
                <w:sz w:val="28"/>
                <w:szCs w:val="28"/>
              </w:rPr>
              <w:t>программ комплексного развития систем коммунальной инфраструктуры муниципальных образований</w:t>
            </w:r>
            <w:proofErr w:type="gramEnd"/>
            <w:r w:rsidRPr="00045CB6">
              <w:rPr>
                <w:sz w:val="28"/>
                <w:szCs w:val="28"/>
              </w:rPr>
              <w:t>»;</w:t>
            </w:r>
          </w:p>
          <w:p w:rsidR="00FA4E81" w:rsidRPr="00045CB6" w:rsidRDefault="00FA4E81" w:rsidP="009C2777">
            <w:pPr>
              <w:pStyle w:val="a6"/>
              <w:rPr>
                <w:sz w:val="28"/>
                <w:szCs w:val="28"/>
              </w:rPr>
            </w:pPr>
            <w:r>
              <w:rPr>
                <w:sz w:val="28"/>
                <w:szCs w:val="28"/>
              </w:rPr>
              <w:t xml:space="preserve">- </w:t>
            </w:r>
            <w:r>
              <w:rPr>
                <w:rFonts w:ascii="Times New Roman" w:hAnsi="Times New Roman" w:cs="Times New Roman"/>
                <w:sz w:val="28"/>
                <w:szCs w:val="28"/>
              </w:rPr>
              <w:t>Постановление администрации Владимирской области от 10.05.2017 г. № 385 «Об утверждении государственной программы «</w:t>
            </w:r>
            <w:hyperlink r:id="rId11" w:history="1">
              <w:r w:rsidRPr="00056D34">
                <w:rPr>
                  <w:rStyle w:val="a3"/>
                  <w:rFonts w:ascii="Times New Roman" w:hAnsi="Times New Roman" w:cs="Times New Roman"/>
                  <w:b w:val="0"/>
                  <w:color w:val="auto"/>
                  <w:sz w:val="28"/>
                  <w:szCs w:val="28"/>
                </w:rPr>
                <w:t>Модернизация объектов коммунальной инфраструктуры во Владимирской области»</w:t>
              </w:r>
            </w:hyperlink>
            <w:r>
              <w:rPr>
                <w:rStyle w:val="a3"/>
                <w:rFonts w:ascii="Times New Roman" w:hAnsi="Times New Roman" w:cs="Times New Roman"/>
                <w:b w:val="0"/>
                <w:color w:val="auto"/>
                <w:sz w:val="28"/>
                <w:szCs w:val="28"/>
              </w:rPr>
              <w:t>;</w:t>
            </w:r>
          </w:p>
          <w:p w:rsidR="00FA4E81" w:rsidRPr="00045CB6" w:rsidRDefault="00FA4E81" w:rsidP="005C70FC">
            <w:pPr>
              <w:jc w:val="both"/>
              <w:rPr>
                <w:sz w:val="28"/>
                <w:szCs w:val="28"/>
              </w:rPr>
            </w:pPr>
            <w:r w:rsidRPr="00045CB6">
              <w:rPr>
                <w:sz w:val="28"/>
                <w:szCs w:val="28"/>
              </w:rPr>
              <w:t>- Устав муниципального образования поселок Вольгинский Петушинск</w:t>
            </w:r>
            <w:r w:rsidR="005C70FC">
              <w:rPr>
                <w:sz w:val="28"/>
                <w:szCs w:val="28"/>
              </w:rPr>
              <w:t>ого района Владимирской области</w:t>
            </w:r>
          </w:p>
        </w:tc>
      </w:tr>
      <w:tr w:rsidR="00FA4E81" w:rsidRPr="000F2072" w:rsidTr="000F2F51">
        <w:trPr>
          <w:trHeight w:val="424"/>
          <w:jc w:val="center"/>
        </w:trPr>
        <w:tc>
          <w:tcPr>
            <w:tcW w:w="2165" w:type="dxa"/>
            <w:vAlign w:val="center"/>
          </w:tcPr>
          <w:p w:rsidR="00036AAC" w:rsidRDefault="00FA4E81" w:rsidP="00036AAC">
            <w:pPr>
              <w:rPr>
                <w:color w:val="000000"/>
                <w:sz w:val="28"/>
                <w:szCs w:val="28"/>
              </w:rPr>
            </w:pPr>
            <w:r w:rsidRPr="00853108">
              <w:rPr>
                <w:color w:val="000000"/>
                <w:sz w:val="28"/>
                <w:szCs w:val="28"/>
              </w:rPr>
              <w:t xml:space="preserve">Заказчик </w:t>
            </w:r>
          </w:p>
          <w:p w:rsidR="00FA4E81" w:rsidRPr="00853108" w:rsidRDefault="00FA4E81" w:rsidP="00036AAC">
            <w:pPr>
              <w:rPr>
                <w:color w:val="000000"/>
                <w:sz w:val="28"/>
                <w:szCs w:val="28"/>
              </w:rPr>
            </w:pPr>
            <w:r w:rsidRPr="00853108">
              <w:rPr>
                <w:color w:val="000000"/>
                <w:sz w:val="28"/>
                <w:szCs w:val="28"/>
              </w:rPr>
              <w:t>программы</w:t>
            </w:r>
          </w:p>
        </w:tc>
        <w:tc>
          <w:tcPr>
            <w:tcW w:w="7802" w:type="dxa"/>
            <w:vAlign w:val="center"/>
          </w:tcPr>
          <w:p w:rsidR="008A261D" w:rsidRPr="00415E67" w:rsidRDefault="00692558" w:rsidP="00692558">
            <w:pPr>
              <w:jc w:val="both"/>
              <w:rPr>
                <w:sz w:val="28"/>
                <w:szCs w:val="28"/>
              </w:rPr>
            </w:pPr>
            <w:r>
              <w:rPr>
                <w:sz w:val="28"/>
                <w:szCs w:val="28"/>
              </w:rPr>
              <w:t>О</w:t>
            </w:r>
            <w:r w:rsidR="008A261D" w:rsidRPr="00415E67">
              <w:rPr>
                <w:sz w:val="28"/>
                <w:szCs w:val="28"/>
              </w:rPr>
              <w:t>тдел жизнеобеспечения МКУ «АХЦ»</w:t>
            </w:r>
          </w:p>
        </w:tc>
      </w:tr>
      <w:tr w:rsidR="00FA4E81" w:rsidRPr="000F2072" w:rsidTr="000F2F51">
        <w:trPr>
          <w:trHeight w:val="424"/>
          <w:jc w:val="center"/>
        </w:trPr>
        <w:tc>
          <w:tcPr>
            <w:tcW w:w="2165" w:type="dxa"/>
            <w:vAlign w:val="center"/>
          </w:tcPr>
          <w:p w:rsidR="00FA4E81" w:rsidRPr="008B655F" w:rsidRDefault="00FA4E81" w:rsidP="00036AAC">
            <w:pPr>
              <w:rPr>
                <w:color w:val="000000"/>
                <w:sz w:val="28"/>
                <w:szCs w:val="28"/>
                <w:highlight w:val="red"/>
              </w:rPr>
            </w:pPr>
            <w:r w:rsidRPr="008A261D">
              <w:rPr>
                <w:color w:val="000000"/>
                <w:sz w:val="28"/>
                <w:szCs w:val="28"/>
              </w:rPr>
              <w:t>Заказчик-координатор программы</w:t>
            </w:r>
          </w:p>
        </w:tc>
        <w:tc>
          <w:tcPr>
            <w:tcW w:w="7802" w:type="dxa"/>
            <w:vAlign w:val="center"/>
          </w:tcPr>
          <w:p w:rsidR="00E90F6F" w:rsidRPr="00415E67" w:rsidRDefault="008A261D" w:rsidP="005C70FC">
            <w:pPr>
              <w:ind w:firstLine="35"/>
              <w:jc w:val="both"/>
              <w:rPr>
                <w:sz w:val="28"/>
                <w:szCs w:val="28"/>
              </w:rPr>
            </w:pPr>
            <w:r w:rsidRPr="00415E67">
              <w:rPr>
                <w:sz w:val="28"/>
                <w:szCs w:val="28"/>
              </w:rPr>
              <w:t>Заместитель главы администрации по основной деятельности</w:t>
            </w:r>
          </w:p>
        </w:tc>
      </w:tr>
      <w:tr w:rsidR="00FA4E81" w:rsidRPr="000F2072" w:rsidTr="000F2F51">
        <w:trPr>
          <w:trHeight w:val="651"/>
          <w:jc w:val="center"/>
        </w:trPr>
        <w:tc>
          <w:tcPr>
            <w:tcW w:w="2165" w:type="dxa"/>
            <w:vAlign w:val="center"/>
          </w:tcPr>
          <w:p w:rsidR="00023BB1" w:rsidRDefault="00FA4E81" w:rsidP="00036AAC">
            <w:pPr>
              <w:rPr>
                <w:color w:val="000000"/>
                <w:sz w:val="28"/>
                <w:szCs w:val="28"/>
              </w:rPr>
            </w:pPr>
            <w:r>
              <w:rPr>
                <w:color w:val="000000"/>
                <w:sz w:val="28"/>
                <w:szCs w:val="28"/>
              </w:rPr>
              <w:t xml:space="preserve">Перечень </w:t>
            </w:r>
          </w:p>
          <w:p w:rsidR="00FA4E81" w:rsidRPr="00045CB6" w:rsidRDefault="00FA4E81" w:rsidP="00036AAC">
            <w:pPr>
              <w:rPr>
                <w:color w:val="000000"/>
                <w:sz w:val="28"/>
                <w:szCs w:val="28"/>
              </w:rPr>
            </w:pPr>
            <w:r>
              <w:rPr>
                <w:color w:val="000000"/>
                <w:sz w:val="28"/>
                <w:szCs w:val="28"/>
              </w:rPr>
              <w:t>подпрограмм</w:t>
            </w:r>
          </w:p>
        </w:tc>
        <w:tc>
          <w:tcPr>
            <w:tcW w:w="7802" w:type="dxa"/>
          </w:tcPr>
          <w:p w:rsidR="00FA4E81" w:rsidRDefault="0074647E" w:rsidP="009C2777">
            <w:pPr>
              <w:jc w:val="both"/>
              <w:rPr>
                <w:sz w:val="28"/>
                <w:szCs w:val="28"/>
              </w:rPr>
            </w:pPr>
            <w:r>
              <w:rPr>
                <w:sz w:val="28"/>
                <w:szCs w:val="28"/>
              </w:rPr>
              <w:t xml:space="preserve">Подпрограмма 1 </w:t>
            </w:r>
            <w:r w:rsidR="00FA4E81" w:rsidRPr="0074647E">
              <w:rPr>
                <w:sz w:val="28"/>
                <w:szCs w:val="28"/>
              </w:rPr>
              <w:t>«Чистая вода»</w:t>
            </w:r>
            <w:r w:rsidR="000F2F51">
              <w:rPr>
                <w:sz w:val="28"/>
                <w:szCs w:val="28"/>
              </w:rPr>
              <w:t>.</w:t>
            </w:r>
          </w:p>
          <w:p w:rsidR="0074647E" w:rsidRDefault="0074647E" w:rsidP="009C2777">
            <w:pPr>
              <w:jc w:val="both"/>
              <w:rPr>
                <w:sz w:val="28"/>
                <w:szCs w:val="28"/>
              </w:rPr>
            </w:pPr>
            <w:r>
              <w:rPr>
                <w:sz w:val="28"/>
                <w:szCs w:val="28"/>
              </w:rPr>
              <w:t xml:space="preserve">Подпрограмма 2 </w:t>
            </w:r>
            <w:r w:rsidRPr="0074647E">
              <w:rPr>
                <w:sz w:val="28"/>
                <w:szCs w:val="28"/>
              </w:rPr>
              <w:t>«</w:t>
            </w:r>
            <w:r w:rsidR="00A65C4B">
              <w:rPr>
                <w:sz w:val="28"/>
                <w:szCs w:val="28"/>
              </w:rPr>
              <w:t>М</w:t>
            </w:r>
            <w:r>
              <w:rPr>
                <w:sz w:val="28"/>
                <w:szCs w:val="28"/>
              </w:rPr>
              <w:t xml:space="preserve">одернизация </w:t>
            </w:r>
            <w:r w:rsidR="00E37B64">
              <w:rPr>
                <w:sz w:val="28"/>
                <w:szCs w:val="28"/>
              </w:rPr>
              <w:t>участка канализационной сети по ул. Новосеменковская, дом</w:t>
            </w:r>
            <w:r w:rsidR="00071183">
              <w:rPr>
                <w:sz w:val="28"/>
                <w:szCs w:val="28"/>
              </w:rPr>
              <w:t>ов</w:t>
            </w:r>
            <w:r w:rsidR="00E37B64">
              <w:rPr>
                <w:sz w:val="28"/>
                <w:szCs w:val="28"/>
              </w:rPr>
              <w:t xml:space="preserve"> №№ 9,11 поселка </w:t>
            </w:r>
            <w:r w:rsidR="00E37B64">
              <w:rPr>
                <w:sz w:val="28"/>
                <w:szCs w:val="28"/>
              </w:rPr>
              <w:lastRenderedPageBreak/>
              <w:t>Вольгинский</w:t>
            </w:r>
            <w:r w:rsidRPr="0074647E">
              <w:rPr>
                <w:sz w:val="28"/>
                <w:szCs w:val="28"/>
              </w:rPr>
              <w:t>»</w:t>
            </w:r>
            <w:r w:rsidR="000F2F51">
              <w:rPr>
                <w:sz w:val="28"/>
                <w:szCs w:val="28"/>
              </w:rPr>
              <w:t>.</w:t>
            </w:r>
          </w:p>
          <w:p w:rsidR="00FA4E81" w:rsidRPr="008B655F" w:rsidRDefault="004B4834" w:rsidP="009C2777">
            <w:pPr>
              <w:jc w:val="both"/>
              <w:rPr>
                <w:sz w:val="28"/>
                <w:szCs w:val="28"/>
                <w:highlight w:val="red"/>
              </w:rPr>
            </w:pPr>
            <w:r>
              <w:rPr>
                <w:sz w:val="28"/>
                <w:szCs w:val="28"/>
              </w:rPr>
              <w:t xml:space="preserve">Подпрограмма 3 </w:t>
            </w:r>
            <w:r w:rsidRPr="004B4834">
              <w:rPr>
                <w:sz w:val="28"/>
                <w:szCs w:val="28"/>
              </w:rPr>
              <w:t>«Модернизация объектов</w:t>
            </w:r>
            <w:r w:rsidR="00F26DCA">
              <w:rPr>
                <w:sz w:val="28"/>
                <w:szCs w:val="28"/>
              </w:rPr>
              <w:t xml:space="preserve"> теплоснабжения,</w:t>
            </w:r>
            <w:r w:rsidRPr="004B4834">
              <w:rPr>
                <w:sz w:val="28"/>
                <w:szCs w:val="28"/>
              </w:rPr>
              <w:t xml:space="preserve"> водоснабжения, водоотведения и очистк</w:t>
            </w:r>
            <w:r w:rsidR="00E37B64">
              <w:rPr>
                <w:sz w:val="28"/>
                <w:szCs w:val="28"/>
              </w:rPr>
              <w:t>и сточных вод»</w:t>
            </w:r>
            <w:r w:rsidR="000F2F51">
              <w:rPr>
                <w:sz w:val="28"/>
                <w:szCs w:val="28"/>
              </w:rPr>
              <w:t>.</w:t>
            </w:r>
          </w:p>
        </w:tc>
      </w:tr>
      <w:tr w:rsidR="00FA4E81" w:rsidRPr="000F2072" w:rsidTr="000F2F51">
        <w:trPr>
          <w:trHeight w:val="438"/>
          <w:jc w:val="center"/>
        </w:trPr>
        <w:tc>
          <w:tcPr>
            <w:tcW w:w="2165" w:type="dxa"/>
            <w:vAlign w:val="center"/>
          </w:tcPr>
          <w:p w:rsidR="006F62D8" w:rsidRDefault="00FA4E81" w:rsidP="00036AAC">
            <w:pPr>
              <w:rPr>
                <w:color w:val="000000"/>
                <w:sz w:val="28"/>
                <w:szCs w:val="28"/>
              </w:rPr>
            </w:pPr>
            <w:r w:rsidRPr="00045CB6">
              <w:rPr>
                <w:color w:val="000000"/>
                <w:sz w:val="28"/>
                <w:szCs w:val="28"/>
              </w:rPr>
              <w:lastRenderedPageBreak/>
              <w:t>Цел</w:t>
            </w:r>
            <w:r w:rsidR="00E37B64">
              <w:rPr>
                <w:color w:val="000000"/>
                <w:sz w:val="28"/>
                <w:szCs w:val="28"/>
              </w:rPr>
              <w:t>ь</w:t>
            </w:r>
          </w:p>
          <w:p w:rsidR="00FA4E81" w:rsidRPr="00045CB6" w:rsidRDefault="006F62D8" w:rsidP="00036AAC">
            <w:pPr>
              <w:rPr>
                <w:color w:val="000000"/>
                <w:sz w:val="28"/>
                <w:szCs w:val="28"/>
              </w:rPr>
            </w:pPr>
            <w:r>
              <w:rPr>
                <w:color w:val="000000"/>
                <w:sz w:val="28"/>
                <w:szCs w:val="28"/>
              </w:rPr>
              <w:t>п</w:t>
            </w:r>
            <w:r w:rsidR="00FA4E81" w:rsidRPr="00045CB6">
              <w:rPr>
                <w:color w:val="000000"/>
                <w:sz w:val="28"/>
                <w:szCs w:val="28"/>
              </w:rPr>
              <w:t>рограммы</w:t>
            </w:r>
          </w:p>
        </w:tc>
        <w:tc>
          <w:tcPr>
            <w:tcW w:w="7802" w:type="dxa"/>
          </w:tcPr>
          <w:p w:rsidR="00FA4E81" w:rsidRPr="00E37B64" w:rsidRDefault="00E37B64" w:rsidP="009C2777">
            <w:pPr>
              <w:jc w:val="both"/>
              <w:rPr>
                <w:sz w:val="28"/>
                <w:szCs w:val="28"/>
              </w:rPr>
            </w:pPr>
            <w:r w:rsidRPr="004F2F6C">
              <w:rPr>
                <w:sz w:val="28"/>
                <w:szCs w:val="28"/>
              </w:rPr>
              <w:t>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поселка Вольгинский</w:t>
            </w:r>
          </w:p>
        </w:tc>
      </w:tr>
      <w:tr w:rsidR="00FA4E81" w:rsidRPr="000F2072" w:rsidTr="000F2F51">
        <w:trPr>
          <w:trHeight w:val="815"/>
          <w:jc w:val="center"/>
        </w:trPr>
        <w:tc>
          <w:tcPr>
            <w:tcW w:w="2165" w:type="dxa"/>
            <w:vAlign w:val="center"/>
          </w:tcPr>
          <w:p w:rsidR="006F62D8" w:rsidRDefault="00FA4E81" w:rsidP="00036AAC">
            <w:pPr>
              <w:rPr>
                <w:color w:val="000000"/>
                <w:sz w:val="28"/>
                <w:szCs w:val="28"/>
              </w:rPr>
            </w:pPr>
            <w:r w:rsidRPr="00045CB6">
              <w:rPr>
                <w:color w:val="000000"/>
                <w:sz w:val="28"/>
                <w:szCs w:val="28"/>
              </w:rPr>
              <w:t xml:space="preserve">Задачи </w:t>
            </w:r>
          </w:p>
          <w:p w:rsidR="00FA4E81" w:rsidRPr="00045CB6" w:rsidRDefault="006F62D8" w:rsidP="00036AAC">
            <w:pPr>
              <w:rPr>
                <w:color w:val="000000"/>
                <w:sz w:val="28"/>
                <w:szCs w:val="28"/>
              </w:rPr>
            </w:pPr>
            <w:r>
              <w:rPr>
                <w:color w:val="000000"/>
                <w:sz w:val="28"/>
                <w:szCs w:val="28"/>
              </w:rPr>
              <w:t>п</w:t>
            </w:r>
            <w:r w:rsidR="00FA4E81" w:rsidRPr="00045CB6">
              <w:rPr>
                <w:color w:val="000000"/>
                <w:sz w:val="28"/>
                <w:szCs w:val="28"/>
              </w:rPr>
              <w:t>рограммы</w:t>
            </w:r>
          </w:p>
        </w:tc>
        <w:tc>
          <w:tcPr>
            <w:tcW w:w="7802" w:type="dxa"/>
          </w:tcPr>
          <w:p w:rsidR="00E37B64" w:rsidRPr="00E37B64" w:rsidRDefault="004F2F6C" w:rsidP="009C2777">
            <w:pPr>
              <w:pStyle w:val="ConsPlusNormal"/>
              <w:jc w:val="both"/>
              <w:rPr>
                <w:rFonts w:ascii="Times New Roman" w:hAnsi="Times New Roman" w:cs="Times New Roman"/>
                <w:sz w:val="28"/>
                <w:szCs w:val="28"/>
              </w:rPr>
            </w:pPr>
            <w:r>
              <w:rPr>
                <w:rFonts w:ascii="Times New Roman" w:hAnsi="Times New Roman" w:cs="Times New Roman"/>
                <w:sz w:val="28"/>
                <w:szCs w:val="28"/>
              </w:rPr>
              <w:t>1.П</w:t>
            </w:r>
            <w:r w:rsidR="00E37B64" w:rsidRPr="00E37B64">
              <w:rPr>
                <w:rFonts w:ascii="Times New Roman" w:hAnsi="Times New Roman" w:cs="Times New Roman"/>
                <w:sz w:val="28"/>
                <w:szCs w:val="28"/>
              </w:rPr>
              <w:t xml:space="preserve">овышение качества питьевой воды для населения </w:t>
            </w:r>
            <w:r w:rsidR="009504A5">
              <w:rPr>
                <w:rFonts w:ascii="Times New Roman" w:hAnsi="Times New Roman" w:cs="Times New Roman"/>
                <w:sz w:val="28"/>
                <w:szCs w:val="28"/>
              </w:rPr>
              <w:t>поселка Вольгинский</w:t>
            </w:r>
            <w:r>
              <w:rPr>
                <w:rFonts w:ascii="Times New Roman" w:hAnsi="Times New Roman" w:cs="Times New Roman"/>
                <w:sz w:val="28"/>
                <w:szCs w:val="28"/>
              </w:rPr>
              <w:t>.</w:t>
            </w:r>
          </w:p>
          <w:p w:rsidR="004F2F6C" w:rsidRDefault="004F2F6C" w:rsidP="009C2777">
            <w:pPr>
              <w:jc w:val="both"/>
              <w:rPr>
                <w:sz w:val="28"/>
                <w:szCs w:val="28"/>
              </w:rPr>
            </w:pPr>
            <w:r>
              <w:rPr>
                <w:sz w:val="28"/>
                <w:szCs w:val="28"/>
              </w:rPr>
              <w:t>2. М</w:t>
            </w:r>
            <w:r w:rsidRPr="00E37B64">
              <w:rPr>
                <w:sz w:val="28"/>
                <w:szCs w:val="28"/>
              </w:rPr>
              <w:t xml:space="preserve">одернизация </w:t>
            </w:r>
            <w:r>
              <w:rPr>
                <w:sz w:val="28"/>
                <w:szCs w:val="28"/>
              </w:rPr>
              <w:t>участка канализационной сети.</w:t>
            </w:r>
          </w:p>
          <w:p w:rsidR="008B655F" w:rsidRPr="00045CB6" w:rsidRDefault="004F2F6C" w:rsidP="004F2F6C">
            <w:pPr>
              <w:jc w:val="both"/>
              <w:rPr>
                <w:sz w:val="28"/>
                <w:szCs w:val="28"/>
              </w:rPr>
            </w:pPr>
            <w:r>
              <w:rPr>
                <w:sz w:val="28"/>
                <w:szCs w:val="28"/>
              </w:rPr>
              <w:t>3.М</w:t>
            </w:r>
            <w:r w:rsidR="00E37B64" w:rsidRPr="00E37B64">
              <w:rPr>
                <w:sz w:val="28"/>
                <w:szCs w:val="28"/>
              </w:rPr>
              <w:t>одернизация объектов коммунальной инфраструктуры</w:t>
            </w:r>
          </w:p>
        </w:tc>
      </w:tr>
      <w:tr w:rsidR="00FA4E81" w:rsidRPr="000F2072" w:rsidTr="000F2F51">
        <w:trPr>
          <w:trHeight w:val="815"/>
          <w:jc w:val="center"/>
        </w:trPr>
        <w:tc>
          <w:tcPr>
            <w:tcW w:w="2165" w:type="dxa"/>
            <w:vAlign w:val="center"/>
          </w:tcPr>
          <w:p w:rsidR="00036AAC" w:rsidRDefault="00FA4E81" w:rsidP="00036AAC">
            <w:pPr>
              <w:rPr>
                <w:color w:val="000000"/>
                <w:sz w:val="28"/>
                <w:szCs w:val="28"/>
              </w:rPr>
            </w:pPr>
            <w:r>
              <w:rPr>
                <w:color w:val="000000"/>
                <w:sz w:val="28"/>
                <w:szCs w:val="28"/>
              </w:rPr>
              <w:t>Ц</w:t>
            </w:r>
            <w:r w:rsidRPr="00045CB6">
              <w:rPr>
                <w:color w:val="000000"/>
                <w:sz w:val="28"/>
                <w:szCs w:val="28"/>
              </w:rPr>
              <w:t>елевые</w:t>
            </w:r>
          </w:p>
          <w:p w:rsidR="00036AAC" w:rsidRDefault="00FA4E81" w:rsidP="00036AAC">
            <w:pPr>
              <w:rPr>
                <w:color w:val="000000"/>
                <w:sz w:val="28"/>
                <w:szCs w:val="28"/>
              </w:rPr>
            </w:pPr>
            <w:r>
              <w:rPr>
                <w:color w:val="000000"/>
                <w:sz w:val="28"/>
                <w:szCs w:val="28"/>
              </w:rPr>
              <w:t xml:space="preserve">индикаторы и </w:t>
            </w:r>
            <w:r w:rsidRPr="00045CB6">
              <w:rPr>
                <w:color w:val="000000"/>
                <w:sz w:val="28"/>
                <w:szCs w:val="28"/>
              </w:rPr>
              <w:t>показатели</w:t>
            </w:r>
          </w:p>
          <w:p w:rsidR="00FA4E81" w:rsidRPr="00045CB6" w:rsidRDefault="00FA4E81" w:rsidP="00036AAC">
            <w:pPr>
              <w:rPr>
                <w:color w:val="000000"/>
                <w:sz w:val="28"/>
                <w:szCs w:val="28"/>
              </w:rPr>
            </w:pPr>
            <w:r>
              <w:rPr>
                <w:color w:val="000000"/>
                <w:sz w:val="28"/>
                <w:szCs w:val="28"/>
              </w:rPr>
              <w:t>муниципальной п</w:t>
            </w:r>
            <w:r w:rsidRPr="00045CB6">
              <w:rPr>
                <w:color w:val="000000"/>
                <w:sz w:val="28"/>
                <w:szCs w:val="28"/>
              </w:rPr>
              <w:t>рограммы</w:t>
            </w:r>
          </w:p>
        </w:tc>
        <w:tc>
          <w:tcPr>
            <w:tcW w:w="7802" w:type="dxa"/>
          </w:tcPr>
          <w:p w:rsidR="00653856" w:rsidRPr="00FB698C" w:rsidRDefault="00E90F6F" w:rsidP="00653856">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EE602D">
              <w:rPr>
                <w:rFonts w:ascii="Times New Roman" w:hAnsi="Times New Roman" w:cs="Times New Roman"/>
                <w:sz w:val="28"/>
                <w:szCs w:val="28"/>
              </w:rPr>
              <w:t>П</w:t>
            </w:r>
            <w:r w:rsidR="00653856" w:rsidRPr="00FB698C">
              <w:rPr>
                <w:rFonts w:ascii="Times New Roman" w:hAnsi="Times New Roman" w:cs="Times New Roman"/>
                <w:sz w:val="28"/>
                <w:szCs w:val="28"/>
              </w:rPr>
              <w:t xml:space="preserve">овышение доли населения </w:t>
            </w:r>
            <w:r w:rsidR="00653856">
              <w:rPr>
                <w:rFonts w:ascii="Times New Roman" w:hAnsi="Times New Roman" w:cs="Times New Roman"/>
                <w:sz w:val="28"/>
                <w:szCs w:val="28"/>
              </w:rPr>
              <w:t>поселка Вольгинский</w:t>
            </w:r>
            <w:r w:rsidR="00653856" w:rsidRPr="00FB698C">
              <w:rPr>
                <w:rFonts w:ascii="Times New Roman" w:hAnsi="Times New Roman" w:cs="Times New Roman"/>
                <w:sz w:val="28"/>
                <w:szCs w:val="28"/>
              </w:rPr>
              <w:t>, обеспеченного качественной питьевой водой из систем централизованного водоснабжения (20</w:t>
            </w:r>
            <w:r w:rsidR="00653856">
              <w:rPr>
                <w:rFonts w:ascii="Times New Roman" w:hAnsi="Times New Roman" w:cs="Times New Roman"/>
                <w:sz w:val="28"/>
                <w:szCs w:val="28"/>
              </w:rPr>
              <w:t>2</w:t>
            </w:r>
            <w:r w:rsidR="006853C4">
              <w:rPr>
                <w:rFonts w:ascii="Times New Roman" w:hAnsi="Times New Roman" w:cs="Times New Roman"/>
                <w:sz w:val="28"/>
                <w:szCs w:val="28"/>
              </w:rPr>
              <w:t>3</w:t>
            </w:r>
            <w:r w:rsidR="00653856" w:rsidRPr="00FB698C">
              <w:rPr>
                <w:rFonts w:ascii="Times New Roman" w:hAnsi="Times New Roman" w:cs="Times New Roman"/>
                <w:sz w:val="28"/>
                <w:szCs w:val="28"/>
              </w:rPr>
              <w:t xml:space="preserve"> г. </w:t>
            </w:r>
            <w:r w:rsidR="00653856">
              <w:rPr>
                <w:rFonts w:ascii="Times New Roman" w:hAnsi="Times New Roman" w:cs="Times New Roman"/>
                <w:sz w:val="28"/>
                <w:szCs w:val="28"/>
              </w:rPr>
              <w:t>–100 %)</w:t>
            </w:r>
            <w:r w:rsidR="004F2F6C">
              <w:rPr>
                <w:rFonts w:ascii="Times New Roman" w:hAnsi="Times New Roman" w:cs="Times New Roman"/>
                <w:sz w:val="28"/>
                <w:szCs w:val="28"/>
              </w:rPr>
              <w:t>.</w:t>
            </w:r>
          </w:p>
          <w:p w:rsidR="00653856" w:rsidRPr="00FB698C" w:rsidRDefault="00E90F6F" w:rsidP="00653856">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EE602D">
              <w:rPr>
                <w:rFonts w:ascii="Times New Roman" w:hAnsi="Times New Roman" w:cs="Times New Roman"/>
                <w:sz w:val="28"/>
                <w:szCs w:val="28"/>
              </w:rPr>
              <w:t>С</w:t>
            </w:r>
            <w:r w:rsidR="00653856">
              <w:rPr>
                <w:rFonts w:ascii="Times New Roman" w:hAnsi="Times New Roman" w:cs="Times New Roman"/>
                <w:sz w:val="28"/>
                <w:szCs w:val="28"/>
              </w:rPr>
              <w:t xml:space="preserve">троительство </w:t>
            </w:r>
            <w:r w:rsidR="00653856" w:rsidRPr="00FB698C">
              <w:rPr>
                <w:rFonts w:ascii="Times New Roman" w:hAnsi="Times New Roman" w:cs="Times New Roman"/>
                <w:sz w:val="28"/>
                <w:szCs w:val="28"/>
              </w:rPr>
              <w:t>крупн</w:t>
            </w:r>
            <w:r w:rsidR="00653856">
              <w:rPr>
                <w:rFonts w:ascii="Times New Roman" w:hAnsi="Times New Roman" w:cs="Times New Roman"/>
                <w:sz w:val="28"/>
                <w:szCs w:val="28"/>
              </w:rPr>
              <w:t>ого</w:t>
            </w:r>
            <w:r w:rsidR="00653856" w:rsidRPr="00FB698C">
              <w:rPr>
                <w:rFonts w:ascii="Times New Roman" w:hAnsi="Times New Roman" w:cs="Times New Roman"/>
                <w:sz w:val="28"/>
                <w:szCs w:val="28"/>
              </w:rPr>
              <w:t xml:space="preserve"> объект</w:t>
            </w:r>
            <w:r w:rsidR="00653856">
              <w:rPr>
                <w:rFonts w:ascii="Times New Roman" w:hAnsi="Times New Roman" w:cs="Times New Roman"/>
                <w:sz w:val="28"/>
                <w:szCs w:val="28"/>
              </w:rPr>
              <w:t>а</w:t>
            </w:r>
            <w:r w:rsidR="00653856" w:rsidRPr="00FB698C">
              <w:rPr>
                <w:rFonts w:ascii="Times New Roman" w:hAnsi="Times New Roman" w:cs="Times New Roman"/>
                <w:sz w:val="28"/>
                <w:szCs w:val="28"/>
              </w:rPr>
              <w:t>.</w:t>
            </w:r>
          </w:p>
          <w:p w:rsidR="00653856" w:rsidRPr="00FB698C" w:rsidRDefault="00E90F6F" w:rsidP="00653856">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EE602D">
              <w:rPr>
                <w:rFonts w:ascii="Times New Roman" w:hAnsi="Times New Roman" w:cs="Times New Roman"/>
                <w:sz w:val="28"/>
                <w:szCs w:val="28"/>
              </w:rPr>
              <w:t xml:space="preserve"> С</w:t>
            </w:r>
            <w:r w:rsidR="00653856" w:rsidRPr="00FB698C">
              <w:rPr>
                <w:rFonts w:ascii="Times New Roman" w:hAnsi="Times New Roman" w:cs="Times New Roman"/>
                <w:sz w:val="28"/>
                <w:szCs w:val="28"/>
              </w:rPr>
              <w:t xml:space="preserve">окращение </w:t>
            </w:r>
            <w:proofErr w:type="gramStart"/>
            <w:r w:rsidR="00653856" w:rsidRPr="00FB698C">
              <w:rPr>
                <w:rFonts w:ascii="Times New Roman" w:hAnsi="Times New Roman" w:cs="Times New Roman"/>
                <w:sz w:val="28"/>
                <w:szCs w:val="28"/>
              </w:rPr>
              <w:t xml:space="preserve">уровня износа объектов </w:t>
            </w:r>
            <w:r w:rsidR="00653856">
              <w:rPr>
                <w:rFonts w:ascii="Times New Roman" w:hAnsi="Times New Roman" w:cs="Times New Roman"/>
                <w:sz w:val="28"/>
                <w:szCs w:val="28"/>
              </w:rPr>
              <w:t>водоотведения</w:t>
            </w:r>
            <w:r w:rsidR="009269DE">
              <w:rPr>
                <w:rFonts w:ascii="Times New Roman" w:hAnsi="Times New Roman" w:cs="Times New Roman"/>
                <w:sz w:val="28"/>
                <w:szCs w:val="28"/>
              </w:rPr>
              <w:t xml:space="preserve"> </w:t>
            </w:r>
            <w:r w:rsidR="00653856">
              <w:rPr>
                <w:rFonts w:ascii="Times New Roman" w:hAnsi="Times New Roman" w:cs="Times New Roman"/>
                <w:sz w:val="28"/>
                <w:szCs w:val="28"/>
              </w:rPr>
              <w:t>поселка</w:t>
            </w:r>
            <w:proofErr w:type="gramEnd"/>
            <w:r w:rsidR="00653856">
              <w:rPr>
                <w:rFonts w:ascii="Times New Roman" w:hAnsi="Times New Roman" w:cs="Times New Roman"/>
                <w:sz w:val="28"/>
                <w:szCs w:val="28"/>
              </w:rPr>
              <w:t xml:space="preserve"> Вольгинский</w:t>
            </w:r>
            <w:r w:rsidR="00653856" w:rsidRPr="00FB698C">
              <w:rPr>
                <w:rFonts w:ascii="Times New Roman" w:hAnsi="Times New Roman" w:cs="Times New Roman"/>
                <w:sz w:val="28"/>
                <w:szCs w:val="28"/>
              </w:rPr>
              <w:t xml:space="preserve"> на 2,5%.</w:t>
            </w:r>
          </w:p>
          <w:p w:rsidR="00653856" w:rsidRPr="00FB698C" w:rsidRDefault="00E90F6F" w:rsidP="00653856">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EE602D">
              <w:rPr>
                <w:rFonts w:ascii="Times New Roman" w:hAnsi="Times New Roman" w:cs="Times New Roman"/>
                <w:sz w:val="28"/>
                <w:szCs w:val="28"/>
              </w:rPr>
              <w:t xml:space="preserve"> С</w:t>
            </w:r>
            <w:r w:rsidR="00653856" w:rsidRPr="00FB698C">
              <w:rPr>
                <w:rFonts w:ascii="Times New Roman" w:hAnsi="Times New Roman" w:cs="Times New Roman"/>
                <w:sz w:val="28"/>
                <w:szCs w:val="28"/>
              </w:rPr>
              <w:t>нижение (ежегодное) доли уличной водопроводной се</w:t>
            </w:r>
            <w:r w:rsidR="004F2F6C">
              <w:rPr>
                <w:rFonts w:ascii="Times New Roman" w:hAnsi="Times New Roman" w:cs="Times New Roman"/>
                <w:sz w:val="28"/>
                <w:szCs w:val="28"/>
              </w:rPr>
              <w:t>ти, нуждающейся в замене</w:t>
            </w:r>
            <w:r w:rsidR="000C72BD">
              <w:rPr>
                <w:rFonts w:ascii="Times New Roman" w:hAnsi="Times New Roman" w:cs="Times New Roman"/>
                <w:sz w:val="28"/>
                <w:szCs w:val="28"/>
              </w:rPr>
              <w:t>,</w:t>
            </w:r>
            <w:r w:rsidR="004F2F6C">
              <w:rPr>
                <w:rFonts w:ascii="Times New Roman" w:hAnsi="Times New Roman" w:cs="Times New Roman"/>
                <w:sz w:val="28"/>
                <w:szCs w:val="28"/>
              </w:rPr>
              <w:t xml:space="preserve"> на 1%.</w:t>
            </w:r>
          </w:p>
          <w:p w:rsidR="00653856" w:rsidRPr="00FB698C" w:rsidRDefault="00E90F6F" w:rsidP="00653856">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EE602D">
              <w:rPr>
                <w:rFonts w:ascii="Times New Roman" w:hAnsi="Times New Roman" w:cs="Times New Roman"/>
                <w:sz w:val="28"/>
                <w:szCs w:val="28"/>
              </w:rPr>
              <w:t xml:space="preserve"> С</w:t>
            </w:r>
            <w:r w:rsidR="00653856" w:rsidRPr="00FB698C">
              <w:rPr>
                <w:rFonts w:ascii="Times New Roman" w:hAnsi="Times New Roman" w:cs="Times New Roman"/>
                <w:sz w:val="28"/>
                <w:szCs w:val="28"/>
              </w:rPr>
              <w:t>нижение (ежегодное) доли уличной канализационной сети, нуждающей</w:t>
            </w:r>
            <w:r w:rsidR="004F2F6C">
              <w:rPr>
                <w:rFonts w:ascii="Times New Roman" w:hAnsi="Times New Roman" w:cs="Times New Roman"/>
                <w:sz w:val="28"/>
                <w:szCs w:val="28"/>
              </w:rPr>
              <w:t>ся в замене</w:t>
            </w:r>
            <w:r w:rsidR="000C72BD">
              <w:rPr>
                <w:rFonts w:ascii="Times New Roman" w:hAnsi="Times New Roman" w:cs="Times New Roman"/>
                <w:sz w:val="28"/>
                <w:szCs w:val="28"/>
              </w:rPr>
              <w:t>,</w:t>
            </w:r>
            <w:r w:rsidR="009269DE">
              <w:rPr>
                <w:rFonts w:ascii="Times New Roman" w:hAnsi="Times New Roman" w:cs="Times New Roman"/>
                <w:sz w:val="28"/>
                <w:szCs w:val="28"/>
              </w:rPr>
              <w:t xml:space="preserve"> </w:t>
            </w:r>
            <w:r w:rsidR="000C72BD">
              <w:rPr>
                <w:rFonts w:ascii="Times New Roman" w:hAnsi="Times New Roman" w:cs="Times New Roman"/>
                <w:sz w:val="28"/>
                <w:szCs w:val="28"/>
              </w:rPr>
              <w:t xml:space="preserve">на </w:t>
            </w:r>
            <w:r w:rsidR="004F2F6C">
              <w:rPr>
                <w:rFonts w:ascii="Times New Roman" w:hAnsi="Times New Roman" w:cs="Times New Roman"/>
                <w:sz w:val="28"/>
                <w:szCs w:val="28"/>
              </w:rPr>
              <w:t>1%.</w:t>
            </w:r>
          </w:p>
          <w:p w:rsidR="00FA4E81" w:rsidRPr="008C0B4B" w:rsidRDefault="00E90F6F" w:rsidP="000C72BD">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EE602D">
              <w:rPr>
                <w:rFonts w:ascii="Times New Roman" w:hAnsi="Times New Roman" w:cs="Times New Roman"/>
                <w:sz w:val="28"/>
                <w:szCs w:val="28"/>
              </w:rPr>
              <w:t>С</w:t>
            </w:r>
            <w:r w:rsidR="008C0B4B" w:rsidRPr="008C0B4B">
              <w:rPr>
                <w:rFonts w:ascii="Times New Roman" w:hAnsi="Times New Roman" w:cs="Times New Roman"/>
                <w:sz w:val="28"/>
                <w:szCs w:val="28"/>
              </w:rPr>
              <w:t>нижение уровня износа коммунальной инфраструктуры</w:t>
            </w:r>
            <w:r w:rsidR="000C72BD">
              <w:rPr>
                <w:rFonts w:ascii="Times New Roman" w:hAnsi="Times New Roman" w:cs="Times New Roman"/>
                <w:sz w:val="28"/>
                <w:szCs w:val="28"/>
              </w:rPr>
              <w:t xml:space="preserve"> на</w:t>
            </w:r>
            <w:r w:rsidR="008C0B4B" w:rsidRPr="008C0B4B">
              <w:rPr>
                <w:rFonts w:ascii="Times New Roman" w:hAnsi="Times New Roman" w:cs="Times New Roman"/>
                <w:sz w:val="28"/>
                <w:szCs w:val="28"/>
              </w:rPr>
              <w:t xml:space="preserve"> 14%</w:t>
            </w:r>
          </w:p>
        </w:tc>
      </w:tr>
      <w:tr w:rsidR="00FA4E81" w:rsidRPr="000F2072" w:rsidTr="000F2F51">
        <w:trPr>
          <w:trHeight w:val="815"/>
          <w:jc w:val="center"/>
        </w:trPr>
        <w:tc>
          <w:tcPr>
            <w:tcW w:w="2165" w:type="dxa"/>
          </w:tcPr>
          <w:p w:rsidR="00036AAC" w:rsidRDefault="00FA4E81" w:rsidP="009C2777">
            <w:pPr>
              <w:rPr>
                <w:color w:val="000000"/>
                <w:sz w:val="28"/>
                <w:szCs w:val="28"/>
              </w:rPr>
            </w:pPr>
            <w:r>
              <w:rPr>
                <w:color w:val="000000"/>
                <w:sz w:val="28"/>
                <w:szCs w:val="28"/>
              </w:rPr>
              <w:t>Э</w:t>
            </w:r>
            <w:r w:rsidRPr="00045CB6">
              <w:rPr>
                <w:color w:val="000000"/>
                <w:sz w:val="28"/>
                <w:szCs w:val="28"/>
              </w:rPr>
              <w:t>тапы</w:t>
            </w:r>
            <w:r>
              <w:rPr>
                <w:color w:val="000000"/>
                <w:sz w:val="28"/>
                <w:szCs w:val="28"/>
              </w:rPr>
              <w:t xml:space="preserve"> и сроки</w:t>
            </w:r>
            <w:r w:rsidRPr="00045CB6">
              <w:rPr>
                <w:color w:val="000000"/>
                <w:sz w:val="28"/>
                <w:szCs w:val="28"/>
              </w:rPr>
              <w:t xml:space="preserve"> реализации </w:t>
            </w:r>
          </w:p>
          <w:p w:rsidR="00FA4E81" w:rsidRPr="00045CB6" w:rsidRDefault="00FA4E81" w:rsidP="009C2777">
            <w:pPr>
              <w:rPr>
                <w:color w:val="000000"/>
                <w:sz w:val="28"/>
                <w:szCs w:val="28"/>
              </w:rPr>
            </w:pPr>
            <w:r>
              <w:rPr>
                <w:color w:val="000000"/>
                <w:sz w:val="28"/>
                <w:szCs w:val="28"/>
              </w:rPr>
              <w:t>п</w:t>
            </w:r>
            <w:r w:rsidRPr="00045CB6">
              <w:rPr>
                <w:color w:val="000000"/>
                <w:sz w:val="28"/>
                <w:szCs w:val="28"/>
              </w:rPr>
              <w:t>рограммы</w:t>
            </w:r>
          </w:p>
        </w:tc>
        <w:tc>
          <w:tcPr>
            <w:tcW w:w="7802" w:type="dxa"/>
            <w:tcBorders>
              <w:bottom w:val="single" w:sz="4" w:space="0" w:color="auto"/>
            </w:tcBorders>
            <w:vAlign w:val="center"/>
          </w:tcPr>
          <w:p w:rsidR="00FA4E81" w:rsidRPr="001E71D8" w:rsidRDefault="00FA4E81" w:rsidP="009C2777">
            <w:pPr>
              <w:rPr>
                <w:color w:val="000000"/>
                <w:sz w:val="28"/>
                <w:szCs w:val="28"/>
              </w:rPr>
            </w:pPr>
            <w:r w:rsidRPr="00D5764D">
              <w:rPr>
                <w:color w:val="000000"/>
                <w:sz w:val="28"/>
                <w:szCs w:val="28"/>
              </w:rPr>
              <w:t>2021-2025 годы</w:t>
            </w:r>
            <w:r w:rsidR="001E71D8">
              <w:rPr>
                <w:color w:val="000000"/>
                <w:sz w:val="28"/>
                <w:szCs w:val="28"/>
              </w:rPr>
              <w:t>,</w:t>
            </w:r>
            <w:r w:rsidR="009269DE">
              <w:rPr>
                <w:color w:val="000000"/>
                <w:sz w:val="28"/>
                <w:szCs w:val="28"/>
              </w:rPr>
              <w:t xml:space="preserve"> </w:t>
            </w:r>
            <w:r w:rsidR="007A0870" w:rsidRPr="00D5764D">
              <w:rPr>
                <w:color w:val="000000"/>
                <w:sz w:val="28"/>
                <w:szCs w:val="28"/>
              </w:rPr>
              <w:t>в один этап</w:t>
            </w:r>
          </w:p>
        </w:tc>
      </w:tr>
      <w:tr w:rsidR="00FA4E81" w:rsidRPr="000F2072" w:rsidTr="000F2F51">
        <w:trPr>
          <w:trHeight w:val="1426"/>
          <w:jc w:val="center"/>
        </w:trPr>
        <w:tc>
          <w:tcPr>
            <w:tcW w:w="2165" w:type="dxa"/>
            <w:vAlign w:val="center"/>
          </w:tcPr>
          <w:p w:rsidR="00FA4E81" w:rsidRPr="00045CB6" w:rsidRDefault="00FA4E81" w:rsidP="00036AAC">
            <w:pPr>
              <w:rPr>
                <w:color w:val="000000"/>
                <w:sz w:val="28"/>
                <w:szCs w:val="28"/>
              </w:rPr>
            </w:pPr>
            <w:r>
              <w:rPr>
                <w:color w:val="000000"/>
                <w:sz w:val="28"/>
                <w:szCs w:val="28"/>
              </w:rPr>
              <w:t>Ф</w:t>
            </w:r>
            <w:r w:rsidRPr="00045CB6">
              <w:rPr>
                <w:color w:val="000000"/>
                <w:sz w:val="28"/>
                <w:szCs w:val="28"/>
              </w:rPr>
              <w:t>инанс</w:t>
            </w:r>
            <w:r>
              <w:rPr>
                <w:color w:val="000000"/>
                <w:sz w:val="28"/>
                <w:szCs w:val="28"/>
              </w:rPr>
              <w:t>овое обеспечение п</w:t>
            </w:r>
            <w:r w:rsidRPr="00045CB6">
              <w:rPr>
                <w:color w:val="000000"/>
                <w:sz w:val="28"/>
                <w:szCs w:val="28"/>
              </w:rPr>
              <w:t>рограммы</w:t>
            </w:r>
          </w:p>
        </w:tc>
        <w:tc>
          <w:tcPr>
            <w:tcW w:w="7802" w:type="dxa"/>
            <w:tcBorders>
              <w:right w:val="single" w:sz="2" w:space="0" w:color="auto"/>
            </w:tcBorders>
            <w:shd w:val="clear" w:color="auto" w:fill="auto"/>
          </w:tcPr>
          <w:p w:rsidR="000739ED" w:rsidRPr="000739ED" w:rsidRDefault="000739ED" w:rsidP="00036AAC">
            <w:pPr>
              <w:rPr>
                <w:sz w:val="28"/>
                <w:szCs w:val="28"/>
              </w:rPr>
            </w:pPr>
            <w:r w:rsidRPr="000739ED">
              <w:rPr>
                <w:sz w:val="28"/>
                <w:szCs w:val="28"/>
              </w:rPr>
              <w:t>Всего по мун</w:t>
            </w:r>
            <w:r w:rsidR="00E0510F">
              <w:rPr>
                <w:sz w:val="28"/>
                <w:szCs w:val="28"/>
              </w:rPr>
              <w:t xml:space="preserve">иципальной программе: </w:t>
            </w:r>
            <w:r w:rsidR="006749F4">
              <w:rPr>
                <w:sz w:val="28"/>
                <w:szCs w:val="28"/>
              </w:rPr>
              <w:t>65960</w:t>
            </w:r>
            <w:r w:rsidR="00087FCA">
              <w:rPr>
                <w:sz w:val="28"/>
                <w:szCs w:val="28"/>
              </w:rPr>
              <w:t>,</w:t>
            </w:r>
            <w:r w:rsidR="006749F4">
              <w:rPr>
                <w:sz w:val="28"/>
                <w:szCs w:val="28"/>
              </w:rPr>
              <w:t>344</w:t>
            </w:r>
            <w:r w:rsidRPr="000739ED">
              <w:rPr>
                <w:sz w:val="28"/>
                <w:szCs w:val="28"/>
              </w:rPr>
              <w:t>тыс</w:t>
            </w:r>
            <w:proofErr w:type="gramStart"/>
            <w:r w:rsidRPr="000739ED">
              <w:rPr>
                <w:sz w:val="28"/>
                <w:szCs w:val="28"/>
              </w:rPr>
              <w:t>.р</w:t>
            </w:r>
            <w:proofErr w:type="gramEnd"/>
            <w:r w:rsidRPr="000739ED">
              <w:rPr>
                <w:sz w:val="28"/>
                <w:szCs w:val="28"/>
              </w:rPr>
              <w:t>уб., в т.ч.:</w:t>
            </w:r>
          </w:p>
          <w:p w:rsidR="000739ED" w:rsidRPr="000739ED" w:rsidRDefault="00F76D3E" w:rsidP="00036AAC">
            <w:pPr>
              <w:autoSpaceDE w:val="0"/>
              <w:autoSpaceDN w:val="0"/>
              <w:adjustRightInd w:val="0"/>
              <w:rPr>
                <w:sz w:val="28"/>
                <w:szCs w:val="28"/>
              </w:rPr>
            </w:pPr>
            <w:r>
              <w:rPr>
                <w:sz w:val="28"/>
                <w:szCs w:val="28"/>
              </w:rPr>
              <w:t xml:space="preserve">МБ: </w:t>
            </w:r>
            <w:r w:rsidR="006749F4">
              <w:rPr>
                <w:sz w:val="28"/>
                <w:szCs w:val="28"/>
              </w:rPr>
              <w:t>4 387,974</w:t>
            </w:r>
            <w:r w:rsidR="000739ED" w:rsidRPr="000739ED">
              <w:rPr>
                <w:sz w:val="28"/>
                <w:szCs w:val="28"/>
              </w:rPr>
              <w:t>тыс</w:t>
            </w:r>
            <w:proofErr w:type="gramStart"/>
            <w:r w:rsidR="000739ED" w:rsidRPr="000739ED">
              <w:rPr>
                <w:sz w:val="28"/>
                <w:szCs w:val="28"/>
              </w:rPr>
              <w:t>.р</w:t>
            </w:r>
            <w:proofErr w:type="gramEnd"/>
            <w:r w:rsidR="000739ED" w:rsidRPr="000739ED">
              <w:rPr>
                <w:sz w:val="28"/>
                <w:szCs w:val="28"/>
              </w:rPr>
              <w:t>уб., из них:</w:t>
            </w:r>
          </w:p>
          <w:p w:rsidR="000739ED" w:rsidRPr="000739ED" w:rsidRDefault="000739ED" w:rsidP="00036AAC">
            <w:pPr>
              <w:autoSpaceDE w:val="0"/>
              <w:autoSpaceDN w:val="0"/>
              <w:adjustRightInd w:val="0"/>
              <w:rPr>
                <w:sz w:val="28"/>
                <w:szCs w:val="28"/>
              </w:rPr>
            </w:pPr>
            <w:r w:rsidRPr="000739ED">
              <w:rPr>
                <w:sz w:val="28"/>
                <w:szCs w:val="28"/>
              </w:rPr>
              <w:t xml:space="preserve">2021 год </w:t>
            </w:r>
            <w:r w:rsidR="00CA38D3">
              <w:rPr>
                <w:sz w:val="28"/>
                <w:szCs w:val="28"/>
              </w:rPr>
              <w:t>-</w:t>
            </w:r>
            <w:r w:rsidR="009231F2">
              <w:rPr>
                <w:sz w:val="28"/>
                <w:szCs w:val="28"/>
              </w:rPr>
              <w:t>401</w:t>
            </w:r>
            <w:r w:rsidR="00F76D3E">
              <w:rPr>
                <w:sz w:val="28"/>
                <w:szCs w:val="28"/>
              </w:rPr>
              <w:t>,</w:t>
            </w:r>
            <w:r w:rsidR="009231F2">
              <w:rPr>
                <w:sz w:val="28"/>
                <w:szCs w:val="28"/>
              </w:rPr>
              <w:t>700</w:t>
            </w:r>
            <w:r w:rsidRPr="000739ED">
              <w:rPr>
                <w:sz w:val="28"/>
                <w:szCs w:val="28"/>
              </w:rPr>
              <w:t>тыс</w:t>
            </w:r>
            <w:proofErr w:type="gramStart"/>
            <w:r w:rsidRPr="000739ED">
              <w:rPr>
                <w:sz w:val="28"/>
                <w:szCs w:val="28"/>
              </w:rPr>
              <w:t>.р</w:t>
            </w:r>
            <w:proofErr w:type="gramEnd"/>
            <w:r w:rsidRPr="000739ED">
              <w:rPr>
                <w:sz w:val="28"/>
                <w:szCs w:val="28"/>
              </w:rPr>
              <w:t>уб.,</w:t>
            </w:r>
          </w:p>
          <w:p w:rsidR="000739ED" w:rsidRPr="000739ED" w:rsidRDefault="000739ED" w:rsidP="00036AAC">
            <w:pPr>
              <w:autoSpaceDE w:val="0"/>
              <w:autoSpaceDN w:val="0"/>
              <w:adjustRightInd w:val="0"/>
              <w:rPr>
                <w:sz w:val="28"/>
                <w:szCs w:val="28"/>
              </w:rPr>
            </w:pPr>
            <w:r w:rsidRPr="000739ED">
              <w:rPr>
                <w:sz w:val="28"/>
                <w:szCs w:val="28"/>
              </w:rPr>
              <w:t xml:space="preserve">2022 год </w:t>
            </w:r>
            <w:r w:rsidR="009231F2">
              <w:rPr>
                <w:sz w:val="28"/>
                <w:szCs w:val="28"/>
              </w:rPr>
              <w:t>-2 909</w:t>
            </w:r>
            <w:r w:rsidRPr="000739ED">
              <w:rPr>
                <w:color w:val="000000"/>
                <w:sz w:val="28"/>
                <w:szCs w:val="28"/>
              </w:rPr>
              <w:t>,</w:t>
            </w:r>
            <w:r w:rsidR="009231F2">
              <w:rPr>
                <w:color w:val="000000"/>
                <w:sz w:val="28"/>
                <w:szCs w:val="28"/>
              </w:rPr>
              <w:t>627</w:t>
            </w:r>
            <w:r w:rsidRPr="000739ED">
              <w:rPr>
                <w:sz w:val="28"/>
                <w:szCs w:val="28"/>
              </w:rPr>
              <w:t>тыс</w:t>
            </w:r>
            <w:proofErr w:type="gramStart"/>
            <w:r w:rsidRPr="000739ED">
              <w:rPr>
                <w:sz w:val="28"/>
                <w:szCs w:val="28"/>
              </w:rPr>
              <w:t>.р</w:t>
            </w:r>
            <w:proofErr w:type="gramEnd"/>
            <w:r w:rsidRPr="000739ED">
              <w:rPr>
                <w:sz w:val="28"/>
                <w:szCs w:val="28"/>
              </w:rPr>
              <w:t>уб.</w:t>
            </w:r>
          </w:p>
          <w:p w:rsidR="000739ED" w:rsidRPr="000739ED" w:rsidRDefault="000739ED" w:rsidP="00036AAC">
            <w:pPr>
              <w:autoSpaceDE w:val="0"/>
              <w:autoSpaceDN w:val="0"/>
              <w:adjustRightInd w:val="0"/>
              <w:rPr>
                <w:sz w:val="28"/>
                <w:szCs w:val="28"/>
              </w:rPr>
            </w:pPr>
            <w:r w:rsidRPr="000739ED">
              <w:rPr>
                <w:sz w:val="28"/>
                <w:szCs w:val="28"/>
              </w:rPr>
              <w:t xml:space="preserve">2023 год </w:t>
            </w:r>
            <w:r w:rsidR="009E1D88">
              <w:rPr>
                <w:sz w:val="28"/>
                <w:szCs w:val="28"/>
              </w:rPr>
              <w:t xml:space="preserve">- </w:t>
            </w:r>
            <w:r w:rsidR="0088135B">
              <w:rPr>
                <w:sz w:val="28"/>
                <w:szCs w:val="28"/>
              </w:rPr>
              <w:t>756</w:t>
            </w:r>
            <w:r w:rsidRPr="000739ED">
              <w:rPr>
                <w:color w:val="000000"/>
                <w:sz w:val="28"/>
                <w:szCs w:val="28"/>
              </w:rPr>
              <w:t>,</w:t>
            </w:r>
            <w:r w:rsidR="0088135B">
              <w:rPr>
                <w:color w:val="000000"/>
                <w:sz w:val="28"/>
                <w:szCs w:val="28"/>
              </w:rPr>
              <w:t>647</w:t>
            </w:r>
            <w:r w:rsidRPr="000739ED">
              <w:rPr>
                <w:sz w:val="28"/>
                <w:szCs w:val="28"/>
              </w:rPr>
              <w:t>тыс</w:t>
            </w:r>
            <w:proofErr w:type="gramStart"/>
            <w:r w:rsidRPr="000739ED">
              <w:rPr>
                <w:sz w:val="28"/>
                <w:szCs w:val="28"/>
              </w:rPr>
              <w:t>.р</w:t>
            </w:r>
            <w:proofErr w:type="gramEnd"/>
            <w:r w:rsidRPr="000739ED">
              <w:rPr>
                <w:sz w:val="28"/>
                <w:szCs w:val="28"/>
              </w:rPr>
              <w:t>уб.</w:t>
            </w:r>
          </w:p>
          <w:p w:rsidR="000739ED" w:rsidRPr="000739ED" w:rsidRDefault="000739ED" w:rsidP="00036AAC">
            <w:pPr>
              <w:autoSpaceDE w:val="0"/>
              <w:autoSpaceDN w:val="0"/>
              <w:adjustRightInd w:val="0"/>
              <w:rPr>
                <w:sz w:val="28"/>
                <w:szCs w:val="28"/>
              </w:rPr>
            </w:pPr>
            <w:r w:rsidRPr="000739ED">
              <w:rPr>
                <w:sz w:val="28"/>
                <w:szCs w:val="28"/>
              </w:rPr>
              <w:t xml:space="preserve">2024 год - </w:t>
            </w:r>
            <w:r w:rsidR="0088135B">
              <w:rPr>
                <w:sz w:val="28"/>
                <w:szCs w:val="28"/>
              </w:rPr>
              <w:t>320</w:t>
            </w:r>
            <w:r w:rsidRPr="000739ED">
              <w:rPr>
                <w:color w:val="000000"/>
                <w:sz w:val="28"/>
                <w:szCs w:val="28"/>
              </w:rPr>
              <w:t>,</w:t>
            </w:r>
            <w:r w:rsidR="0088135B">
              <w:rPr>
                <w:color w:val="000000"/>
                <w:sz w:val="28"/>
                <w:szCs w:val="28"/>
              </w:rPr>
              <w:t>0</w:t>
            </w:r>
            <w:r w:rsidRPr="000739ED">
              <w:rPr>
                <w:color w:val="000000"/>
                <w:sz w:val="28"/>
                <w:szCs w:val="28"/>
              </w:rPr>
              <w:t>00</w:t>
            </w:r>
            <w:r w:rsidRPr="000739ED">
              <w:rPr>
                <w:sz w:val="28"/>
                <w:szCs w:val="28"/>
              </w:rPr>
              <w:t>тыс</w:t>
            </w:r>
            <w:proofErr w:type="gramStart"/>
            <w:r w:rsidRPr="000739ED">
              <w:rPr>
                <w:sz w:val="28"/>
                <w:szCs w:val="28"/>
              </w:rPr>
              <w:t>.р</w:t>
            </w:r>
            <w:proofErr w:type="gramEnd"/>
            <w:r w:rsidRPr="000739ED">
              <w:rPr>
                <w:sz w:val="28"/>
                <w:szCs w:val="28"/>
              </w:rPr>
              <w:t>уб.</w:t>
            </w:r>
          </w:p>
          <w:p w:rsidR="000739ED" w:rsidRDefault="000739ED" w:rsidP="00036AAC">
            <w:pPr>
              <w:autoSpaceDE w:val="0"/>
              <w:autoSpaceDN w:val="0"/>
              <w:adjustRightInd w:val="0"/>
              <w:rPr>
                <w:sz w:val="28"/>
                <w:szCs w:val="28"/>
              </w:rPr>
            </w:pPr>
            <w:r w:rsidRPr="000739ED">
              <w:rPr>
                <w:sz w:val="28"/>
                <w:szCs w:val="28"/>
              </w:rPr>
              <w:t xml:space="preserve">2025 год - </w:t>
            </w:r>
            <w:r w:rsidR="0088135B">
              <w:rPr>
                <w:sz w:val="28"/>
                <w:szCs w:val="28"/>
              </w:rPr>
              <w:t>0</w:t>
            </w:r>
            <w:r w:rsidRPr="000739ED">
              <w:rPr>
                <w:color w:val="000000"/>
                <w:sz w:val="28"/>
                <w:szCs w:val="28"/>
              </w:rPr>
              <w:t>,</w:t>
            </w:r>
            <w:r w:rsidR="0088135B">
              <w:rPr>
                <w:color w:val="000000"/>
                <w:sz w:val="28"/>
                <w:szCs w:val="28"/>
              </w:rPr>
              <w:t>0</w:t>
            </w:r>
            <w:r w:rsidRPr="000739ED">
              <w:rPr>
                <w:color w:val="000000"/>
                <w:sz w:val="28"/>
                <w:szCs w:val="28"/>
              </w:rPr>
              <w:t>00</w:t>
            </w:r>
            <w:r w:rsidRPr="000739ED">
              <w:rPr>
                <w:sz w:val="28"/>
                <w:szCs w:val="28"/>
              </w:rPr>
              <w:t>тыс</w:t>
            </w:r>
            <w:proofErr w:type="gramStart"/>
            <w:r w:rsidRPr="000739ED">
              <w:rPr>
                <w:sz w:val="28"/>
                <w:szCs w:val="28"/>
              </w:rPr>
              <w:t>.р</w:t>
            </w:r>
            <w:proofErr w:type="gramEnd"/>
            <w:r w:rsidRPr="000739ED">
              <w:rPr>
                <w:sz w:val="28"/>
                <w:szCs w:val="28"/>
              </w:rPr>
              <w:t>уб.</w:t>
            </w:r>
          </w:p>
          <w:p w:rsidR="00B933E1" w:rsidRDefault="00B933E1" w:rsidP="00036AAC">
            <w:pPr>
              <w:autoSpaceDE w:val="0"/>
              <w:autoSpaceDN w:val="0"/>
              <w:adjustRightInd w:val="0"/>
              <w:rPr>
                <w:sz w:val="28"/>
                <w:szCs w:val="28"/>
              </w:rPr>
            </w:pPr>
          </w:p>
          <w:p w:rsidR="00B933E1" w:rsidRPr="000739ED" w:rsidRDefault="000739ED" w:rsidP="00B933E1">
            <w:pPr>
              <w:autoSpaceDE w:val="0"/>
              <w:autoSpaceDN w:val="0"/>
              <w:adjustRightInd w:val="0"/>
              <w:rPr>
                <w:sz w:val="28"/>
                <w:szCs w:val="28"/>
              </w:rPr>
            </w:pPr>
            <w:r w:rsidRPr="000739ED">
              <w:rPr>
                <w:sz w:val="28"/>
                <w:szCs w:val="28"/>
              </w:rPr>
              <w:t xml:space="preserve">ОБ: </w:t>
            </w:r>
            <w:r w:rsidR="00B933E1">
              <w:rPr>
                <w:sz w:val="28"/>
                <w:szCs w:val="28"/>
              </w:rPr>
              <w:t>1 929</w:t>
            </w:r>
            <w:r w:rsidR="00087FCA">
              <w:rPr>
                <w:color w:val="000000"/>
                <w:sz w:val="28"/>
                <w:szCs w:val="28"/>
              </w:rPr>
              <w:t>,</w:t>
            </w:r>
            <w:r w:rsidR="00B933E1">
              <w:rPr>
                <w:color w:val="000000"/>
                <w:sz w:val="28"/>
                <w:szCs w:val="28"/>
              </w:rPr>
              <w:t>3</w:t>
            </w:r>
            <w:r w:rsidR="00087FCA">
              <w:rPr>
                <w:color w:val="000000"/>
                <w:sz w:val="28"/>
                <w:szCs w:val="28"/>
              </w:rPr>
              <w:t>00</w:t>
            </w:r>
            <w:r w:rsidR="00EC5A72">
              <w:rPr>
                <w:sz w:val="28"/>
                <w:szCs w:val="28"/>
              </w:rPr>
              <w:t>тыс</w:t>
            </w:r>
            <w:proofErr w:type="gramStart"/>
            <w:r w:rsidR="00EC5A72">
              <w:rPr>
                <w:sz w:val="28"/>
                <w:szCs w:val="28"/>
              </w:rPr>
              <w:t>.р</w:t>
            </w:r>
            <w:proofErr w:type="gramEnd"/>
            <w:r w:rsidR="00EC5A72">
              <w:rPr>
                <w:sz w:val="28"/>
                <w:szCs w:val="28"/>
              </w:rPr>
              <w:t>уб.</w:t>
            </w:r>
            <w:r w:rsidR="00B933E1" w:rsidRPr="000739ED">
              <w:rPr>
                <w:sz w:val="28"/>
                <w:szCs w:val="28"/>
              </w:rPr>
              <w:t xml:space="preserve"> ., из них:</w:t>
            </w:r>
          </w:p>
          <w:p w:rsidR="00B933E1" w:rsidRPr="000739ED" w:rsidRDefault="00B933E1" w:rsidP="00B933E1">
            <w:pPr>
              <w:autoSpaceDE w:val="0"/>
              <w:autoSpaceDN w:val="0"/>
              <w:adjustRightInd w:val="0"/>
              <w:rPr>
                <w:sz w:val="28"/>
                <w:szCs w:val="28"/>
              </w:rPr>
            </w:pPr>
            <w:r w:rsidRPr="000739ED">
              <w:rPr>
                <w:sz w:val="28"/>
                <w:szCs w:val="28"/>
              </w:rPr>
              <w:t xml:space="preserve">2021 год </w:t>
            </w:r>
            <w:r>
              <w:rPr>
                <w:sz w:val="28"/>
                <w:szCs w:val="28"/>
              </w:rPr>
              <w:t xml:space="preserve">- 0,000 </w:t>
            </w:r>
            <w:r w:rsidRPr="000739ED">
              <w:rPr>
                <w:sz w:val="28"/>
                <w:szCs w:val="28"/>
              </w:rPr>
              <w:t>тыс</w:t>
            </w:r>
            <w:proofErr w:type="gramStart"/>
            <w:r w:rsidRPr="000739ED">
              <w:rPr>
                <w:sz w:val="28"/>
                <w:szCs w:val="28"/>
              </w:rPr>
              <w:t>.р</w:t>
            </w:r>
            <w:proofErr w:type="gramEnd"/>
            <w:r w:rsidRPr="000739ED">
              <w:rPr>
                <w:sz w:val="28"/>
                <w:szCs w:val="28"/>
              </w:rPr>
              <w:t>уб.,</w:t>
            </w:r>
          </w:p>
          <w:p w:rsidR="00B933E1" w:rsidRPr="000739ED" w:rsidRDefault="00B933E1" w:rsidP="00B933E1">
            <w:pPr>
              <w:autoSpaceDE w:val="0"/>
              <w:autoSpaceDN w:val="0"/>
              <w:adjustRightInd w:val="0"/>
              <w:rPr>
                <w:sz w:val="28"/>
                <w:szCs w:val="28"/>
              </w:rPr>
            </w:pPr>
            <w:r w:rsidRPr="000739ED">
              <w:rPr>
                <w:sz w:val="28"/>
                <w:szCs w:val="28"/>
              </w:rPr>
              <w:t xml:space="preserve">2022 год </w:t>
            </w:r>
            <w:r>
              <w:rPr>
                <w:sz w:val="28"/>
                <w:szCs w:val="28"/>
              </w:rPr>
              <w:t>- 1 929</w:t>
            </w:r>
            <w:r>
              <w:rPr>
                <w:color w:val="000000"/>
                <w:sz w:val="28"/>
                <w:szCs w:val="28"/>
              </w:rPr>
              <w:t xml:space="preserve">,300 </w:t>
            </w:r>
            <w:r w:rsidRPr="000739ED">
              <w:rPr>
                <w:sz w:val="28"/>
                <w:szCs w:val="28"/>
              </w:rPr>
              <w:t>тыс</w:t>
            </w:r>
            <w:proofErr w:type="gramStart"/>
            <w:r w:rsidRPr="000739ED">
              <w:rPr>
                <w:sz w:val="28"/>
                <w:szCs w:val="28"/>
              </w:rPr>
              <w:t>.р</w:t>
            </w:r>
            <w:proofErr w:type="gramEnd"/>
            <w:r w:rsidRPr="000739ED">
              <w:rPr>
                <w:sz w:val="28"/>
                <w:szCs w:val="28"/>
              </w:rPr>
              <w:t>уб.</w:t>
            </w:r>
          </w:p>
          <w:p w:rsidR="00EA132E" w:rsidRPr="000739ED" w:rsidRDefault="00B933E1" w:rsidP="00EA132E">
            <w:pPr>
              <w:autoSpaceDE w:val="0"/>
              <w:autoSpaceDN w:val="0"/>
              <w:adjustRightInd w:val="0"/>
              <w:rPr>
                <w:sz w:val="28"/>
                <w:szCs w:val="28"/>
              </w:rPr>
            </w:pPr>
            <w:r w:rsidRPr="000739ED">
              <w:rPr>
                <w:sz w:val="28"/>
                <w:szCs w:val="28"/>
              </w:rPr>
              <w:t xml:space="preserve">2023 год </w:t>
            </w:r>
            <w:r>
              <w:rPr>
                <w:sz w:val="28"/>
                <w:szCs w:val="28"/>
              </w:rPr>
              <w:t xml:space="preserve">- </w:t>
            </w:r>
            <w:r w:rsidR="00EA132E">
              <w:rPr>
                <w:sz w:val="28"/>
                <w:szCs w:val="28"/>
              </w:rPr>
              <w:t xml:space="preserve">0,000 </w:t>
            </w:r>
            <w:r w:rsidR="00EA132E" w:rsidRPr="000739ED">
              <w:rPr>
                <w:sz w:val="28"/>
                <w:szCs w:val="28"/>
              </w:rPr>
              <w:t>тыс</w:t>
            </w:r>
            <w:proofErr w:type="gramStart"/>
            <w:r w:rsidR="00EA132E" w:rsidRPr="000739ED">
              <w:rPr>
                <w:sz w:val="28"/>
                <w:szCs w:val="28"/>
              </w:rPr>
              <w:t>.р</w:t>
            </w:r>
            <w:proofErr w:type="gramEnd"/>
            <w:r w:rsidR="00EA132E" w:rsidRPr="000739ED">
              <w:rPr>
                <w:sz w:val="28"/>
                <w:szCs w:val="28"/>
              </w:rPr>
              <w:t>уб.,</w:t>
            </w:r>
          </w:p>
          <w:p w:rsidR="00EA132E" w:rsidRPr="000739ED" w:rsidRDefault="00B933E1" w:rsidP="00EA132E">
            <w:pPr>
              <w:autoSpaceDE w:val="0"/>
              <w:autoSpaceDN w:val="0"/>
              <w:adjustRightInd w:val="0"/>
              <w:rPr>
                <w:sz w:val="28"/>
                <w:szCs w:val="28"/>
              </w:rPr>
            </w:pPr>
            <w:r w:rsidRPr="000739ED">
              <w:rPr>
                <w:sz w:val="28"/>
                <w:szCs w:val="28"/>
              </w:rPr>
              <w:t xml:space="preserve">2024 год - </w:t>
            </w:r>
            <w:r w:rsidR="00EA132E">
              <w:rPr>
                <w:sz w:val="28"/>
                <w:szCs w:val="28"/>
              </w:rPr>
              <w:t xml:space="preserve">0,000 </w:t>
            </w:r>
            <w:r w:rsidR="00EA132E" w:rsidRPr="000739ED">
              <w:rPr>
                <w:sz w:val="28"/>
                <w:szCs w:val="28"/>
              </w:rPr>
              <w:t>тыс</w:t>
            </w:r>
            <w:proofErr w:type="gramStart"/>
            <w:r w:rsidR="00EA132E" w:rsidRPr="000739ED">
              <w:rPr>
                <w:sz w:val="28"/>
                <w:szCs w:val="28"/>
              </w:rPr>
              <w:t>.р</w:t>
            </w:r>
            <w:proofErr w:type="gramEnd"/>
            <w:r w:rsidR="00EA132E" w:rsidRPr="000739ED">
              <w:rPr>
                <w:sz w:val="28"/>
                <w:szCs w:val="28"/>
              </w:rPr>
              <w:t>уб.,</w:t>
            </w:r>
          </w:p>
          <w:p w:rsidR="00B933E1" w:rsidRDefault="00B933E1" w:rsidP="00B933E1">
            <w:pPr>
              <w:autoSpaceDE w:val="0"/>
              <w:autoSpaceDN w:val="0"/>
              <w:adjustRightInd w:val="0"/>
              <w:rPr>
                <w:sz w:val="28"/>
                <w:szCs w:val="28"/>
              </w:rPr>
            </w:pPr>
            <w:r w:rsidRPr="000739ED">
              <w:rPr>
                <w:sz w:val="28"/>
                <w:szCs w:val="28"/>
              </w:rPr>
              <w:t xml:space="preserve">2025 год - </w:t>
            </w:r>
            <w:r>
              <w:rPr>
                <w:sz w:val="28"/>
                <w:szCs w:val="28"/>
              </w:rPr>
              <w:t>0</w:t>
            </w:r>
            <w:r w:rsidRPr="000739ED">
              <w:rPr>
                <w:color w:val="000000"/>
                <w:sz w:val="28"/>
                <w:szCs w:val="28"/>
              </w:rPr>
              <w:t>,</w:t>
            </w:r>
            <w:r>
              <w:rPr>
                <w:color w:val="000000"/>
                <w:sz w:val="28"/>
                <w:szCs w:val="28"/>
              </w:rPr>
              <w:t>0</w:t>
            </w:r>
            <w:r w:rsidRPr="000739ED">
              <w:rPr>
                <w:color w:val="000000"/>
                <w:sz w:val="28"/>
                <w:szCs w:val="28"/>
              </w:rPr>
              <w:t>00</w:t>
            </w:r>
            <w:r w:rsidRPr="000739ED">
              <w:rPr>
                <w:sz w:val="28"/>
                <w:szCs w:val="28"/>
              </w:rPr>
              <w:t>тыс</w:t>
            </w:r>
            <w:proofErr w:type="gramStart"/>
            <w:r w:rsidRPr="000739ED">
              <w:rPr>
                <w:sz w:val="28"/>
                <w:szCs w:val="28"/>
              </w:rPr>
              <w:t>.р</w:t>
            </w:r>
            <w:proofErr w:type="gramEnd"/>
            <w:r w:rsidRPr="000739ED">
              <w:rPr>
                <w:sz w:val="28"/>
                <w:szCs w:val="28"/>
              </w:rPr>
              <w:t>уб.</w:t>
            </w:r>
          </w:p>
          <w:p w:rsidR="000739ED" w:rsidRDefault="000739ED" w:rsidP="00036AAC">
            <w:pPr>
              <w:autoSpaceDE w:val="0"/>
              <w:autoSpaceDN w:val="0"/>
              <w:adjustRightInd w:val="0"/>
              <w:rPr>
                <w:sz w:val="28"/>
                <w:szCs w:val="28"/>
              </w:rPr>
            </w:pPr>
          </w:p>
          <w:p w:rsidR="008C31CA" w:rsidRPr="000739ED" w:rsidRDefault="008C31CA" w:rsidP="008C31CA">
            <w:pPr>
              <w:autoSpaceDE w:val="0"/>
              <w:autoSpaceDN w:val="0"/>
              <w:adjustRightInd w:val="0"/>
              <w:rPr>
                <w:sz w:val="28"/>
                <w:szCs w:val="28"/>
              </w:rPr>
            </w:pPr>
            <w:r>
              <w:rPr>
                <w:sz w:val="28"/>
                <w:szCs w:val="28"/>
              </w:rPr>
              <w:t>Внебюджетные источники: 59 6</w:t>
            </w:r>
            <w:r w:rsidR="00DD3CA8">
              <w:rPr>
                <w:sz w:val="28"/>
                <w:szCs w:val="28"/>
              </w:rPr>
              <w:t>43</w:t>
            </w:r>
            <w:r>
              <w:rPr>
                <w:sz w:val="28"/>
                <w:szCs w:val="28"/>
              </w:rPr>
              <w:t>,</w:t>
            </w:r>
            <w:r w:rsidR="00DD3CA8">
              <w:rPr>
                <w:sz w:val="28"/>
                <w:szCs w:val="28"/>
              </w:rPr>
              <w:t>0</w:t>
            </w:r>
            <w:r>
              <w:rPr>
                <w:sz w:val="28"/>
                <w:szCs w:val="28"/>
              </w:rPr>
              <w:t>7</w:t>
            </w:r>
            <w:r w:rsidR="00DD3CA8">
              <w:rPr>
                <w:sz w:val="28"/>
                <w:szCs w:val="28"/>
              </w:rPr>
              <w:t>0</w:t>
            </w:r>
            <w:r>
              <w:rPr>
                <w:sz w:val="28"/>
                <w:szCs w:val="28"/>
              </w:rPr>
              <w:t>тыс</w:t>
            </w:r>
            <w:proofErr w:type="gramStart"/>
            <w:r>
              <w:rPr>
                <w:sz w:val="28"/>
                <w:szCs w:val="28"/>
              </w:rPr>
              <w:t>.р</w:t>
            </w:r>
            <w:proofErr w:type="gramEnd"/>
            <w:r>
              <w:rPr>
                <w:sz w:val="28"/>
                <w:szCs w:val="28"/>
              </w:rPr>
              <w:t>уб</w:t>
            </w:r>
            <w:r w:rsidRPr="000739ED">
              <w:rPr>
                <w:sz w:val="28"/>
                <w:szCs w:val="28"/>
              </w:rPr>
              <w:t>., из них:</w:t>
            </w:r>
          </w:p>
          <w:p w:rsidR="008C31CA" w:rsidRPr="000739ED" w:rsidRDefault="008C31CA" w:rsidP="008C31CA">
            <w:pPr>
              <w:autoSpaceDE w:val="0"/>
              <w:autoSpaceDN w:val="0"/>
              <w:adjustRightInd w:val="0"/>
              <w:rPr>
                <w:sz w:val="28"/>
                <w:szCs w:val="28"/>
              </w:rPr>
            </w:pPr>
            <w:r w:rsidRPr="000739ED">
              <w:rPr>
                <w:sz w:val="28"/>
                <w:szCs w:val="28"/>
              </w:rPr>
              <w:t xml:space="preserve">2021 год </w:t>
            </w:r>
            <w:r w:rsidR="00CA38D3">
              <w:rPr>
                <w:sz w:val="28"/>
                <w:szCs w:val="28"/>
              </w:rPr>
              <w:t>-</w:t>
            </w:r>
            <w:r w:rsidR="000F057B">
              <w:rPr>
                <w:sz w:val="28"/>
                <w:szCs w:val="28"/>
              </w:rPr>
              <w:t xml:space="preserve">22 </w:t>
            </w:r>
            <w:r>
              <w:rPr>
                <w:sz w:val="28"/>
                <w:szCs w:val="28"/>
              </w:rPr>
              <w:t>015,95</w:t>
            </w:r>
            <w:r w:rsidR="00DD3CA8">
              <w:rPr>
                <w:sz w:val="28"/>
                <w:szCs w:val="28"/>
              </w:rPr>
              <w:t>0</w:t>
            </w:r>
            <w:r w:rsidRPr="000739ED">
              <w:rPr>
                <w:sz w:val="28"/>
                <w:szCs w:val="28"/>
              </w:rPr>
              <w:t>тыс</w:t>
            </w:r>
            <w:proofErr w:type="gramStart"/>
            <w:r w:rsidRPr="000739ED">
              <w:rPr>
                <w:sz w:val="28"/>
                <w:szCs w:val="28"/>
              </w:rPr>
              <w:t>.р</w:t>
            </w:r>
            <w:proofErr w:type="gramEnd"/>
            <w:r w:rsidRPr="000739ED">
              <w:rPr>
                <w:sz w:val="28"/>
                <w:szCs w:val="28"/>
              </w:rPr>
              <w:t>уб.,</w:t>
            </w:r>
          </w:p>
          <w:p w:rsidR="008C31CA" w:rsidRPr="000739ED" w:rsidRDefault="008C31CA" w:rsidP="008C31CA">
            <w:pPr>
              <w:autoSpaceDE w:val="0"/>
              <w:autoSpaceDN w:val="0"/>
              <w:adjustRightInd w:val="0"/>
              <w:rPr>
                <w:sz w:val="28"/>
                <w:szCs w:val="28"/>
              </w:rPr>
            </w:pPr>
            <w:r w:rsidRPr="000739ED">
              <w:rPr>
                <w:sz w:val="28"/>
                <w:szCs w:val="28"/>
              </w:rPr>
              <w:t xml:space="preserve">2022 год - </w:t>
            </w:r>
            <w:r>
              <w:rPr>
                <w:sz w:val="28"/>
                <w:szCs w:val="28"/>
              </w:rPr>
              <w:t>0</w:t>
            </w:r>
            <w:r w:rsidRPr="000739ED">
              <w:rPr>
                <w:color w:val="000000"/>
                <w:sz w:val="28"/>
                <w:szCs w:val="28"/>
              </w:rPr>
              <w:t>,</w:t>
            </w:r>
            <w:r>
              <w:rPr>
                <w:color w:val="000000"/>
                <w:sz w:val="28"/>
                <w:szCs w:val="28"/>
              </w:rPr>
              <w:t>0</w:t>
            </w:r>
            <w:r w:rsidR="00655C3C">
              <w:rPr>
                <w:color w:val="000000"/>
                <w:sz w:val="28"/>
                <w:szCs w:val="28"/>
              </w:rPr>
              <w:t>0</w:t>
            </w:r>
            <w:r w:rsidR="007D7423">
              <w:rPr>
                <w:color w:val="000000"/>
                <w:sz w:val="28"/>
                <w:szCs w:val="28"/>
              </w:rPr>
              <w:t>0</w:t>
            </w:r>
            <w:r w:rsidRPr="000739ED">
              <w:rPr>
                <w:sz w:val="28"/>
                <w:szCs w:val="28"/>
              </w:rPr>
              <w:t>тыс</w:t>
            </w:r>
            <w:proofErr w:type="gramStart"/>
            <w:r w:rsidRPr="000739ED">
              <w:rPr>
                <w:sz w:val="28"/>
                <w:szCs w:val="28"/>
              </w:rPr>
              <w:t>.р</w:t>
            </w:r>
            <w:proofErr w:type="gramEnd"/>
            <w:r w:rsidRPr="000739ED">
              <w:rPr>
                <w:sz w:val="28"/>
                <w:szCs w:val="28"/>
              </w:rPr>
              <w:t>уб.</w:t>
            </w:r>
          </w:p>
          <w:p w:rsidR="008C31CA" w:rsidRPr="000739ED" w:rsidRDefault="008C31CA" w:rsidP="008C31CA">
            <w:pPr>
              <w:autoSpaceDE w:val="0"/>
              <w:autoSpaceDN w:val="0"/>
              <w:adjustRightInd w:val="0"/>
              <w:rPr>
                <w:sz w:val="28"/>
                <w:szCs w:val="28"/>
              </w:rPr>
            </w:pPr>
            <w:r w:rsidRPr="000739ED">
              <w:rPr>
                <w:sz w:val="28"/>
                <w:szCs w:val="28"/>
              </w:rPr>
              <w:t xml:space="preserve">2023 год - </w:t>
            </w:r>
            <w:r w:rsidRPr="000739ED">
              <w:rPr>
                <w:color w:val="000000"/>
                <w:sz w:val="28"/>
                <w:szCs w:val="28"/>
              </w:rPr>
              <w:t>0,00</w:t>
            </w:r>
            <w:r w:rsidR="007D7423">
              <w:rPr>
                <w:color w:val="000000"/>
                <w:sz w:val="28"/>
                <w:szCs w:val="28"/>
              </w:rPr>
              <w:t>0</w:t>
            </w:r>
            <w:r w:rsidRPr="000739ED">
              <w:rPr>
                <w:sz w:val="28"/>
                <w:szCs w:val="28"/>
              </w:rPr>
              <w:t>тыс</w:t>
            </w:r>
            <w:proofErr w:type="gramStart"/>
            <w:r w:rsidRPr="000739ED">
              <w:rPr>
                <w:sz w:val="28"/>
                <w:szCs w:val="28"/>
              </w:rPr>
              <w:t>.р</w:t>
            </w:r>
            <w:proofErr w:type="gramEnd"/>
            <w:r w:rsidRPr="000739ED">
              <w:rPr>
                <w:sz w:val="28"/>
                <w:szCs w:val="28"/>
              </w:rPr>
              <w:t>уб.</w:t>
            </w:r>
          </w:p>
          <w:p w:rsidR="008C31CA" w:rsidRPr="000739ED" w:rsidRDefault="008C31CA" w:rsidP="008C31CA">
            <w:pPr>
              <w:autoSpaceDE w:val="0"/>
              <w:autoSpaceDN w:val="0"/>
              <w:adjustRightInd w:val="0"/>
              <w:rPr>
                <w:sz w:val="28"/>
                <w:szCs w:val="28"/>
              </w:rPr>
            </w:pPr>
            <w:r w:rsidRPr="000739ED">
              <w:rPr>
                <w:sz w:val="28"/>
                <w:szCs w:val="28"/>
              </w:rPr>
              <w:lastRenderedPageBreak/>
              <w:t xml:space="preserve">2024 год </w:t>
            </w:r>
            <w:r w:rsidR="00154CF8">
              <w:rPr>
                <w:sz w:val="28"/>
                <w:szCs w:val="28"/>
              </w:rPr>
              <w:t>-</w:t>
            </w:r>
            <w:r>
              <w:rPr>
                <w:color w:val="000000"/>
                <w:sz w:val="28"/>
                <w:szCs w:val="28"/>
              </w:rPr>
              <w:t>3 272</w:t>
            </w:r>
            <w:r w:rsidRPr="000739ED">
              <w:rPr>
                <w:color w:val="000000"/>
                <w:sz w:val="28"/>
                <w:szCs w:val="28"/>
              </w:rPr>
              <w:t>,</w:t>
            </w:r>
            <w:r>
              <w:rPr>
                <w:color w:val="000000"/>
                <w:sz w:val="28"/>
                <w:szCs w:val="28"/>
              </w:rPr>
              <w:t>54</w:t>
            </w:r>
            <w:r w:rsidR="00DD3CA8">
              <w:rPr>
                <w:color w:val="000000"/>
                <w:sz w:val="28"/>
                <w:szCs w:val="28"/>
              </w:rPr>
              <w:t>0</w:t>
            </w:r>
            <w:r w:rsidRPr="000739ED">
              <w:rPr>
                <w:sz w:val="28"/>
                <w:szCs w:val="28"/>
              </w:rPr>
              <w:t>тыс</w:t>
            </w:r>
            <w:proofErr w:type="gramStart"/>
            <w:r w:rsidRPr="000739ED">
              <w:rPr>
                <w:sz w:val="28"/>
                <w:szCs w:val="28"/>
              </w:rPr>
              <w:t>.р</w:t>
            </w:r>
            <w:proofErr w:type="gramEnd"/>
            <w:r w:rsidRPr="000739ED">
              <w:rPr>
                <w:sz w:val="28"/>
                <w:szCs w:val="28"/>
              </w:rPr>
              <w:t>уб.</w:t>
            </w:r>
          </w:p>
          <w:p w:rsidR="008C31CA" w:rsidRDefault="008C31CA" w:rsidP="008C31CA">
            <w:pPr>
              <w:autoSpaceDE w:val="0"/>
              <w:autoSpaceDN w:val="0"/>
              <w:adjustRightInd w:val="0"/>
              <w:rPr>
                <w:sz w:val="28"/>
                <w:szCs w:val="28"/>
              </w:rPr>
            </w:pPr>
            <w:r w:rsidRPr="000739ED">
              <w:rPr>
                <w:sz w:val="28"/>
                <w:szCs w:val="28"/>
              </w:rPr>
              <w:t xml:space="preserve">2025 год </w:t>
            </w:r>
            <w:r w:rsidR="00154CF8">
              <w:rPr>
                <w:sz w:val="28"/>
                <w:szCs w:val="28"/>
              </w:rPr>
              <w:t>-</w:t>
            </w:r>
            <w:r w:rsidRPr="000739ED">
              <w:rPr>
                <w:color w:val="000000"/>
                <w:sz w:val="28"/>
                <w:szCs w:val="28"/>
              </w:rPr>
              <w:t>3</w:t>
            </w:r>
            <w:r>
              <w:rPr>
                <w:color w:val="000000"/>
                <w:sz w:val="28"/>
                <w:szCs w:val="28"/>
              </w:rPr>
              <w:t>4 3</w:t>
            </w:r>
            <w:r w:rsidR="00DD3CA8">
              <w:rPr>
                <w:color w:val="000000"/>
                <w:sz w:val="28"/>
                <w:szCs w:val="28"/>
              </w:rPr>
              <w:t>54</w:t>
            </w:r>
            <w:r w:rsidRPr="000739ED">
              <w:rPr>
                <w:color w:val="000000"/>
                <w:sz w:val="28"/>
                <w:szCs w:val="28"/>
              </w:rPr>
              <w:t>,</w:t>
            </w:r>
            <w:r w:rsidR="00DD3CA8">
              <w:rPr>
                <w:color w:val="000000"/>
                <w:sz w:val="28"/>
                <w:szCs w:val="28"/>
              </w:rPr>
              <w:t>5</w:t>
            </w:r>
            <w:r>
              <w:rPr>
                <w:color w:val="000000"/>
                <w:sz w:val="28"/>
                <w:szCs w:val="28"/>
              </w:rPr>
              <w:t>8</w:t>
            </w:r>
            <w:r w:rsidR="00DD3CA8">
              <w:rPr>
                <w:color w:val="000000"/>
                <w:sz w:val="28"/>
                <w:szCs w:val="28"/>
              </w:rPr>
              <w:t>0</w:t>
            </w:r>
            <w:r w:rsidRPr="000739ED">
              <w:rPr>
                <w:sz w:val="28"/>
                <w:szCs w:val="28"/>
              </w:rPr>
              <w:t>тыс</w:t>
            </w:r>
            <w:proofErr w:type="gramStart"/>
            <w:r w:rsidRPr="000739ED">
              <w:rPr>
                <w:sz w:val="28"/>
                <w:szCs w:val="28"/>
              </w:rPr>
              <w:t>.р</w:t>
            </w:r>
            <w:proofErr w:type="gramEnd"/>
            <w:r w:rsidRPr="000739ED">
              <w:rPr>
                <w:sz w:val="28"/>
                <w:szCs w:val="28"/>
              </w:rPr>
              <w:t>уб.</w:t>
            </w:r>
          </w:p>
          <w:p w:rsidR="000739ED" w:rsidRDefault="000739ED" w:rsidP="00036AAC">
            <w:pPr>
              <w:autoSpaceDE w:val="0"/>
              <w:autoSpaceDN w:val="0"/>
              <w:adjustRightInd w:val="0"/>
              <w:rPr>
                <w:sz w:val="28"/>
                <w:szCs w:val="28"/>
              </w:rPr>
            </w:pPr>
          </w:p>
          <w:p w:rsidR="00D70622" w:rsidRPr="00F61D87" w:rsidRDefault="00D70622" w:rsidP="00D70622">
            <w:pPr>
              <w:autoSpaceDE w:val="0"/>
              <w:autoSpaceDN w:val="0"/>
              <w:adjustRightInd w:val="0"/>
              <w:rPr>
                <w:sz w:val="28"/>
                <w:szCs w:val="28"/>
              </w:rPr>
            </w:pPr>
            <w:r w:rsidRPr="00F61D87">
              <w:rPr>
                <w:sz w:val="28"/>
                <w:szCs w:val="28"/>
              </w:rPr>
              <w:t xml:space="preserve">Всего по подпрограмме </w:t>
            </w:r>
            <w:r>
              <w:rPr>
                <w:sz w:val="28"/>
                <w:szCs w:val="28"/>
              </w:rPr>
              <w:t>1</w:t>
            </w:r>
            <w:r w:rsidR="00304F05">
              <w:rPr>
                <w:sz w:val="28"/>
                <w:szCs w:val="28"/>
              </w:rPr>
              <w:t>:</w:t>
            </w:r>
            <w:r>
              <w:rPr>
                <w:sz w:val="28"/>
                <w:szCs w:val="28"/>
              </w:rPr>
              <w:t> </w:t>
            </w:r>
            <w:r w:rsidR="00304F05">
              <w:rPr>
                <w:sz w:val="28"/>
                <w:szCs w:val="28"/>
              </w:rPr>
              <w:t xml:space="preserve">1 </w:t>
            </w:r>
            <w:r>
              <w:rPr>
                <w:sz w:val="28"/>
                <w:szCs w:val="28"/>
              </w:rPr>
              <w:t xml:space="preserve">446,647 </w:t>
            </w:r>
            <w:r w:rsidRPr="00F61D87">
              <w:rPr>
                <w:sz w:val="28"/>
                <w:szCs w:val="28"/>
              </w:rPr>
              <w:t>тыс</w:t>
            </w:r>
            <w:proofErr w:type="gramStart"/>
            <w:r w:rsidRPr="00F61D87">
              <w:rPr>
                <w:sz w:val="28"/>
                <w:szCs w:val="28"/>
              </w:rPr>
              <w:t>.р</w:t>
            </w:r>
            <w:proofErr w:type="gramEnd"/>
            <w:r w:rsidRPr="00F61D87">
              <w:rPr>
                <w:sz w:val="28"/>
                <w:szCs w:val="28"/>
              </w:rPr>
              <w:t>уб., в т.ч.:</w:t>
            </w:r>
          </w:p>
          <w:p w:rsidR="00D70622" w:rsidRPr="00F61D87" w:rsidRDefault="00D70622" w:rsidP="00D70622">
            <w:pPr>
              <w:autoSpaceDE w:val="0"/>
              <w:autoSpaceDN w:val="0"/>
              <w:adjustRightInd w:val="0"/>
              <w:rPr>
                <w:sz w:val="28"/>
                <w:szCs w:val="28"/>
              </w:rPr>
            </w:pPr>
            <w:r w:rsidRPr="00F61D87">
              <w:rPr>
                <w:sz w:val="28"/>
                <w:szCs w:val="28"/>
              </w:rPr>
              <w:t>МБ:</w:t>
            </w:r>
            <w:r>
              <w:rPr>
                <w:sz w:val="28"/>
                <w:szCs w:val="28"/>
              </w:rPr>
              <w:t xml:space="preserve"> 1 446,647 </w:t>
            </w:r>
            <w:r w:rsidRPr="00F61D87">
              <w:rPr>
                <w:sz w:val="28"/>
                <w:szCs w:val="28"/>
              </w:rPr>
              <w:t>тыс</w:t>
            </w:r>
            <w:proofErr w:type="gramStart"/>
            <w:r w:rsidRPr="00F61D87">
              <w:rPr>
                <w:sz w:val="28"/>
                <w:szCs w:val="28"/>
              </w:rPr>
              <w:t>.р</w:t>
            </w:r>
            <w:proofErr w:type="gramEnd"/>
            <w:r w:rsidRPr="00F61D87">
              <w:rPr>
                <w:sz w:val="28"/>
                <w:szCs w:val="28"/>
              </w:rPr>
              <w:t>уб., из них:</w:t>
            </w:r>
          </w:p>
          <w:p w:rsidR="00D70622" w:rsidRPr="000739ED" w:rsidRDefault="00D70622" w:rsidP="00D70622">
            <w:pPr>
              <w:autoSpaceDE w:val="0"/>
              <w:autoSpaceDN w:val="0"/>
              <w:adjustRightInd w:val="0"/>
              <w:rPr>
                <w:sz w:val="28"/>
                <w:szCs w:val="28"/>
              </w:rPr>
            </w:pPr>
            <w:r w:rsidRPr="000739ED">
              <w:rPr>
                <w:sz w:val="28"/>
                <w:szCs w:val="28"/>
              </w:rPr>
              <w:t xml:space="preserve">2021 год </w:t>
            </w:r>
            <w:r>
              <w:rPr>
                <w:sz w:val="28"/>
                <w:szCs w:val="28"/>
              </w:rPr>
              <w:t>- 0,00</w:t>
            </w:r>
            <w:r w:rsidR="007D7423">
              <w:rPr>
                <w:sz w:val="28"/>
                <w:szCs w:val="28"/>
              </w:rPr>
              <w:t>0</w:t>
            </w:r>
            <w:r w:rsidRPr="000739ED">
              <w:rPr>
                <w:sz w:val="28"/>
                <w:szCs w:val="28"/>
              </w:rPr>
              <w:t>тыс</w:t>
            </w:r>
            <w:proofErr w:type="gramStart"/>
            <w:r w:rsidRPr="000739ED">
              <w:rPr>
                <w:sz w:val="28"/>
                <w:szCs w:val="28"/>
              </w:rPr>
              <w:t>.р</w:t>
            </w:r>
            <w:proofErr w:type="gramEnd"/>
            <w:r w:rsidRPr="000739ED">
              <w:rPr>
                <w:sz w:val="28"/>
                <w:szCs w:val="28"/>
              </w:rPr>
              <w:t>уб.,</w:t>
            </w:r>
          </w:p>
          <w:p w:rsidR="00D70622" w:rsidRPr="00F61D87" w:rsidRDefault="00D70622" w:rsidP="00D70622">
            <w:pPr>
              <w:autoSpaceDE w:val="0"/>
              <w:autoSpaceDN w:val="0"/>
              <w:adjustRightInd w:val="0"/>
              <w:rPr>
                <w:sz w:val="28"/>
                <w:szCs w:val="28"/>
              </w:rPr>
            </w:pPr>
            <w:r w:rsidRPr="00F61D87">
              <w:rPr>
                <w:sz w:val="28"/>
                <w:szCs w:val="28"/>
              </w:rPr>
              <w:t>202</w:t>
            </w:r>
            <w:r>
              <w:rPr>
                <w:sz w:val="28"/>
                <w:szCs w:val="28"/>
              </w:rPr>
              <w:t>2</w:t>
            </w:r>
            <w:r w:rsidRPr="00F61D87">
              <w:rPr>
                <w:sz w:val="28"/>
                <w:szCs w:val="28"/>
              </w:rPr>
              <w:t xml:space="preserve"> год </w:t>
            </w:r>
            <w:r>
              <w:rPr>
                <w:sz w:val="28"/>
                <w:szCs w:val="28"/>
              </w:rPr>
              <w:t>-</w:t>
            </w:r>
            <w:r>
              <w:rPr>
                <w:color w:val="000000"/>
                <w:sz w:val="28"/>
                <w:szCs w:val="28"/>
              </w:rPr>
              <w:t>1 000,00</w:t>
            </w:r>
            <w:r w:rsidR="007D7423">
              <w:rPr>
                <w:color w:val="000000"/>
                <w:sz w:val="28"/>
                <w:szCs w:val="28"/>
              </w:rPr>
              <w:t>0</w:t>
            </w:r>
            <w:r w:rsidRPr="00F61D87">
              <w:rPr>
                <w:sz w:val="28"/>
                <w:szCs w:val="28"/>
              </w:rPr>
              <w:t>тыс</w:t>
            </w:r>
            <w:proofErr w:type="gramStart"/>
            <w:r w:rsidRPr="00F61D87">
              <w:rPr>
                <w:sz w:val="28"/>
                <w:szCs w:val="28"/>
              </w:rPr>
              <w:t>.р</w:t>
            </w:r>
            <w:proofErr w:type="gramEnd"/>
            <w:r w:rsidRPr="00F61D87">
              <w:rPr>
                <w:sz w:val="28"/>
                <w:szCs w:val="28"/>
              </w:rPr>
              <w:t>уб.,</w:t>
            </w:r>
          </w:p>
          <w:p w:rsidR="00D70622" w:rsidRPr="00F61D87" w:rsidRDefault="00D70622" w:rsidP="00D70622">
            <w:pPr>
              <w:autoSpaceDE w:val="0"/>
              <w:autoSpaceDN w:val="0"/>
              <w:adjustRightInd w:val="0"/>
              <w:rPr>
                <w:sz w:val="28"/>
                <w:szCs w:val="28"/>
              </w:rPr>
            </w:pPr>
            <w:r w:rsidRPr="00F61D87">
              <w:rPr>
                <w:sz w:val="28"/>
                <w:szCs w:val="28"/>
              </w:rPr>
              <w:t>202</w:t>
            </w:r>
            <w:r>
              <w:rPr>
                <w:sz w:val="28"/>
                <w:szCs w:val="28"/>
              </w:rPr>
              <w:t>3</w:t>
            </w:r>
            <w:r w:rsidRPr="00F61D87">
              <w:rPr>
                <w:sz w:val="28"/>
                <w:szCs w:val="28"/>
              </w:rPr>
              <w:t xml:space="preserve"> год - </w:t>
            </w:r>
            <w:r w:rsidRPr="00F61D87">
              <w:rPr>
                <w:color w:val="000000"/>
                <w:sz w:val="28"/>
                <w:szCs w:val="28"/>
              </w:rPr>
              <w:t>446,647</w:t>
            </w:r>
            <w:r>
              <w:rPr>
                <w:sz w:val="28"/>
                <w:szCs w:val="28"/>
              </w:rPr>
              <w:t>тыс</w:t>
            </w:r>
            <w:proofErr w:type="gramStart"/>
            <w:r>
              <w:rPr>
                <w:sz w:val="28"/>
                <w:szCs w:val="28"/>
              </w:rPr>
              <w:t>.р</w:t>
            </w:r>
            <w:proofErr w:type="gramEnd"/>
            <w:r>
              <w:rPr>
                <w:sz w:val="28"/>
                <w:szCs w:val="28"/>
              </w:rPr>
              <w:t>уб.</w:t>
            </w:r>
          </w:p>
          <w:p w:rsidR="000739ED" w:rsidRDefault="00D70622" w:rsidP="00D70622">
            <w:pPr>
              <w:autoSpaceDE w:val="0"/>
              <w:autoSpaceDN w:val="0"/>
              <w:adjustRightInd w:val="0"/>
              <w:rPr>
                <w:sz w:val="28"/>
                <w:szCs w:val="28"/>
              </w:rPr>
            </w:pPr>
            <w:r w:rsidRPr="00F61D87">
              <w:rPr>
                <w:sz w:val="28"/>
                <w:szCs w:val="28"/>
              </w:rPr>
              <w:t xml:space="preserve">ОБ: </w:t>
            </w:r>
            <w:r>
              <w:rPr>
                <w:color w:val="000000"/>
                <w:sz w:val="28"/>
                <w:szCs w:val="28"/>
              </w:rPr>
              <w:t>0,00</w:t>
            </w:r>
            <w:r w:rsidR="0050467C">
              <w:rPr>
                <w:color w:val="000000"/>
                <w:sz w:val="28"/>
                <w:szCs w:val="28"/>
              </w:rPr>
              <w:t xml:space="preserve">0 </w:t>
            </w:r>
            <w:r>
              <w:rPr>
                <w:sz w:val="28"/>
                <w:szCs w:val="28"/>
              </w:rPr>
              <w:t>тыс</w:t>
            </w:r>
            <w:proofErr w:type="gramStart"/>
            <w:r>
              <w:rPr>
                <w:sz w:val="28"/>
                <w:szCs w:val="28"/>
              </w:rPr>
              <w:t>.р</w:t>
            </w:r>
            <w:proofErr w:type="gramEnd"/>
            <w:r>
              <w:rPr>
                <w:sz w:val="28"/>
                <w:szCs w:val="28"/>
              </w:rPr>
              <w:t>уб.</w:t>
            </w:r>
          </w:p>
          <w:p w:rsidR="00D70622" w:rsidRDefault="00D70622" w:rsidP="00D70622">
            <w:pPr>
              <w:autoSpaceDE w:val="0"/>
              <w:autoSpaceDN w:val="0"/>
              <w:adjustRightInd w:val="0"/>
              <w:rPr>
                <w:sz w:val="28"/>
                <w:szCs w:val="28"/>
              </w:rPr>
            </w:pPr>
          </w:p>
          <w:p w:rsidR="000756E3" w:rsidRDefault="000756E3" w:rsidP="000756E3">
            <w:pPr>
              <w:autoSpaceDE w:val="0"/>
              <w:autoSpaceDN w:val="0"/>
              <w:adjustRightInd w:val="0"/>
              <w:rPr>
                <w:sz w:val="28"/>
                <w:szCs w:val="28"/>
              </w:rPr>
            </w:pPr>
            <w:r>
              <w:rPr>
                <w:sz w:val="28"/>
                <w:szCs w:val="28"/>
              </w:rPr>
              <w:t>Всего по подпрограмме</w:t>
            </w:r>
            <w:r w:rsidR="00304F05">
              <w:rPr>
                <w:sz w:val="28"/>
                <w:szCs w:val="28"/>
              </w:rPr>
              <w:t xml:space="preserve"> 2</w:t>
            </w:r>
            <w:r>
              <w:rPr>
                <w:sz w:val="28"/>
                <w:szCs w:val="28"/>
              </w:rPr>
              <w:t xml:space="preserve">: 2 732,280 </w:t>
            </w:r>
            <w:r w:rsidRPr="00F5371E">
              <w:rPr>
                <w:sz w:val="28"/>
                <w:szCs w:val="28"/>
              </w:rPr>
              <w:t>тыс</w:t>
            </w:r>
            <w:proofErr w:type="gramStart"/>
            <w:r w:rsidRPr="00F5371E">
              <w:rPr>
                <w:sz w:val="28"/>
                <w:szCs w:val="28"/>
              </w:rPr>
              <w:t>.р</w:t>
            </w:r>
            <w:proofErr w:type="gramEnd"/>
            <w:r w:rsidRPr="00F5371E">
              <w:rPr>
                <w:sz w:val="28"/>
                <w:szCs w:val="28"/>
              </w:rPr>
              <w:t>уб., в т.ч.:</w:t>
            </w:r>
          </w:p>
          <w:p w:rsidR="000756E3" w:rsidRDefault="000756E3" w:rsidP="000756E3">
            <w:pPr>
              <w:autoSpaceDE w:val="0"/>
              <w:autoSpaceDN w:val="0"/>
              <w:adjustRightInd w:val="0"/>
              <w:rPr>
                <w:sz w:val="28"/>
                <w:szCs w:val="28"/>
              </w:rPr>
            </w:pPr>
            <w:r w:rsidRPr="00F5371E">
              <w:rPr>
                <w:sz w:val="28"/>
                <w:szCs w:val="28"/>
              </w:rPr>
              <w:t xml:space="preserve">МБ: </w:t>
            </w:r>
            <w:r>
              <w:rPr>
                <w:sz w:val="28"/>
                <w:szCs w:val="28"/>
              </w:rPr>
              <w:t xml:space="preserve">802,980 </w:t>
            </w:r>
            <w:r w:rsidRPr="00F5371E">
              <w:rPr>
                <w:sz w:val="28"/>
                <w:szCs w:val="28"/>
              </w:rPr>
              <w:t>тыс</w:t>
            </w:r>
            <w:proofErr w:type="gramStart"/>
            <w:r w:rsidRPr="00F5371E">
              <w:rPr>
                <w:sz w:val="28"/>
                <w:szCs w:val="28"/>
              </w:rPr>
              <w:t>.р</w:t>
            </w:r>
            <w:proofErr w:type="gramEnd"/>
            <w:r w:rsidRPr="00F5371E">
              <w:rPr>
                <w:sz w:val="28"/>
                <w:szCs w:val="28"/>
              </w:rPr>
              <w:t>уб., из них:</w:t>
            </w:r>
          </w:p>
          <w:p w:rsidR="000756E3" w:rsidRPr="00F5371E" w:rsidRDefault="000756E3" w:rsidP="000756E3">
            <w:pPr>
              <w:autoSpaceDE w:val="0"/>
              <w:autoSpaceDN w:val="0"/>
              <w:adjustRightInd w:val="0"/>
              <w:rPr>
                <w:sz w:val="28"/>
                <w:szCs w:val="28"/>
              </w:rPr>
            </w:pPr>
            <w:r>
              <w:rPr>
                <w:sz w:val="28"/>
                <w:szCs w:val="28"/>
              </w:rPr>
              <w:t>2021 год - 0,000 тыс</w:t>
            </w:r>
            <w:proofErr w:type="gramStart"/>
            <w:r>
              <w:rPr>
                <w:sz w:val="28"/>
                <w:szCs w:val="28"/>
              </w:rPr>
              <w:t>.р</w:t>
            </w:r>
            <w:proofErr w:type="gramEnd"/>
            <w:r>
              <w:rPr>
                <w:sz w:val="28"/>
                <w:szCs w:val="28"/>
              </w:rPr>
              <w:t>уб.</w:t>
            </w:r>
          </w:p>
          <w:p w:rsidR="000756E3" w:rsidRDefault="000756E3" w:rsidP="000756E3">
            <w:pPr>
              <w:autoSpaceDE w:val="0"/>
              <w:autoSpaceDN w:val="0"/>
              <w:adjustRightInd w:val="0"/>
              <w:rPr>
                <w:sz w:val="28"/>
                <w:szCs w:val="28"/>
              </w:rPr>
            </w:pPr>
            <w:r w:rsidRPr="00F5371E">
              <w:rPr>
                <w:sz w:val="28"/>
                <w:szCs w:val="28"/>
              </w:rPr>
              <w:t xml:space="preserve">2022 год - </w:t>
            </w:r>
            <w:r>
              <w:rPr>
                <w:sz w:val="28"/>
                <w:szCs w:val="28"/>
              </w:rPr>
              <w:t xml:space="preserve">802,980 </w:t>
            </w:r>
            <w:r w:rsidRPr="00F5371E">
              <w:rPr>
                <w:sz w:val="28"/>
                <w:szCs w:val="28"/>
              </w:rPr>
              <w:t>тыс</w:t>
            </w:r>
            <w:proofErr w:type="gramStart"/>
            <w:r w:rsidRPr="00F5371E">
              <w:rPr>
                <w:sz w:val="28"/>
                <w:szCs w:val="28"/>
              </w:rPr>
              <w:t>.р</w:t>
            </w:r>
            <w:proofErr w:type="gramEnd"/>
            <w:r w:rsidRPr="00F5371E">
              <w:rPr>
                <w:sz w:val="28"/>
                <w:szCs w:val="28"/>
              </w:rPr>
              <w:t>уб.</w:t>
            </w:r>
          </w:p>
          <w:p w:rsidR="000756E3" w:rsidRPr="000739ED" w:rsidRDefault="000756E3" w:rsidP="000756E3">
            <w:pPr>
              <w:autoSpaceDE w:val="0"/>
              <w:autoSpaceDN w:val="0"/>
              <w:adjustRightInd w:val="0"/>
              <w:rPr>
                <w:sz w:val="28"/>
                <w:szCs w:val="28"/>
              </w:rPr>
            </w:pPr>
            <w:r w:rsidRPr="00F5371E">
              <w:rPr>
                <w:sz w:val="28"/>
                <w:szCs w:val="28"/>
              </w:rPr>
              <w:t xml:space="preserve">ОБ: </w:t>
            </w:r>
            <w:r>
              <w:rPr>
                <w:sz w:val="28"/>
                <w:szCs w:val="28"/>
              </w:rPr>
              <w:t xml:space="preserve">1 929,300 </w:t>
            </w:r>
            <w:r w:rsidRPr="00F5371E">
              <w:rPr>
                <w:sz w:val="28"/>
                <w:szCs w:val="28"/>
              </w:rPr>
              <w:t>тыс</w:t>
            </w:r>
            <w:proofErr w:type="gramStart"/>
            <w:r w:rsidRPr="00F5371E">
              <w:rPr>
                <w:sz w:val="28"/>
                <w:szCs w:val="28"/>
              </w:rPr>
              <w:t>.р</w:t>
            </w:r>
            <w:proofErr w:type="gramEnd"/>
            <w:r w:rsidRPr="00F5371E">
              <w:rPr>
                <w:sz w:val="28"/>
                <w:szCs w:val="28"/>
              </w:rPr>
              <w:t>уб.</w:t>
            </w:r>
            <w:r w:rsidRPr="000739ED">
              <w:rPr>
                <w:sz w:val="28"/>
                <w:szCs w:val="28"/>
              </w:rPr>
              <w:t>., из них:</w:t>
            </w:r>
          </w:p>
          <w:p w:rsidR="000756E3" w:rsidRPr="000739ED" w:rsidRDefault="000756E3" w:rsidP="000756E3">
            <w:pPr>
              <w:autoSpaceDE w:val="0"/>
              <w:autoSpaceDN w:val="0"/>
              <w:adjustRightInd w:val="0"/>
              <w:rPr>
                <w:sz w:val="28"/>
                <w:szCs w:val="28"/>
              </w:rPr>
            </w:pPr>
            <w:r w:rsidRPr="000739ED">
              <w:rPr>
                <w:sz w:val="28"/>
                <w:szCs w:val="28"/>
              </w:rPr>
              <w:t xml:space="preserve">2021 год </w:t>
            </w:r>
            <w:r>
              <w:rPr>
                <w:sz w:val="28"/>
                <w:szCs w:val="28"/>
              </w:rPr>
              <w:t xml:space="preserve">- 0,000 </w:t>
            </w:r>
            <w:r w:rsidRPr="000739ED">
              <w:rPr>
                <w:sz w:val="28"/>
                <w:szCs w:val="28"/>
              </w:rPr>
              <w:t>тыс</w:t>
            </w:r>
            <w:proofErr w:type="gramStart"/>
            <w:r w:rsidRPr="000739ED">
              <w:rPr>
                <w:sz w:val="28"/>
                <w:szCs w:val="28"/>
              </w:rPr>
              <w:t>.р</w:t>
            </w:r>
            <w:proofErr w:type="gramEnd"/>
            <w:r w:rsidRPr="000739ED">
              <w:rPr>
                <w:sz w:val="28"/>
                <w:szCs w:val="28"/>
              </w:rPr>
              <w:t>уб.,</w:t>
            </w:r>
          </w:p>
          <w:p w:rsidR="000739ED" w:rsidRDefault="000756E3" w:rsidP="000756E3">
            <w:pPr>
              <w:autoSpaceDE w:val="0"/>
              <w:autoSpaceDN w:val="0"/>
              <w:adjustRightInd w:val="0"/>
              <w:rPr>
                <w:sz w:val="28"/>
                <w:szCs w:val="28"/>
              </w:rPr>
            </w:pPr>
            <w:r w:rsidRPr="000739ED">
              <w:rPr>
                <w:sz w:val="28"/>
                <w:szCs w:val="28"/>
              </w:rPr>
              <w:t xml:space="preserve">2022 год </w:t>
            </w:r>
            <w:r w:rsidR="00304F05">
              <w:rPr>
                <w:sz w:val="28"/>
                <w:szCs w:val="28"/>
              </w:rPr>
              <w:t>-</w:t>
            </w:r>
            <w:r>
              <w:rPr>
                <w:sz w:val="28"/>
                <w:szCs w:val="28"/>
              </w:rPr>
              <w:t xml:space="preserve"> 1 929,300</w:t>
            </w:r>
            <w:r w:rsidRPr="000739ED">
              <w:rPr>
                <w:sz w:val="28"/>
                <w:szCs w:val="28"/>
              </w:rPr>
              <w:t>тыс</w:t>
            </w:r>
            <w:proofErr w:type="gramStart"/>
            <w:r w:rsidRPr="000739ED">
              <w:rPr>
                <w:sz w:val="28"/>
                <w:szCs w:val="28"/>
              </w:rPr>
              <w:t>.р</w:t>
            </w:r>
            <w:proofErr w:type="gramEnd"/>
            <w:r w:rsidRPr="000739ED">
              <w:rPr>
                <w:sz w:val="28"/>
                <w:szCs w:val="28"/>
              </w:rPr>
              <w:t>уб.</w:t>
            </w:r>
          </w:p>
          <w:p w:rsidR="000756E3" w:rsidRDefault="000756E3" w:rsidP="000756E3">
            <w:pPr>
              <w:autoSpaceDE w:val="0"/>
              <w:autoSpaceDN w:val="0"/>
              <w:adjustRightInd w:val="0"/>
              <w:rPr>
                <w:sz w:val="28"/>
                <w:szCs w:val="28"/>
              </w:rPr>
            </w:pPr>
          </w:p>
          <w:p w:rsidR="00745660" w:rsidRPr="000739ED" w:rsidRDefault="00745660" w:rsidP="00745660">
            <w:pPr>
              <w:rPr>
                <w:sz w:val="28"/>
                <w:szCs w:val="28"/>
              </w:rPr>
            </w:pPr>
            <w:r w:rsidRPr="000739ED">
              <w:rPr>
                <w:sz w:val="28"/>
                <w:szCs w:val="28"/>
              </w:rPr>
              <w:t xml:space="preserve">Всего по </w:t>
            </w:r>
            <w:r>
              <w:rPr>
                <w:sz w:val="28"/>
                <w:szCs w:val="28"/>
              </w:rPr>
              <w:t>под</w:t>
            </w:r>
            <w:r w:rsidRPr="000739ED">
              <w:rPr>
                <w:sz w:val="28"/>
                <w:szCs w:val="28"/>
              </w:rPr>
              <w:t>программе</w:t>
            </w:r>
            <w:r>
              <w:rPr>
                <w:sz w:val="28"/>
                <w:szCs w:val="28"/>
              </w:rPr>
              <w:t xml:space="preserve"> 3</w:t>
            </w:r>
            <w:r w:rsidRPr="000739ED">
              <w:rPr>
                <w:sz w:val="28"/>
                <w:szCs w:val="28"/>
              </w:rPr>
              <w:t xml:space="preserve">: </w:t>
            </w:r>
            <w:r>
              <w:rPr>
                <w:sz w:val="28"/>
                <w:szCs w:val="28"/>
              </w:rPr>
              <w:t>61 781,417 тыс</w:t>
            </w:r>
            <w:proofErr w:type="gramStart"/>
            <w:r>
              <w:rPr>
                <w:sz w:val="28"/>
                <w:szCs w:val="28"/>
              </w:rPr>
              <w:t>.р</w:t>
            </w:r>
            <w:proofErr w:type="gramEnd"/>
            <w:r>
              <w:rPr>
                <w:sz w:val="28"/>
                <w:szCs w:val="28"/>
              </w:rPr>
              <w:t>уб</w:t>
            </w:r>
            <w:r w:rsidRPr="000739ED">
              <w:rPr>
                <w:sz w:val="28"/>
                <w:szCs w:val="28"/>
              </w:rPr>
              <w:t>., в т.ч.:</w:t>
            </w:r>
          </w:p>
          <w:p w:rsidR="00745660" w:rsidRPr="000739ED" w:rsidRDefault="00745660" w:rsidP="00745660">
            <w:pPr>
              <w:autoSpaceDE w:val="0"/>
              <w:autoSpaceDN w:val="0"/>
              <w:adjustRightInd w:val="0"/>
              <w:rPr>
                <w:sz w:val="28"/>
                <w:szCs w:val="28"/>
              </w:rPr>
            </w:pPr>
            <w:r w:rsidRPr="000739ED">
              <w:rPr>
                <w:sz w:val="28"/>
                <w:szCs w:val="28"/>
              </w:rPr>
              <w:t xml:space="preserve">МБ: </w:t>
            </w:r>
            <w:r>
              <w:rPr>
                <w:sz w:val="28"/>
                <w:szCs w:val="28"/>
              </w:rPr>
              <w:t>2 138,347 тыс</w:t>
            </w:r>
            <w:proofErr w:type="gramStart"/>
            <w:r>
              <w:rPr>
                <w:sz w:val="28"/>
                <w:szCs w:val="28"/>
              </w:rPr>
              <w:t>.р</w:t>
            </w:r>
            <w:proofErr w:type="gramEnd"/>
            <w:r>
              <w:rPr>
                <w:sz w:val="28"/>
                <w:szCs w:val="28"/>
              </w:rPr>
              <w:t>уб</w:t>
            </w:r>
            <w:r w:rsidRPr="000739ED">
              <w:rPr>
                <w:sz w:val="28"/>
                <w:szCs w:val="28"/>
              </w:rPr>
              <w:t>., из них:</w:t>
            </w:r>
          </w:p>
          <w:p w:rsidR="00745660" w:rsidRPr="000739ED" w:rsidRDefault="00745660" w:rsidP="00745660">
            <w:pPr>
              <w:autoSpaceDE w:val="0"/>
              <w:autoSpaceDN w:val="0"/>
              <w:adjustRightInd w:val="0"/>
              <w:rPr>
                <w:sz w:val="28"/>
                <w:szCs w:val="28"/>
              </w:rPr>
            </w:pPr>
            <w:r w:rsidRPr="000739ED">
              <w:rPr>
                <w:sz w:val="28"/>
                <w:szCs w:val="28"/>
              </w:rPr>
              <w:t xml:space="preserve">2021 год </w:t>
            </w:r>
            <w:r>
              <w:rPr>
                <w:sz w:val="28"/>
                <w:szCs w:val="28"/>
              </w:rPr>
              <w:t>- 401</w:t>
            </w:r>
            <w:r w:rsidRPr="000739ED">
              <w:rPr>
                <w:color w:val="000000"/>
                <w:sz w:val="28"/>
                <w:szCs w:val="28"/>
              </w:rPr>
              <w:t>,</w:t>
            </w:r>
            <w:r>
              <w:rPr>
                <w:color w:val="000000"/>
                <w:sz w:val="28"/>
                <w:szCs w:val="28"/>
              </w:rPr>
              <w:t xml:space="preserve">700 </w:t>
            </w:r>
            <w:r w:rsidRPr="000739ED">
              <w:rPr>
                <w:sz w:val="28"/>
                <w:szCs w:val="28"/>
              </w:rPr>
              <w:t>тыс</w:t>
            </w:r>
            <w:proofErr w:type="gramStart"/>
            <w:r w:rsidRPr="000739ED">
              <w:rPr>
                <w:sz w:val="28"/>
                <w:szCs w:val="28"/>
              </w:rPr>
              <w:t>.р</w:t>
            </w:r>
            <w:proofErr w:type="gramEnd"/>
            <w:r w:rsidRPr="000739ED">
              <w:rPr>
                <w:sz w:val="28"/>
                <w:szCs w:val="28"/>
              </w:rPr>
              <w:t>уб.,</w:t>
            </w:r>
          </w:p>
          <w:p w:rsidR="00745660" w:rsidRPr="000739ED" w:rsidRDefault="00745660" w:rsidP="00745660">
            <w:pPr>
              <w:autoSpaceDE w:val="0"/>
              <w:autoSpaceDN w:val="0"/>
              <w:adjustRightInd w:val="0"/>
              <w:rPr>
                <w:sz w:val="28"/>
                <w:szCs w:val="28"/>
              </w:rPr>
            </w:pPr>
            <w:r w:rsidRPr="000739ED">
              <w:rPr>
                <w:sz w:val="28"/>
                <w:szCs w:val="28"/>
              </w:rPr>
              <w:t xml:space="preserve">2022 год </w:t>
            </w:r>
            <w:r>
              <w:rPr>
                <w:sz w:val="28"/>
                <w:szCs w:val="28"/>
              </w:rPr>
              <w:t>-1 106,647</w:t>
            </w:r>
            <w:r w:rsidRPr="000739ED">
              <w:rPr>
                <w:sz w:val="28"/>
                <w:szCs w:val="28"/>
              </w:rPr>
              <w:t>тыс</w:t>
            </w:r>
            <w:proofErr w:type="gramStart"/>
            <w:r w:rsidRPr="000739ED">
              <w:rPr>
                <w:sz w:val="28"/>
                <w:szCs w:val="28"/>
              </w:rPr>
              <w:t>.р</w:t>
            </w:r>
            <w:proofErr w:type="gramEnd"/>
            <w:r w:rsidRPr="000739ED">
              <w:rPr>
                <w:sz w:val="28"/>
                <w:szCs w:val="28"/>
              </w:rPr>
              <w:t>уб.</w:t>
            </w:r>
          </w:p>
          <w:p w:rsidR="00745660" w:rsidRPr="000739ED" w:rsidRDefault="00745660" w:rsidP="00745660">
            <w:pPr>
              <w:autoSpaceDE w:val="0"/>
              <w:autoSpaceDN w:val="0"/>
              <w:adjustRightInd w:val="0"/>
              <w:rPr>
                <w:sz w:val="28"/>
                <w:szCs w:val="28"/>
              </w:rPr>
            </w:pPr>
            <w:r w:rsidRPr="000739ED">
              <w:rPr>
                <w:sz w:val="28"/>
                <w:szCs w:val="28"/>
              </w:rPr>
              <w:t xml:space="preserve">2023 год - </w:t>
            </w:r>
            <w:r>
              <w:rPr>
                <w:sz w:val="28"/>
                <w:szCs w:val="28"/>
              </w:rPr>
              <w:t>310</w:t>
            </w:r>
            <w:r w:rsidRPr="000739ED">
              <w:rPr>
                <w:color w:val="000000"/>
                <w:sz w:val="28"/>
                <w:szCs w:val="28"/>
              </w:rPr>
              <w:t>,000</w:t>
            </w:r>
            <w:r w:rsidRPr="000739ED">
              <w:rPr>
                <w:sz w:val="28"/>
                <w:szCs w:val="28"/>
              </w:rPr>
              <w:t>тыс</w:t>
            </w:r>
            <w:proofErr w:type="gramStart"/>
            <w:r w:rsidRPr="000739ED">
              <w:rPr>
                <w:sz w:val="28"/>
                <w:szCs w:val="28"/>
              </w:rPr>
              <w:t>.р</w:t>
            </w:r>
            <w:proofErr w:type="gramEnd"/>
            <w:r w:rsidRPr="000739ED">
              <w:rPr>
                <w:sz w:val="28"/>
                <w:szCs w:val="28"/>
              </w:rPr>
              <w:t>уб.</w:t>
            </w:r>
          </w:p>
          <w:p w:rsidR="00745660" w:rsidRPr="000739ED" w:rsidRDefault="00745660" w:rsidP="00745660">
            <w:pPr>
              <w:autoSpaceDE w:val="0"/>
              <w:autoSpaceDN w:val="0"/>
              <w:adjustRightInd w:val="0"/>
              <w:rPr>
                <w:sz w:val="28"/>
                <w:szCs w:val="28"/>
              </w:rPr>
            </w:pPr>
            <w:r w:rsidRPr="000739ED">
              <w:rPr>
                <w:sz w:val="28"/>
                <w:szCs w:val="28"/>
              </w:rPr>
              <w:t xml:space="preserve">2024 год - </w:t>
            </w:r>
            <w:r>
              <w:rPr>
                <w:sz w:val="28"/>
                <w:szCs w:val="28"/>
              </w:rPr>
              <w:t>320</w:t>
            </w:r>
            <w:r w:rsidRPr="000739ED">
              <w:rPr>
                <w:color w:val="000000"/>
                <w:sz w:val="28"/>
                <w:szCs w:val="28"/>
              </w:rPr>
              <w:t>,000</w:t>
            </w:r>
            <w:r w:rsidRPr="000739ED">
              <w:rPr>
                <w:sz w:val="28"/>
                <w:szCs w:val="28"/>
              </w:rPr>
              <w:t>тыс</w:t>
            </w:r>
            <w:proofErr w:type="gramStart"/>
            <w:r w:rsidRPr="000739ED">
              <w:rPr>
                <w:sz w:val="28"/>
                <w:szCs w:val="28"/>
              </w:rPr>
              <w:t>.р</w:t>
            </w:r>
            <w:proofErr w:type="gramEnd"/>
            <w:r w:rsidRPr="000739ED">
              <w:rPr>
                <w:sz w:val="28"/>
                <w:szCs w:val="28"/>
              </w:rPr>
              <w:t>уб.</w:t>
            </w:r>
          </w:p>
          <w:p w:rsidR="00745660" w:rsidRDefault="00745660" w:rsidP="00745660">
            <w:pPr>
              <w:autoSpaceDE w:val="0"/>
              <w:autoSpaceDN w:val="0"/>
              <w:adjustRightInd w:val="0"/>
              <w:rPr>
                <w:sz w:val="28"/>
                <w:szCs w:val="28"/>
              </w:rPr>
            </w:pPr>
            <w:r w:rsidRPr="000739ED">
              <w:rPr>
                <w:sz w:val="28"/>
                <w:szCs w:val="28"/>
              </w:rPr>
              <w:t xml:space="preserve">2025 год - </w:t>
            </w:r>
            <w:r>
              <w:rPr>
                <w:color w:val="000000"/>
                <w:sz w:val="28"/>
                <w:szCs w:val="28"/>
              </w:rPr>
              <w:t>0</w:t>
            </w:r>
            <w:r w:rsidRPr="000739ED">
              <w:rPr>
                <w:color w:val="000000"/>
                <w:sz w:val="28"/>
                <w:szCs w:val="28"/>
              </w:rPr>
              <w:t>,</w:t>
            </w:r>
            <w:r>
              <w:rPr>
                <w:color w:val="000000"/>
                <w:sz w:val="28"/>
                <w:szCs w:val="28"/>
              </w:rPr>
              <w:t>0</w:t>
            </w:r>
            <w:r w:rsidRPr="000739ED">
              <w:rPr>
                <w:color w:val="000000"/>
                <w:sz w:val="28"/>
                <w:szCs w:val="28"/>
              </w:rPr>
              <w:t>00</w:t>
            </w:r>
            <w:r w:rsidRPr="000739ED">
              <w:rPr>
                <w:sz w:val="28"/>
                <w:szCs w:val="28"/>
              </w:rPr>
              <w:t>тыс</w:t>
            </w:r>
            <w:proofErr w:type="gramStart"/>
            <w:r w:rsidRPr="000739ED">
              <w:rPr>
                <w:sz w:val="28"/>
                <w:szCs w:val="28"/>
              </w:rPr>
              <w:t>.р</w:t>
            </w:r>
            <w:proofErr w:type="gramEnd"/>
            <w:r w:rsidRPr="000739ED">
              <w:rPr>
                <w:sz w:val="28"/>
                <w:szCs w:val="28"/>
              </w:rPr>
              <w:t>уб.</w:t>
            </w:r>
          </w:p>
          <w:p w:rsidR="00745660" w:rsidRPr="000739ED" w:rsidRDefault="00745660" w:rsidP="00745660">
            <w:pPr>
              <w:autoSpaceDE w:val="0"/>
              <w:autoSpaceDN w:val="0"/>
              <w:adjustRightInd w:val="0"/>
              <w:rPr>
                <w:sz w:val="28"/>
                <w:szCs w:val="28"/>
              </w:rPr>
            </w:pPr>
            <w:r>
              <w:rPr>
                <w:sz w:val="28"/>
                <w:szCs w:val="28"/>
              </w:rPr>
              <w:t>Внебюджетные источники: 59 643,070 тыс</w:t>
            </w:r>
            <w:proofErr w:type="gramStart"/>
            <w:r>
              <w:rPr>
                <w:sz w:val="28"/>
                <w:szCs w:val="28"/>
              </w:rPr>
              <w:t>.р</w:t>
            </w:r>
            <w:proofErr w:type="gramEnd"/>
            <w:r>
              <w:rPr>
                <w:sz w:val="28"/>
                <w:szCs w:val="28"/>
              </w:rPr>
              <w:t>уб</w:t>
            </w:r>
            <w:r w:rsidRPr="000739ED">
              <w:rPr>
                <w:sz w:val="28"/>
                <w:szCs w:val="28"/>
              </w:rPr>
              <w:t>., из них:</w:t>
            </w:r>
          </w:p>
          <w:p w:rsidR="00745660" w:rsidRPr="000739ED" w:rsidRDefault="00745660" w:rsidP="00745660">
            <w:pPr>
              <w:autoSpaceDE w:val="0"/>
              <w:autoSpaceDN w:val="0"/>
              <w:adjustRightInd w:val="0"/>
              <w:rPr>
                <w:sz w:val="28"/>
                <w:szCs w:val="28"/>
              </w:rPr>
            </w:pPr>
            <w:r w:rsidRPr="000739ED">
              <w:rPr>
                <w:sz w:val="28"/>
                <w:szCs w:val="28"/>
              </w:rPr>
              <w:t xml:space="preserve">2021 год </w:t>
            </w:r>
            <w:r>
              <w:rPr>
                <w:sz w:val="28"/>
                <w:szCs w:val="28"/>
              </w:rPr>
              <w:t>- 22 015,95</w:t>
            </w:r>
            <w:r w:rsidR="00013869">
              <w:rPr>
                <w:sz w:val="28"/>
                <w:szCs w:val="28"/>
              </w:rPr>
              <w:t>0</w:t>
            </w:r>
            <w:r w:rsidRPr="000739ED">
              <w:rPr>
                <w:sz w:val="28"/>
                <w:szCs w:val="28"/>
              </w:rPr>
              <w:t>тыс</w:t>
            </w:r>
            <w:proofErr w:type="gramStart"/>
            <w:r w:rsidRPr="000739ED">
              <w:rPr>
                <w:sz w:val="28"/>
                <w:szCs w:val="28"/>
              </w:rPr>
              <w:t>.р</w:t>
            </w:r>
            <w:proofErr w:type="gramEnd"/>
            <w:r w:rsidRPr="000739ED">
              <w:rPr>
                <w:sz w:val="28"/>
                <w:szCs w:val="28"/>
              </w:rPr>
              <w:t>уб.,</w:t>
            </w:r>
          </w:p>
          <w:p w:rsidR="00745660" w:rsidRPr="000739ED" w:rsidRDefault="00745660" w:rsidP="00745660">
            <w:pPr>
              <w:autoSpaceDE w:val="0"/>
              <w:autoSpaceDN w:val="0"/>
              <w:adjustRightInd w:val="0"/>
              <w:rPr>
                <w:sz w:val="28"/>
                <w:szCs w:val="28"/>
              </w:rPr>
            </w:pPr>
            <w:r w:rsidRPr="000739ED">
              <w:rPr>
                <w:sz w:val="28"/>
                <w:szCs w:val="28"/>
              </w:rPr>
              <w:t xml:space="preserve">2022 год </w:t>
            </w:r>
            <w:r>
              <w:rPr>
                <w:sz w:val="28"/>
                <w:szCs w:val="28"/>
              </w:rPr>
              <w:t>- 0</w:t>
            </w:r>
            <w:r w:rsidRPr="000739ED">
              <w:rPr>
                <w:color w:val="000000"/>
                <w:sz w:val="28"/>
                <w:szCs w:val="28"/>
              </w:rPr>
              <w:t>,</w:t>
            </w:r>
            <w:r>
              <w:rPr>
                <w:color w:val="000000"/>
                <w:sz w:val="28"/>
                <w:szCs w:val="28"/>
              </w:rPr>
              <w:t xml:space="preserve">000 </w:t>
            </w:r>
            <w:r w:rsidRPr="000739ED">
              <w:rPr>
                <w:sz w:val="28"/>
                <w:szCs w:val="28"/>
              </w:rPr>
              <w:t>тыс</w:t>
            </w:r>
            <w:proofErr w:type="gramStart"/>
            <w:r w:rsidRPr="000739ED">
              <w:rPr>
                <w:sz w:val="28"/>
                <w:szCs w:val="28"/>
              </w:rPr>
              <w:t>.р</w:t>
            </w:r>
            <w:proofErr w:type="gramEnd"/>
            <w:r w:rsidRPr="000739ED">
              <w:rPr>
                <w:sz w:val="28"/>
                <w:szCs w:val="28"/>
              </w:rPr>
              <w:t>уб.</w:t>
            </w:r>
          </w:p>
          <w:p w:rsidR="00745660" w:rsidRPr="000739ED" w:rsidRDefault="00745660" w:rsidP="00745660">
            <w:pPr>
              <w:autoSpaceDE w:val="0"/>
              <w:autoSpaceDN w:val="0"/>
              <w:adjustRightInd w:val="0"/>
              <w:rPr>
                <w:sz w:val="28"/>
                <w:szCs w:val="28"/>
              </w:rPr>
            </w:pPr>
            <w:r w:rsidRPr="000739ED">
              <w:rPr>
                <w:sz w:val="28"/>
                <w:szCs w:val="28"/>
              </w:rPr>
              <w:t xml:space="preserve">2023 год </w:t>
            </w:r>
            <w:r>
              <w:rPr>
                <w:sz w:val="28"/>
                <w:szCs w:val="28"/>
              </w:rPr>
              <w:t xml:space="preserve">- </w:t>
            </w:r>
            <w:r w:rsidRPr="000739ED">
              <w:rPr>
                <w:color w:val="000000"/>
                <w:sz w:val="28"/>
                <w:szCs w:val="28"/>
              </w:rPr>
              <w:t>0,000</w:t>
            </w:r>
            <w:r w:rsidRPr="000739ED">
              <w:rPr>
                <w:sz w:val="28"/>
                <w:szCs w:val="28"/>
              </w:rPr>
              <w:t>тыс</w:t>
            </w:r>
            <w:proofErr w:type="gramStart"/>
            <w:r w:rsidRPr="000739ED">
              <w:rPr>
                <w:sz w:val="28"/>
                <w:szCs w:val="28"/>
              </w:rPr>
              <w:t>.р</w:t>
            </w:r>
            <w:proofErr w:type="gramEnd"/>
            <w:r w:rsidRPr="000739ED">
              <w:rPr>
                <w:sz w:val="28"/>
                <w:szCs w:val="28"/>
              </w:rPr>
              <w:t>уб.</w:t>
            </w:r>
          </w:p>
          <w:p w:rsidR="00745660" w:rsidRPr="000739ED" w:rsidRDefault="00745660" w:rsidP="00745660">
            <w:pPr>
              <w:autoSpaceDE w:val="0"/>
              <w:autoSpaceDN w:val="0"/>
              <w:adjustRightInd w:val="0"/>
              <w:rPr>
                <w:sz w:val="28"/>
                <w:szCs w:val="28"/>
              </w:rPr>
            </w:pPr>
            <w:r w:rsidRPr="000739ED">
              <w:rPr>
                <w:sz w:val="28"/>
                <w:szCs w:val="28"/>
              </w:rPr>
              <w:t xml:space="preserve">2024 год </w:t>
            </w:r>
            <w:r>
              <w:rPr>
                <w:sz w:val="28"/>
                <w:szCs w:val="28"/>
              </w:rPr>
              <w:t xml:space="preserve">- </w:t>
            </w:r>
            <w:r>
              <w:rPr>
                <w:color w:val="000000"/>
                <w:sz w:val="28"/>
                <w:szCs w:val="28"/>
              </w:rPr>
              <w:t>3 272</w:t>
            </w:r>
            <w:r w:rsidRPr="000739ED">
              <w:rPr>
                <w:color w:val="000000"/>
                <w:sz w:val="28"/>
                <w:szCs w:val="28"/>
              </w:rPr>
              <w:t>,</w:t>
            </w:r>
            <w:r>
              <w:rPr>
                <w:color w:val="000000"/>
                <w:sz w:val="28"/>
                <w:szCs w:val="28"/>
              </w:rPr>
              <w:t>540</w:t>
            </w:r>
            <w:r w:rsidRPr="000739ED">
              <w:rPr>
                <w:sz w:val="28"/>
                <w:szCs w:val="28"/>
              </w:rPr>
              <w:t>тыс</w:t>
            </w:r>
            <w:proofErr w:type="gramStart"/>
            <w:r w:rsidRPr="000739ED">
              <w:rPr>
                <w:sz w:val="28"/>
                <w:szCs w:val="28"/>
              </w:rPr>
              <w:t>.р</w:t>
            </w:r>
            <w:proofErr w:type="gramEnd"/>
            <w:r w:rsidRPr="000739ED">
              <w:rPr>
                <w:sz w:val="28"/>
                <w:szCs w:val="28"/>
              </w:rPr>
              <w:t>уб.</w:t>
            </w:r>
          </w:p>
          <w:p w:rsidR="00745660" w:rsidRDefault="00745660" w:rsidP="00745660">
            <w:pPr>
              <w:autoSpaceDE w:val="0"/>
              <w:autoSpaceDN w:val="0"/>
              <w:adjustRightInd w:val="0"/>
              <w:rPr>
                <w:sz w:val="28"/>
                <w:szCs w:val="28"/>
              </w:rPr>
            </w:pPr>
            <w:r w:rsidRPr="000739ED">
              <w:rPr>
                <w:sz w:val="28"/>
                <w:szCs w:val="28"/>
              </w:rPr>
              <w:t xml:space="preserve">2025 год </w:t>
            </w:r>
            <w:r>
              <w:rPr>
                <w:sz w:val="28"/>
                <w:szCs w:val="28"/>
              </w:rPr>
              <w:t xml:space="preserve">- </w:t>
            </w:r>
            <w:r w:rsidRPr="000739ED">
              <w:rPr>
                <w:color w:val="000000"/>
                <w:sz w:val="28"/>
                <w:szCs w:val="28"/>
              </w:rPr>
              <w:t>3</w:t>
            </w:r>
            <w:r>
              <w:rPr>
                <w:color w:val="000000"/>
                <w:sz w:val="28"/>
                <w:szCs w:val="28"/>
              </w:rPr>
              <w:t>4 354</w:t>
            </w:r>
            <w:r w:rsidRPr="000739ED">
              <w:rPr>
                <w:color w:val="000000"/>
                <w:sz w:val="28"/>
                <w:szCs w:val="28"/>
              </w:rPr>
              <w:t>,</w:t>
            </w:r>
            <w:r>
              <w:rPr>
                <w:color w:val="000000"/>
                <w:sz w:val="28"/>
                <w:szCs w:val="28"/>
              </w:rPr>
              <w:t>580</w:t>
            </w:r>
            <w:r w:rsidRPr="000739ED">
              <w:rPr>
                <w:sz w:val="28"/>
                <w:szCs w:val="28"/>
              </w:rPr>
              <w:t>тыс</w:t>
            </w:r>
            <w:proofErr w:type="gramStart"/>
            <w:r w:rsidRPr="000739ED">
              <w:rPr>
                <w:sz w:val="28"/>
                <w:szCs w:val="28"/>
              </w:rPr>
              <w:t>.р</w:t>
            </w:r>
            <w:proofErr w:type="gramEnd"/>
            <w:r w:rsidRPr="000739ED">
              <w:rPr>
                <w:sz w:val="28"/>
                <w:szCs w:val="28"/>
              </w:rPr>
              <w:t>уб.</w:t>
            </w:r>
          </w:p>
          <w:p w:rsidR="00FA4E81" w:rsidRPr="00D438BA" w:rsidRDefault="00D438BA" w:rsidP="00404DD4">
            <w:pPr>
              <w:jc w:val="both"/>
              <w:rPr>
                <w:sz w:val="28"/>
                <w:szCs w:val="28"/>
              </w:rPr>
            </w:pPr>
            <w:r w:rsidRPr="00D438BA">
              <w:rPr>
                <w:sz w:val="28"/>
                <w:szCs w:val="28"/>
              </w:rPr>
              <w:t>Объемы и источники финансирования ежегодно уточняются при формировании бюджетов на соответствующий год</w:t>
            </w:r>
          </w:p>
        </w:tc>
      </w:tr>
      <w:tr w:rsidR="00FA4E81" w:rsidRPr="000F2072" w:rsidTr="000F2F51">
        <w:trPr>
          <w:trHeight w:val="815"/>
          <w:jc w:val="center"/>
        </w:trPr>
        <w:tc>
          <w:tcPr>
            <w:tcW w:w="2165" w:type="dxa"/>
            <w:vAlign w:val="center"/>
          </w:tcPr>
          <w:p w:rsidR="00036AAC" w:rsidRDefault="00FA4E81" w:rsidP="006F62D8">
            <w:pPr>
              <w:pStyle w:val="formattext"/>
              <w:spacing w:before="0" w:beforeAutospacing="0" w:after="0" w:afterAutospacing="0"/>
              <w:jc w:val="both"/>
              <w:textAlignment w:val="baseline"/>
              <w:rPr>
                <w:sz w:val="28"/>
                <w:szCs w:val="28"/>
              </w:rPr>
            </w:pPr>
            <w:r w:rsidRPr="00342F9B">
              <w:rPr>
                <w:sz w:val="28"/>
                <w:szCs w:val="28"/>
              </w:rPr>
              <w:lastRenderedPageBreak/>
              <w:t xml:space="preserve">Ожидаемые </w:t>
            </w:r>
          </w:p>
          <w:p w:rsidR="006F62D8" w:rsidRDefault="00FA4E81" w:rsidP="006F62D8">
            <w:pPr>
              <w:pStyle w:val="formattext"/>
              <w:spacing w:before="0" w:beforeAutospacing="0" w:after="0" w:afterAutospacing="0"/>
              <w:jc w:val="both"/>
              <w:textAlignment w:val="baseline"/>
              <w:rPr>
                <w:sz w:val="28"/>
                <w:szCs w:val="28"/>
              </w:rPr>
            </w:pPr>
            <w:r w:rsidRPr="00342F9B">
              <w:rPr>
                <w:sz w:val="28"/>
                <w:szCs w:val="28"/>
              </w:rPr>
              <w:t xml:space="preserve">конечные </w:t>
            </w:r>
          </w:p>
          <w:p w:rsidR="006F62D8" w:rsidRDefault="00FA4E81" w:rsidP="006F62D8">
            <w:pPr>
              <w:pStyle w:val="formattext"/>
              <w:spacing w:before="0" w:beforeAutospacing="0" w:after="0" w:afterAutospacing="0"/>
              <w:jc w:val="both"/>
              <w:textAlignment w:val="baseline"/>
              <w:rPr>
                <w:sz w:val="28"/>
                <w:szCs w:val="28"/>
              </w:rPr>
            </w:pPr>
            <w:r w:rsidRPr="00342F9B">
              <w:rPr>
                <w:sz w:val="28"/>
                <w:szCs w:val="28"/>
              </w:rPr>
              <w:t xml:space="preserve">результаты </w:t>
            </w:r>
          </w:p>
          <w:p w:rsidR="006F62D8" w:rsidRDefault="00FA4E81" w:rsidP="006F62D8">
            <w:pPr>
              <w:pStyle w:val="formattext"/>
              <w:spacing w:before="0" w:beforeAutospacing="0" w:after="0" w:afterAutospacing="0"/>
              <w:jc w:val="both"/>
              <w:textAlignment w:val="baseline"/>
              <w:rPr>
                <w:sz w:val="28"/>
                <w:szCs w:val="28"/>
              </w:rPr>
            </w:pPr>
            <w:r w:rsidRPr="00342F9B">
              <w:rPr>
                <w:sz w:val="28"/>
                <w:szCs w:val="28"/>
              </w:rPr>
              <w:t xml:space="preserve">реализации </w:t>
            </w:r>
          </w:p>
          <w:p w:rsidR="00FA4E81" w:rsidRPr="00342F9B" w:rsidRDefault="006F62D8" w:rsidP="006F62D8">
            <w:pPr>
              <w:pStyle w:val="formattext"/>
              <w:spacing w:before="0" w:beforeAutospacing="0" w:after="0" w:afterAutospacing="0"/>
              <w:jc w:val="both"/>
              <w:textAlignment w:val="baseline"/>
              <w:rPr>
                <w:sz w:val="28"/>
                <w:szCs w:val="28"/>
              </w:rPr>
            </w:pPr>
            <w:r>
              <w:rPr>
                <w:sz w:val="28"/>
                <w:szCs w:val="28"/>
              </w:rPr>
              <w:t>п</w:t>
            </w:r>
            <w:r w:rsidR="00FA4E81" w:rsidRPr="00342F9B">
              <w:rPr>
                <w:sz w:val="28"/>
                <w:szCs w:val="28"/>
              </w:rPr>
              <w:t>рограммы</w:t>
            </w:r>
          </w:p>
        </w:tc>
        <w:tc>
          <w:tcPr>
            <w:tcW w:w="7802" w:type="dxa"/>
            <w:vAlign w:val="center"/>
          </w:tcPr>
          <w:p w:rsidR="00D96855" w:rsidRPr="00FB698C" w:rsidRDefault="00D96855" w:rsidP="00D96855">
            <w:pPr>
              <w:pStyle w:val="ConsPlusNormal"/>
              <w:jc w:val="both"/>
              <w:rPr>
                <w:rFonts w:ascii="Times New Roman" w:hAnsi="Times New Roman" w:cs="Times New Roman"/>
                <w:sz w:val="28"/>
                <w:szCs w:val="28"/>
              </w:rPr>
            </w:pPr>
            <w:r w:rsidRPr="00FB698C">
              <w:rPr>
                <w:rFonts w:ascii="Times New Roman" w:hAnsi="Times New Roman" w:cs="Times New Roman"/>
                <w:sz w:val="28"/>
                <w:szCs w:val="28"/>
              </w:rPr>
              <w:t>1. Повышение качества питьевой воды посредством модернизации систем водоснабжения с использованием перспективных технологий</w:t>
            </w:r>
            <w:r>
              <w:rPr>
                <w:rFonts w:ascii="Times New Roman" w:hAnsi="Times New Roman" w:cs="Times New Roman"/>
                <w:sz w:val="28"/>
                <w:szCs w:val="28"/>
              </w:rPr>
              <w:t>.</w:t>
            </w:r>
          </w:p>
          <w:p w:rsidR="00D96855" w:rsidRPr="00FB698C" w:rsidRDefault="00D96855" w:rsidP="00D96855">
            <w:pPr>
              <w:pStyle w:val="ConsPlusNormal"/>
              <w:jc w:val="both"/>
              <w:rPr>
                <w:rFonts w:ascii="Times New Roman" w:hAnsi="Times New Roman" w:cs="Times New Roman"/>
                <w:sz w:val="28"/>
                <w:szCs w:val="28"/>
              </w:rPr>
            </w:pPr>
            <w:r w:rsidRPr="00FB698C">
              <w:rPr>
                <w:rFonts w:ascii="Times New Roman" w:hAnsi="Times New Roman" w:cs="Times New Roman"/>
                <w:sz w:val="28"/>
                <w:szCs w:val="28"/>
              </w:rPr>
              <w:t>2. Повышение качества предоставления коммунальной услуги по водо</w:t>
            </w:r>
            <w:r>
              <w:rPr>
                <w:rFonts w:ascii="Times New Roman" w:hAnsi="Times New Roman" w:cs="Times New Roman"/>
                <w:sz w:val="28"/>
                <w:szCs w:val="28"/>
              </w:rPr>
              <w:t>отведению</w:t>
            </w:r>
            <w:r w:rsidRPr="00FB698C">
              <w:rPr>
                <w:rFonts w:ascii="Times New Roman" w:hAnsi="Times New Roman" w:cs="Times New Roman"/>
                <w:sz w:val="28"/>
                <w:szCs w:val="28"/>
              </w:rPr>
              <w:t xml:space="preserve"> населению </w:t>
            </w:r>
            <w:r>
              <w:rPr>
                <w:rFonts w:ascii="Times New Roman" w:hAnsi="Times New Roman" w:cs="Times New Roman"/>
                <w:sz w:val="28"/>
                <w:szCs w:val="28"/>
              </w:rPr>
              <w:t>поселка Вольгинский</w:t>
            </w:r>
            <w:r w:rsidR="004F2F6C">
              <w:rPr>
                <w:rFonts w:ascii="Times New Roman" w:hAnsi="Times New Roman" w:cs="Times New Roman"/>
                <w:sz w:val="28"/>
                <w:szCs w:val="28"/>
              </w:rPr>
              <w:t>.</w:t>
            </w:r>
          </w:p>
          <w:p w:rsidR="00EE602D" w:rsidRPr="00504891" w:rsidRDefault="00D96855" w:rsidP="004F2F6C">
            <w:pPr>
              <w:pStyle w:val="ConsPlusNormal"/>
              <w:jc w:val="both"/>
              <w:rPr>
                <w:sz w:val="28"/>
                <w:szCs w:val="28"/>
              </w:rPr>
            </w:pPr>
            <w:r w:rsidRPr="00FB698C">
              <w:rPr>
                <w:rFonts w:ascii="Times New Roman" w:hAnsi="Times New Roman" w:cs="Times New Roman"/>
                <w:sz w:val="28"/>
                <w:szCs w:val="28"/>
              </w:rPr>
              <w:t>3. Повышение качества и надежности предоставления жилищно-коммунальных услуг населению, модернизация объектов коммунальной инфраструктуры</w:t>
            </w:r>
          </w:p>
        </w:tc>
      </w:tr>
    </w:tbl>
    <w:p w:rsidR="002A3ECA" w:rsidRDefault="002A3ECA" w:rsidP="009C2777">
      <w:pPr>
        <w:jc w:val="center"/>
        <w:rPr>
          <w:b/>
        </w:rPr>
      </w:pPr>
    </w:p>
    <w:p w:rsidR="007D7423" w:rsidRDefault="007D7423" w:rsidP="009C2777">
      <w:pPr>
        <w:jc w:val="center"/>
        <w:rPr>
          <w:b/>
        </w:rPr>
      </w:pPr>
    </w:p>
    <w:p w:rsidR="00B40531" w:rsidRPr="003850DE" w:rsidRDefault="002572E6" w:rsidP="009C2777">
      <w:pPr>
        <w:jc w:val="center"/>
        <w:rPr>
          <w:b/>
        </w:rPr>
      </w:pPr>
      <w:r>
        <w:rPr>
          <w:b/>
        </w:rPr>
        <w:t xml:space="preserve">1. </w:t>
      </w:r>
      <w:r w:rsidR="00980CDB" w:rsidRPr="003850DE">
        <w:rPr>
          <w:b/>
        </w:rPr>
        <w:t>ХАРАКТЕРИСТИКА</w:t>
      </w:r>
      <w:r w:rsidR="00B40531">
        <w:rPr>
          <w:b/>
        </w:rPr>
        <w:t xml:space="preserve"> ПРОБЛЕМЫ, НА РЕШЕНИЕ КОТОРОЙ НАПРАВЛЕНА МУНИЦИПАЛЬНАЯ ПРОГРАММА</w:t>
      </w:r>
    </w:p>
    <w:p w:rsidR="002572E6" w:rsidRPr="002572E6" w:rsidRDefault="002572E6" w:rsidP="009C2777">
      <w:pPr>
        <w:pStyle w:val="ConsPlusNormal"/>
        <w:ind w:firstLine="709"/>
        <w:jc w:val="both"/>
        <w:rPr>
          <w:rFonts w:ascii="Times New Roman" w:hAnsi="Times New Roman" w:cs="Times New Roman"/>
          <w:sz w:val="28"/>
          <w:szCs w:val="28"/>
        </w:rPr>
      </w:pPr>
      <w:r w:rsidRPr="002572E6">
        <w:rPr>
          <w:rFonts w:ascii="Times New Roman" w:hAnsi="Times New Roman" w:cs="Times New Roman"/>
          <w:sz w:val="28"/>
          <w:szCs w:val="28"/>
        </w:rPr>
        <w:lastRenderedPageBreak/>
        <w:t xml:space="preserve">В настоящее время деятельность коммунального комплекса </w:t>
      </w:r>
      <w:r>
        <w:rPr>
          <w:rFonts w:ascii="Times New Roman" w:hAnsi="Times New Roman" w:cs="Times New Roman"/>
          <w:sz w:val="28"/>
          <w:szCs w:val="28"/>
        </w:rPr>
        <w:t>муниципального образования поселок Вольгинский</w:t>
      </w:r>
      <w:r w:rsidRPr="002572E6">
        <w:rPr>
          <w:rFonts w:ascii="Times New Roman" w:hAnsi="Times New Roman" w:cs="Times New Roman"/>
          <w:sz w:val="28"/>
          <w:szCs w:val="28"/>
        </w:rPr>
        <w:t xml:space="preserve"> характеризуется высоким уровнем износа объектов коммунальной инфраструктуры</w:t>
      </w:r>
      <w:r>
        <w:rPr>
          <w:rFonts w:ascii="Times New Roman" w:hAnsi="Times New Roman" w:cs="Times New Roman"/>
          <w:sz w:val="28"/>
          <w:szCs w:val="28"/>
        </w:rPr>
        <w:t>.</w:t>
      </w:r>
    </w:p>
    <w:p w:rsidR="002572E6" w:rsidRPr="002572E6" w:rsidRDefault="002572E6" w:rsidP="009C2777">
      <w:pPr>
        <w:pStyle w:val="ConsPlusNormal"/>
        <w:ind w:firstLine="709"/>
        <w:jc w:val="both"/>
        <w:rPr>
          <w:rFonts w:ascii="Times New Roman" w:hAnsi="Times New Roman" w:cs="Times New Roman"/>
          <w:sz w:val="28"/>
          <w:szCs w:val="28"/>
        </w:rPr>
      </w:pPr>
      <w:r w:rsidRPr="002572E6">
        <w:rPr>
          <w:rFonts w:ascii="Times New Roman" w:hAnsi="Times New Roman" w:cs="Times New Roman"/>
          <w:sz w:val="28"/>
          <w:szCs w:val="28"/>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без превышения рекомендованного роста платы граждан за коммунальные услуги.</w:t>
      </w:r>
    </w:p>
    <w:p w:rsidR="002572E6" w:rsidRPr="002572E6" w:rsidRDefault="002572E6" w:rsidP="009C2777">
      <w:pPr>
        <w:pStyle w:val="ConsPlusNormal"/>
        <w:ind w:firstLine="709"/>
        <w:jc w:val="both"/>
        <w:rPr>
          <w:rFonts w:ascii="Times New Roman" w:hAnsi="Times New Roman" w:cs="Times New Roman"/>
          <w:sz w:val="28"/>
          <w:szCs w:val="28"/>
        </w:rPr>
      </w:pPr>
      <w:r w:rsidRPr="002572E6">
        <w:rPr>
          <w:rFonts w:ascii="Times New Roman" w:hAnsi="Times New Roman" w:cs="Times New Roman"/>
          <w:sz w:val="28"/>
          <w:szCs w:val="28"/>
        </w:rPr>
        <w:t>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w:t>
      </w:r>
    </w:p>
    <w:p w:rsidR="002572E6" w:rsidRPr="002572E6" w:rsidRDefault="002572E6" w:rsidP="009C27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2572E6">
        <w:rPr>
          <w:rFonts w:ascii="Times New Roman" w:hAnsi="Times New Roman" w:cs="Times New Roman"/>
          <w:sz w:val="28"/>
          <w:szCs w:val="28"/>
        </w:rPr>
        <w:t>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p>
    <w:p w:rsidR="002572E6" w:rsidRPr="002572E6" w:rsidRDefault="002572E6" w:rsidP="009C2777">
      <w:pPr>
        <w:pStyle w:val="ConsPlusNormal"/>
        <w:ind w:firstLine="709"/>
        <w:jc w:val="both"/>
        <w:rPr>
          <w:rFonts w:ascii="Times New Roman" w:hAnsi="Times New Roman" w:cs="Times New Roman"/>
          <w:sz w:val="28"/>
          <w:szCs w:val="28"/>
        </w:rPr>
      </w:pPr>
      <w:r w:rsidRPr="002572E6">
        <w:rPr>
          <w:rFonts w:ascii="Times New Roman" w:hAnsi="Times New Roman" w:cs="Times New Roman"/>
          <w:sz w:val="28"/>
          <w:szCs w:val="28"/>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соответствующих запросам потребителей.</w:t>
      </w:r>
    </w:p>
    <w:p w:rsidR="002572E6" w:rsidRPr="002572E6" w:rsidRDefault="002572E6" w:rsidP="009C2777">
      <w:pPr>
        <w:pStyle w:val="ConsPlusNormal"/>
        <w:ind w:firstLine="709"/>
        <w:jc w:val="both"/>
        <w:rPr>
          <w:rFonts w:ascii="Times New Roman" w:hAnsi="Times New Roman" w:cs="Times New Roman"/>
          <w:sz w:val="28"/>
          <w:szCs w:val="28"/>
        </w:rPr>
      </w:pPr>
      <w:r w:rsidRPr="002572E6">
        <w:rPr>
          <w:rFonts w:ascii="Times New Roman" w:hAnsi="Times New Roman" w:cs="Times New Roman"/>
          <w:sz w:val="28"/>
          <w:szCs w:val="28"/>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коммунальной инфраструктуры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84656E" w:rsidRPr="004B779F" w:rsidRDefault="002572E6" w:rsidP="009C2777">
      <w:pPr>
        <w:ind w:firstLine="709"/>
        <w:jc w:val="both"/>
        <w:rPr>
          <w:sz w:val="28"/>
          <w:szCs w:val="28"/>
        </w:rPr>
      </w:pPr>
      <w:r w:rsidRPr="002572E6">
        <w:rPr>
          <w:sz w:val="28"/>
          <w:szCs w:val="28"/>
        </w:rPr>
        <w:t xml:space="preserve">Неблагополучное состояние подземных </w:t>
      </w:r>
      <w:proofErr w:type="spellStart"/>
      <w:r w:rsidRPr="002572E6">
        <w:rPr>
          <w:sz w:val="28"/>
          <w:szCs w:val="28"/>
        </w:rPr>
        <w:t>водоисточников</w:t>
      </w:r>
      <w:proofErr w:type="spellEnd"/>
      <w:r w:rsidRPr="002572E6">
        <w:rPr>
          <w:sz w:val="28"/>
          <w:szCs w:val="28"/>
        </w:rPr>
        <w:t xml:space="preserve"> по санитарно-химическим показателям обусловливается повышенным природным содержанием в воде </w:t>
      </w:r>
      <w:r w:rsidR="0084656E">
        <w:rPr>
          <w:sz w:val="28"/>
          <w:szCs w:val="28"/>
        </w:rPr>
        <w:t xml:space="preserve">фторидов. </w:t>
      </w:r>
      <w:r w:rsidR="0084656E" w:rsidRPr="004B779F">
        <w:rPr>
          <w:sz w:val="28"/>
          <w:szCs w:val="28"/>
        </w:rPr>
        <w:t>Кроме того</w:t>
      </w:r>
      <w:r w:rsidR="0084656E">
        <w:rPr>
          <w:sz w:val="28"/>
          <w:szCs w:val="28"/>
        </w:rPr>
        <w:t>,</w:t>
      </w:r>
      <w:r w:rsidR="0084656E" w:rsidRPr="004B779F">
        <w:rPr>
          <w:sz w:val="28"/>
          <w:szCs w:val="28"/>
        </w:rPr>
        <w:t xml:space="preserve"> по показателям радиационной безопасности суммарная активность </w:t>
      </w:r>
      <w:proofErr w:type="spellStart"/>
      <w:r w:rsidR="0084656E" w:rsidRPr="004B779F">
        <w:rPr>
          <w:sz w:val="28"/>
          <w:szCs w:val="28"/>
        </w:rPr>
        <w:t>альфа-излучающих</w:t>
      </w:r>
      <w:proofErr w:type="spellEnd"/>
      <w:r w:rsidR="0084656E" w:rsidRPr="004B779F">
        <w:rPr>
          <w:sz w:val="28"/>
          <w:szCs w:val="28"/>
        </w:rPr>
        <w:t xml:space="preserve"> </w:t>
      </w:r>
      <w:proofErr w:type="spellStart"/>
      <w:r w:rsidR="0084656E" w:rsidRPr="004B779F">
        <w:rPr>
          <w:sz w:val="28"/>
          <w:szCs w:val="28"/>
        </w:rPr>
        <w:t>нуклеидов</w:t>
      </w:r>
      <w:proofErr w:type="spellEnd"/>
      <w:r w:rsidR="0084656E" w:rsidRPr="004B779F">
        <w:rPr>
          <w:sz w:val="28"/>
          <w:szCs w:val="28"/>
        </w:rPr>
        <w:t xml:space="preserve"> составляет 0,89 м 0,91 Бк/кг, что более чем в 4 раза превышает нормативный показатель</w:t>
      </w:r>
      <w:r w:rsidR="0084656E">
        <w:rPr>
          <w:sz w:val="28"/>
          <w:szCs w:val="28"/>
        </w:rPr>
        <w:t>.</w:t>
      </w:r>
    </w:p>
    <w:p w:rsidR="002572E6" w:rsidRDefault="002572E6" w:rsidP="009C2777">
      <w:pPr>
        <w:pStyle w:val="ConsPlusNormal"/>
        <w:ind w:firstLine="709"/>
        <w:jc w:val="both"/>
        <w:rPr>
          <w:rFonts w:ascii="Times New Roman" w:hAnsi="Times New Roman" w:cs="Times New Roman"/>
          <w:sz w:val="28"/>
          <w:szCs w:val="28"/>
        </w:rPr>
      </w:pPr>
      <w:r w:rsidRPr="002572E6">
        <w:rPr>
          <w:rFonts w:ascii="Times New Roman" w:hAnsi="Times New Roman" w:cs="Times New Roman"/>
          <w:sz w:val="28"/>
          <w:szCs w:val="28"/>
        </w:rPr>
        <w:t xml:space="preserve">Из-за повышенного загрязнения </w:t>
      </w:r>
      <w:proofErr w:type="spellStart"/>
      <w:r w:rsidRPr="002572E6">
        <w:rPr>
          <w:rFonts w:ascii="Times New Roman" w:hAnsi="Times New Roman" w:cs="Times New Roman"/>
          <w:sz w:val="28"/>
          <w:szCs w:val="28"/>
        </w:rPr>
        <w:t>водоисточников</w:t>
      </w:r>
      <w:proofErr w:type="spellEnd"/>
      <w:r w:rsidRPr="002572E6">
        <w:rPr>
          <w:rFonts w:ascii="Times New Roman" w:hAnsi="Times New Roman" w:cs="Times New Roman"/>
          <w:sz w:val="28"/>
          <w:szCs w:val="28"/>
        </w:rPr>
        <w:t xml:space="preserve"> традиционно применяемые технологии обработки воды стали в большинстве случаев недостаточно эффективными.</w:t>
      </w:r>
    </w:p>
    <w:p w:rsidR="002572E6" w:rsidRPr="002572E6" w:rsidRDefault="002572E6" w:rsidP="009C2777">
      <w:pPr>
        <w:pStyle w:val="ConsPlusNormal"/>
        <w:ind w:firstLine="709"/>
        <w:jc w:val="both"/>
        <w:rPr>
          <w:rFonts w:ascii="Times New Roman" w:hAnsi="Times New Roman" w:cs="Times New Roman"/>
          <w:sz w:val="28"/>
          <w:szCs w:val="28"/>
        </w:rPr>
      </w:pPr>
      <w:r w:rsidRPr="002572E6">
        <w:rPr>
          <w:rFonts w:ascii="Times New Roman" w:hAnsi="Times New Roman" w:cs="Times New Roman"/>
          <w:sz w:val="28"/>
          <w:szCs w:val="28"/>
        </w:rPr>
        <w:t>Необходимо выполнить строительство</w:t>
      </w:r>
      <w:r w:rsidR="0084656E">
        <w:rPr>
          <w:rFonts w:ascii="Times New Roman" w:hAnsi="Times New Roman" w:cs="Times New Roman"/>
          <w:sz w:val="28"/>
          <w:szCs w:val="28"/>
        </w:rPr>
        <w:t xml:space="preserve"> водозаборного </w:t>
      </w:r>
      <w:r w:rsidR="00C71FBB">
        <w:rPr>
          <w:rFonts w:ascii="Times New Roman" w:hAnsi="Times New Roman" w:cs="Times New Roman"/>
          <w:sz w:val="28"/>
          <w:szCs w:val="28"/>
        </w:rPr>
        <w:t xml:space="preserve">узла, модернизировать канализационные коллекторы, канализационные напорные станции </w:t>
      </w:r>
      <w:r w:rsidRPr="002572E6">
        <w:rPr>
          <w:rFonts w:ascii="Times New Roman" w:hAnsi="Times New Roman" w:cs="Times New Roman"/>
          <w:sz w:val="28"/>
          <w:szCs w:val="28"/>
        </w:rPr>
        <w:t xml:space="preserve">на сумму </w:t>
      </w:r>
      <w:r w:rsidR="00E93099">
        <w:rPr>
          <w:rFonts w:ascii="Times New Roman" w:hAnsi="Times New Roman" w:cs="Times New Roman"/>
          <w:sz w:val="28"/>
          <w:szCs w:val="28"/>
        </w:rPr>
        <w:t>6</w:t>
      </w:r>
      <w:r w:rsidR="00B6362E">
        <w:rPr>
          <w:rFonts w:ascii="Times New Roman" w:hAnsi="Times New Roman" w:cs="Times New Roman"/>
          <w:sz w:val="28"/>
          <w:szCs w:val="28"/>
        </w:rPr>
        <w:t>5</w:t>
      </w:r>
      <w:r w:rsidR="00E93099">
        <w:rPr>
          <w:rFonts w:ascii="Times New Roman" w:hAnsi="Times New Roman" w:cs="Times New Roman"/>
          <w:sz w:val="28"/>
          <w:szCs w:val="28"/>
        </w:rPr>
        <w:t> </w:t>
      </w:r>
      <w:r w:rsidR="00B6362E">
        <w:rPr>
          <w:rFonts w:ascii="Times New Roman" w:hAnsi="Times New Roman" w:cs="Times New Roman"/>
          <w:sz w:val="28"/>
          <w:szCs w:val="28"/>
        </w:rPr>
        <w:t>960</w:t>
      </w:r>
      <w:r w:rsidR="00E93099">
        <w:rPr>
          <w:rFonts w:ascii="Times New Roman" w:hAnsi="Times New Roman" w:cs="Times New Roman"/>
          <w:sz w:val="28"/>
          <w:szCs w:val="28"/>
        </w:rPr>
        <w:t>,</w:t>
      </w:r>
      <w:r w:rsidR="00B6362E">
        <w:rPr>
          <w:rFonts w:ascii="Times New Roman" w:hAnsi="Times New Roman" w:cs="Times New Roman"/>
          <w:sz w:val="28"/>
          <w:szCs w:val="28"/>
        </w:rPr>
        <w:t>344</w:t>
      </w:r>
      <w:r w:rsidR="00C71FBB">
        <w:rPr>
          <w:rFonts w:ascii="Times New Roman" w:hAnsi="Times New Roman" w:cs="Times New Roman"/>
          <w:sz w:val="28"/>
          <w:szCs w:val="28"/>
        </w:rPr>
        <w:t>тыс</w:t>
      </w:r>
      <w:proofErr w:type="gramStart"/>
      <w:r w:rsidR="00C71FBB">
        <w:rPr>
          <w:rFonts w:ascii="Times New Roman" w:hAnsi="Times New Roman" w:cs="Times New Roman"/>
          <w:sz w:val="28"/>
          <w:szCs w:val="28"/>
        </w:rPr>
        <w:t>.</w:t>
      </w:r>
      <w:r w:rsidRPr="00C71FBB">
        <w:rPr>
          <w:rFonts w:ascii="Times New Roman" w:hAnsi="Times New Roman" w:cs="Times New Roman"/>
          <w:sz w:val="28"/>
          <w:szCs w:val="28"/>
        </w:rPr>
        <w:t>р</w:t>
      </w:r>
      <w:proofErr w:type="gramEnd"/>
      <w:r w:rsidRPr="00C71FBB">
        <w:rPr>
          <w:rFonts w:ascii="Times New Roman" w:hAnsi="Times New Roman" w:cs="Times New Roman"/>
          <w:sz w:val="28"/>
          <w:szCs w:val="28"/>
        </w:rPr>
        <w:t>ублей.</w:t>
      </w:r>
    </w:p>
    <w:p w:rsidR="002572E6" w:rsidRPr="002572E6" w:rsidRDefault="00A617A8" w:rsidP="009C27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572E6" w:rsidRPr="002572E6">
        <w:rPr>
          <w:rFonts w:ascii="Times New Roman" w:hAnsi="Times New Roman" w:cs="Times New Roman"/>
          <w:sz w:val="28"/>
          <w:szCs w:val="28"/>
        </w:rPr>
        <w:t xml:space="preserve"> последние годы при формировании тарифов для организаций коммунального комплекса действуют ограничения.</w:t>
      </w:r>
    </w:p>
    <w:p w:rsidR="002572E6" w:rsidRPr="002572E6" w:rsidRDefault="002572E6" w:rsidP="009C2777">
      <w:pPr>
        <w:pStyle w:val="ConsPlusNormal"/>
        <w:ind w:firstLine="709"/>
        <w:jc w:val="both"/>
        <w:rPr>
          <w:rFonts w:ascii="Times New Roman" w:hAnsi="Times New Roman" w:cs="Times New Roman"/>
          <w:sz w:val="28"/>
          <w:szCs w:val="28"/>
        </w:rPr>
      </w:pPr>
      <w:r w:rsidRPr="002572E6">
        <w:rPr>
          <w:rFonts w:ascii="Times New Roman" w:hAnsi="Times New Roman" w:cs="Times New Roman"/>
          <w:sz w:val="28"/>
          <w:szCs w:val="28"/>
        </w:rPr>
        <w:t>Необходимо также учитывать, что в тарифе отсутствует инвестиционная составляю</w:t>
      </w:r>
      <w:r w:rsidR="00C71FBB">
        <w:rPr>
          <w:rFonts w:ascii="Times New Roman" w:hAnsi="Times New Roman" w:cs="Times New Roman"/>
          <w:sz w:val="28"/>
          <w:szCs w:val="28"/>
        </w:rPr>
        <w:t xml:space="preserve">щая. У </w:t>
      </w:r>
      <w:r w:rsidRPr="002572E6">
        <w:rPr>
          <w:rFonts w:ascii="Times New Roman" w:hAnsi="Times New Roman" w:cs="Times New Roman"/>
          <w:sz w:val="28"/>
          <w:szCs w:val="28"/>
        </w:rPr>
        <w:t>организаци</w:t>
      </w:r>
      <w:r w:rsidR="00C71FBB">
        <w:rPr>
          <w:rFonts w:ascii="Times New Roman" w:hAnsi="Times New Roman" w:cs="Times New Roman"/>
          <w:sz w:val="28"/>
          <w:szCs w:val="28"/>
        </w:rPr>
        <w:t>и, оказывающей</w:t>
      </w:r>
      <w:r w:rsidRPr="002572E6">
        <w:rPr>
          <w:rFonts w:ascii="Times New Roman" w:hAnsi="Times New Roman" w:cs="Times New Roman"/>
          <w:sz w:val="28"/>
          <w:szCs w:val="28"/>
        </w:rPr>
        <w:t xml:space="preserve"> услуги в сфере водоснабжения и водоотведения</w:t>
      </w:r>
      <w:r w:rsidR="00C71FBB">
        <w:rPr>
          <w:rFonts w:ascii="Times New Roman" w:hAnsi="Times New Roman" w:cs="Times New Roman"/>
          <w:sz w:val="28"/>
          <w:szCs w:val="28"/>
        </w:rPr>
        <w:t xml:space="preserve"> на территории поселка Вольгинский - ООО </w:t>
      </w:r>
      <w:r w:rsidR="00412DA0">
        <w:rPr>
          <w:rFonts w:ascii="Times New Roman" w:hAnsi="Times New Roman" w:cs="Times New Roman"/>
          <w:sz w:val="28"/>
          <w:szCs w:val="28"/>
        </w:rPr>
        <w:t>«</w:t>
      </w:r>
      <w:proofErr w:type="spellStart"/>
      <w:r w:rsidR="00412DA0">
        <w:rPr>
          <w:rFonts w:ascii="Times New Roman" w:hAnsi="Times New Roman" w:cs="Times New Roman"/>
          <w:sz w:val="28"/>
          <w:szCs w:val="28"/>
        </w:rPr>
        <w:t>ВТГ-Вода</w:t>
      </w:r>
      <w:proofErr w:type="spellEnd"/>
      <w:r w:rsidR="00412DA0">
        <w:rPr>
          <w:rFonts w:ascii="Times New Roman" w:hAnsi="Times New Roman" w:cs="Times New Roman"/>
          <w:sz w:val="28"/>
          <w:szCs w:val="28"/>
        </w:rPr>
        <w:t xml:space="preserve">» </w:t>
      </w:r>
      <w:r w:rsidRPr="002572E6">
        <w:rPr>
          <w:rFonts w:ascii="Times New Roman" w:hAnsi="Times New Roman" w:cs="Times New Roman"/>
          <w:sz w:val="28"/>
          <w:szCs w:val="28"/>
        </w:rPr>
        <w:t>инвестицион</w:t>
      </w:r>
      <w:r w:rsidR="00C71FBB">
        <w:rPr>
          <w:rFonts w:ascii="Times New Roman" w:hAnsi="Times New Roman" w:cs="Times New Roman"/>
          <w:sz w:val="28"/>
          <w:szCs w:val="28"/>
        </w:rPr>
        <w:t>ная</w:t>
      </w:r>
      <w:r w:rsidRPr="002572E6">
        <w:rPr>
          <w:rFonts w:ascii="Times New Roman" w:hAnsi="Times New Roman" w:cs="Times New Roman"/>
          <w:sz w:val="28"/>
          <w:szCs w:val="28"/>
        </w:rPr>
        <w:t xml:space="preserve"> програм</w:t>
      </w:r>
      <w:r w:rsidR="00C71FBB">
        <w:rPr>
          <w:rFonts w:ascii="Times New Roman" w:hAnsi="Times New Roman" w:cs="Times New Roman"/>
          <w:sz w:val="28"/>
          <w:szCs w:val="28"/>
        </w:rPr>
        <w:t>ма отсутствует</w:t>
      </w:r>
      <w:r w:rsidRPr="002572E6">
        <w:rPr>
          <w:rFonts w:ascii="Times New Roman" w:hAnsi="Times New Roman" w:cs="Times New Roman"/>
          <w:sz w:val="28"/>
          <w:szCs w:val="28"/>
        </w:rPr>
        <w:t>.</w:t>
      </w:r>
    </w:p>
    <w:p w:rsidR="002572E6" w:rsidRPr="002572E6" w:rsidRDefault="002572E6" w:rsidP="009C2777">
      <w:pPr>
        <w:pStyle w:val="ConsPlusNormal"/>
        <w:ind w:firstLine="709"/>
        <w:jc w:val="both"/>
        <w:rPr>
          <w:rFonts w:ascii="Times New Roman" w:hAnsi="Times New Roman" w:cs="Times New Roman"/>
          <w:sz w:val="28"/>
          <w:szCs w:val="28"/>
        </w:rPr>
      </w:pPr>
      <w:r w:rsidRPr="002572E6">
        <w:rPr>
          <w:rFonts w:ascii="Times New Roman" w:hAnsi="Times New Roman" w:cs="Times New Roman"/>
          <w:sz w:val="28"/>
          <w:szCs w:val="28"/>
        </w:rPr>
        <w:lastRenderedPageBreak/>
        <w:t>Наличие задолженности за топливно-энергетические ресурсы и критическое финансово-экономическое состояние предприяти</w:t>
      </w:r>
      <w:r w:rsidR="00783ED7">
        <w:rPr>
          <w:rFonts w:ascii="Times New Roman" w:hAnsi="Times New Roman" w:cs="Times New Roman"/>
          <w:sz w:val="28"/>
          <w:szCs w:val="28"/>
        </w:rPr>
        <w:t>й</w:t>
      </w:r>
      <w:r w:rsidRPr="002572E6">
        <w:rPr>
          <w:rFonts w:ascii="Times New Roman" w:hAnsi="Times New Roman" w:cs="Times New Roman"/>
          <w:sz w:val="28"/>
          <w:szCs w:val="28"/>
        </w:rPr>
        <w:t xml:space="preserve"> отражается на темпах модернизации коммунальной инфраструктуры и ставит под угрозу бесперебойное оказание коммунальных услуг потребителям.</w:t>
      </w:r>
    </w:p>
    <w:p w:rsidR="002572E6" w:rsidRPr="002572E6" w:rsidRDefault="002572E6" w:rsidP="009C2777">
      <w:pPr>
        <w:pStyle w:val="ConsPlusNormal"/>
        <w:ind w:firstLine="709"/>
        <w:jc w:val="both"/>
        <w:rPr>
          <w:rFonts w:ascii="Times New Roman" w:hAnsi="Times New Roman" w:cs="Times New Roman"/>
          <w:sz w:val="28"/>
          <w:szCs w:val="28"/>
        </w:rPr>
      </w:pPr>
      <w:proofErr w:type="gramStart"/>
      <w:r w:rsidRPr="002572E6">
        <w:rPr>
          <w:rFonts w:ascii="Times New Roman" w:hAnsi="Times New Roman" w:cs="Times New Roman"/>
          <w:sz w:val="28"/>
          <w:szCs w:val="28"/>
        </w:rPr>
        <w:t xml:space="preserve">Принятие 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w:t>
      </w:r>
      <w:proofErr w:type="spellStart"/>
      <w:r w:rsidRPr="002572E6">
        <w:rPr>
          <w:rFonts w:ascii="Times New Roman" w:hAnsi="Times New Roman" w:cs="Times New Roman"/>
          <w:sz w:val="28"/>
          <w:szCs w:val="28"/>
        </w:rPr>
        <w:t>энергоресурсосбережения</w:t>
      </w:r>
      <w:proofErr w:type="spellEnd"/>
      <w:r w:rsidRPr="002572E6">
        <w:rPr>
          <w:rFonts w:ascii="Times New Roman" w:hAnsi="Times New Roman" w:cs="Times New Roman"/>
          <w:sz w:val="28"/>
          <w:szCs w:val="28"/>
        </w:rPr>
        <w:t xml:space="preserve"> в жилищно-коммунальном хозяйстве с последующим оздоровлением финансового состояния предприятий, привлечением потенциальных инвесторов в</w:t>
      </w:r>
      <w:proofErr w:type="gramEnd"/>
      <w:r w:rsidRPr="002572E6">
        <w:rPr>
          <w:rFonts w:ascii="Times New Roman" w:hAnsi="Times New Roman" w:cs="Times New Roman"/>
          <w:sz w:val="28"/>
          <w:szCs w:val="28"/>
        </w:rPr>
        <w:t xml:space="preserve"> сферу жилищно-коммунального хозяйства и созданием благоприятного инвестиционного климата.</w:t>
      </w:r>
    </w:p>
    <w:p w:rsidR="002572E6" w:rsidRDefault="002572E6" w:rsidP="009C2777">
      <w:pPr>
        <w:pStyle w:val="ConsPlusNormal"/>
        <w:ind w:firstLine="709"/>
        <w:jc w:val="both"/>
        <w:rPr>
          <w:rFonts w:ascii="Times New Roman" w:hAnsi="Times New Roman" w:cs="Times New Roman"/>
          <w:sz w:val="28"/>
          <w:szCs w:val="28"/>
        </w:rPr>
      </w:pPr>
      <w:r w:rsidRPr="002572E6">
        <w:rPr>
          <w:rFonts w:ascii="Times New Roman" w:hAnsi="Times New Roman" w:cs="Times New Roman"/>
          <w:sz w:val="28"/>
          <w:szCs w:val="28"/>
        </w:rPr>
        <w:t xml:space="preserve">Реализация </w:t>
      </w:r>
      <w:r w:rsidR="00783ED7">
        <w:rPr>
          <w:rFonts w:ascii="Times New Roman" w:hAnsi="Times New Roman" w:cs="Times New Roman"/>
          <w:sz w:val="28"/>
          <w:szCs w:val="28"/>
        </w:rPr>
        <w:t>муниципальной</w:t>
      </w:r>
      <w:r w:rsidRPr="002572E6">
        <w:rPr>
          <w:rFonts w:ascii="Times New Roman" w:hAnsi="Times New Roman" w:cs="Times New Roman"/>
          <w:sz w:val="28"/>
          <w:szCs w:val="28"/>
        </w:rPr>
        <w:t xml:space="preserve"> программы создаст условия для модернизации коммунальной инфраструктуры в соответствии со стандартами качества, обеспечивающими комфортные условия проживания населения </w:t>
      </w:r>
      <w:r w:rsidR="00783ED7">
        <w:rPr>
          <w:rFonts w:ascii="Times New Roman" w:hAnsi="Times New Roman" w:cs="Times New Roman"/>
          <w:sz w:val="28"/>
          <w:szCs w:val="28"/>
        </w:rPr>
        <w:t>поселка Вольгинский</w:t>
      </w:r>
      <w:r w:rsidRPr="002572E6">
        <w:rPr>
          <w:rFonts w:ascii="Times New Roman" w:hAnsi="Times New Roman" w:cs="Times New Roman"/>
          <w:sz w:val="28"/>
          <w:szCs w:val="28"/>
        </w:rPr>
        <w:t xml:space="preserve">. Модернизация объектов коммунальной инфраструктуры приведет к повышению надежности и эффективности работы систем водоснабжения и водоотведения, соответствию требованиям безопасности и </w:t>
      </w:r>
      <w:proofErr w:type="spellStart"/>
      <w:r w:rsidRPr="002572E6">
        <w:rPr>
          <w:rFonts w:ascii="Times New Roman" w:hAnsi="Times New Roman" w:cs="Times New Roman"/>
          <w:sz w:val="28"/>
          <w:szCs w:val="28"/>
        </w:rPr>
        <w:t>энергоэффективности</w:t>
      </w:r>
      <w:proofErr w:type="spellEnd"/>
      <w:r w:rsidRPr="002572E6">
        <w:rPr>
          <w:rFonts w:ascii="Times New Roman" w:hAnsi="Times New Roman" w:cs="Times New Roman"/>
          <w:sz w:val="28"/>
          <w:szCs w:val="28"/>
        </w:rPr>
        <w:t>.</w:t>
      </w:r>
    </w:p>
    <w:p w:rsidR="00FB698C" w:rsidRDefault="00FB698C" w:rsidP="009C2777">
      <w:pPr>
        <w:pStyle w:val="ConsPlusNormal"/>
        <w:ind w:firstLine="709"/>
        <w:jc w:val="both"/>
        <w:rPr>
          <w:rFonts w:ascii="Times New Roman" w:hAnsi="Times New Roman" w:cs="Times New Roman"/>
          <w:sz w:val="28"/>
          <w:szCs w:val="28"/>
        </w:rPr>
      </w:pPr>
    </w:p>
    <w:p w:rsidR="00FB698C" w:rsidRPr="00FB698C" w:rsidRDefault="00FB698C" w:rsidP="000F2F51">
      <w:pPr>
        <w:pStyle w:val="ConsPlusNormal"/>
        <w:jc w:val="center"/>
        <w:rPr>
          <w:rFonts w:ascii="Times New Roman" w:hAnsi="Times New Roman" w:cs="Times New Roman"/>
          <w:b/>
          <w:sz w:val="24"/>
          <w:szCs w:val="24"/>
        </w:rPr>
      </w:pPr>
      <w:r w:rsidRPr="00FB698C">
        <w:rPr>
          <w:rFonts w:ascii="Times New Roman" w:hAnsi="Times New Roman" w:cs="Times New Roman"/>
          <w:b/>
          <w:sz w:val="24"/>
          <w:szCs w:val="24"/>
        </w:rPr>
        <w:t>2. ОСНОВНЫЕ</w:t>
      </w:r>
      <w:r>
        <w:rPr>
          <w:rFonts w:ascii="Times New Roman" w:hAnsi="Times New Roman" w:cs="Times New Roman"/>
          <w:b/>
          <w:sz w:val="24"/>
          <w:szCs w:val="24"/>
        </w:rPr>
        <w:t xml:space="preserve"> ЦЕЛИ И ЗАДАЧИ ПРОГРАММЫ, ЦЕЛЕВЫЕ ПОКАЗАТЕЛИ</w:t>
      </w:r>
      <w:r w:rsidR="00AB0C4D">
        <w:rPr>
          <w:rFonts w:ascii="Times New Roman" w:hAnsi="Times New Roman" w:cs="Times New Roman"/>
          <w:b/>
          <w:sz w:val="24"/>
          <w:szCs w:val="24"/>
        </w:rPr>
        <w:t xml:space="preserve"> (ИНДИКАТОРЫ) </w:t>
      </w:r>
      <w:r>
        <w:rPr>
          <w:rFonts w:ascii="Times New Roman" w:hAnsi="Times New Roman" w:cs="Times New Roman"/>
          <w:b/>
          <w:sz w:val="24"/>
          <w:szCs w:val="24"/>
        </w:rPr>
        <w:t>РЕАЛИЗАЦИИ ПРОГРАММЫ</w:t>
      </w:r>
    </w:p>
    <w:p w:rsidR="0068675D" w:rsidRDefault="0068675D" w:rsidP="0068675D">
      <w:pPr>
        <w:pStyle w:val="ConsPlusNormal"/>
        <w:ind w:firstLine="709"/>
        <w:jc w:val="both"/>
        <w:rPr>
          <w:color w:val="000000"/>
          <w:sz w:val="28"/>
          <w:szCs w:val="28"/>
        </w:rPr>
      </w:pPr>
      <w:r>
        <w:rPr>
          <w:rFonts w:ascii="Times New Roman" w:hAnsi="Times New Roman" w:cs="Times New Roman"/>
          <w:sz w:val="28"/>
          <w:szCs w:val="28"/>
        </w:rPr>
        <w:t>Приоритетами программы являются повышение качества жизни населения путем повышения надежности жилищно-коммунальных услуг, а также обеспечение их доступности для населения.</w:t>
      </w:r>
    </w:p>
    <w:p w:rsidR="00FB698C" w:rsidRPr="00FB698C" w:rsidRDefault="00FB698C" w:rsidP="009C2777">
      <w:pPr>
        <w:pStyle w:val="ConsPlusNormal"/>
        <w:ind w:firstLine="709"/>
        <w:jc w:val="both"/>
        <w:rPr>
          <w:rFonts w:ascii="Times New Roman" w:hAnsi="Times New Roman" w:cs="Times New Roman"/>
          <w:sz w:val="28"/>
          <w:szCs w:val="28"/>
        </w:rPr>
      </w:pPr>
      <w:r w:rsidRPr="00FB698C">
        <w:rPr>
          <w:rFonts w:ascii="Times New Roman" w:hAnsi="Times New Roman" w:cs="Times New Roman"/>
          <w:sz w:val="28"/>
          <w:szCs w:val="28"/>
        </w:rPr>
        <w:t xml:space="preserve">Основная цель программы - создание условий для приведения коммунальной инфраструктуры в соответствие со стандартами качества, обеспечивающими комфортные условия проживания для населения </w:t>
      </w:r>
      <w:r w:rsidR="00780E44">
        <w:rPr>
          <w:rFonts w:ascii="Times New Roman" w:hAnsi="Times New Roman" w:cs="Times New Roman"/>
          <w:sz w:val="28"/>
          <w:szCs w:val="28"/>
        </w:rPr>
        <w:t>поселка Вольгинский</w:t>
      </w:r>
      <w:r w:rsidRPr="00FB698C">
        <w:rPr>
          <w:rFonts w:ascii="Times New Roman" w:hAnsi="Times New Roman" w:cs="Times New Roman"/>
          <w:sz w:val="28"/>
          <w:szCs w:val="28"/>
        </w:rPr>
        <w:t>.</w:t>
      </w:r>
    </w:p>
    <w:p w:rsidR="00FB698C" w:rsidRPr="00FB698C" w:rsidRDefault="00FB698C" w:rsidP="009C2777">
      <w:pPr>
        <w:pStyle w:val="ConsPlusNormal"/>
        <w:ind w:firstLine="709"/>
        <w:jc w:val="both"/>
        <w:rPr>
          <w:rFonts w:ascii="Times New Roman" w:hAnsi="Times New Roman" w:cs="Times New Roman"/>
          <w:sz w:val="28"/>
          <w:szCs w:val="28"/>
        </w:rPr>
      </w:pPr>
      <w:r w:rsidRPr="00FB698C">
        <w:rPr>
          <w:rFonts w:ascii="Times New Roman" w:hAnsi="Times New Roman" w:cs="Times New Roman"/>
          <w:sz w:val="28"/>
          <w:szCs w:val="28"/>
        </w:rPr>
        <w:t>Достижение данной цели предполагается посредством решения следующих взаимосвязанных и взаимодополняющих задач:</w:t>
      </w:r>
    </w:p>
    <w:p w:rsidR="00FB698C" w:rsidRPr="006853C4" w:rsidRDefault="003B328E" w:rsidP="006853C4">
      <w:pPr>
        <w:pStyle w:val="ConsPlusNormal"/>
        <w:ind w:firstLine="709"/>
        <w:jc w:val="both"/>
        <w:rPr>
          <w:rFonts w:ascii="Times New Roman" w:hAnsi="Times New Roman" w:cs="Times New Roman"/>
          <w:sz w:val="28"/>
          <w:szCs w:val="28"/>
        </w:rPr>
      </w:pPr>
      <w:r w:rsidRPr="006853C4">
        <w:rPr>
          <w:rFonts w:ascii="Times New Roman" w:hAnsi="Times New Roman" w:cs="Times New Roman"/>
          <w:sz w:val="28"/>
          <w:szCs w:val="28"/>
        </w:rPr>
        <w:t>1.</w:t>
      </w:r>
      <w:r w:rsidR="00176DEB">
        <w:rPr>
          <w:rFonts w:ascii="Times New Roman" w:hAnsi="Times New Roman" w:cs="Times New Roman"/>
          <w:sz w:val="28"/>
          <w:szCs w:val="28"/>
        </w:rPr>
        <w:t>П</w:t>
      </w:r>
      <w:r w:rsidR="00176DEB" w:rsidRPr="00E37B64">
        <w:rPr>
          <w:rFonts w:ascii="Times New Roman" w:hAnsi="Times New Roman" w:cs="Times New Roman"/>
          <w:sz w:val="28"/>
          <w:szCs w:val="28"/>
        </w:rPr>
        <w:t xml:space="preserve">овышение качества питьевой воды для населения </w:t>
      </w:r>
      <w:r w:rsidR="00176DEB">
        <w:rPr>
          <w:rFonts w:ascii="Times New Roman" w:hAnsi="Times New Roman" w:cs="Times New Roman"/>
          <w:sz w:val="28"/>
          <w:szCs w:val="28"/>
        </w:rPr>
        <w:t>поселка Вольгинский.</w:t>
      </w:r>
    </w:p>
    <w:p w:rsidR="006853C4" w:rsidRPr="006853C4" w:rsidRDefault="006853C4" w:rsidP="006853C4">
      <w:pPr>
        <w:ind w:firstLine="709"/>
        <w:jc w:val="both"/>
        <w:rPr>
          <w:sz w:val="28"/>
          <w:szCs w:val="28"/>
        </w:rPr>
      </w:pPr>
      <w:r w:rsidRPr="006853C4">
        <w:rPr>
          <w:sz w:val="28"/>
          <w:szCs w:val="28"/>
        </w:rPr>
        <w:t xml:space="preserve">2. Модернизация участка канализационной сети. </w:t>
      </w:r>
    </w:p>
    <w:p w:rsidR="006853C4" w:rsidRPr="006853C4" w:rsidRDefault="006853C4" w:rsidP="006853C4">
      <w:pPr>
        <w:pStyle w:val="ConsPlusNormal"/>
        <w:ind w:firstLine="709"/>
        <w:jc w:val="both"/>
        <w:rPr>
          <w:rFonts w:ascii="Times New Roman" w:hAnsi="Times New Roman" w:cs="Times New Roman"/>
          <w:sz w:val="28"/>
          <w:szCs w:val="28"/>
        </w:rPr>
      </w:pPr>
      <w:r w:rsidRPr="006853C4">
        <w:rPr>
          <w:rFonts w:ascii="Times New Roman" w:hAnsi="Times New Roman" w:cs="Times New Roman"/>
          <w:sz w:val="28"/>
          <w:szCs w:val="28"/>
        </w:rPr>
        <w:t>3. Модернизация объектов коммунальной инфраструктуры.</w:t>
      </w:r>
    </w:p>
    <w:p w:rsidR="006853C4" w:rsidRPr="006853C4" w:rsidRDefault="006853C4" w:rsidP="006853C4">
      <w:pPr>
        <w:pStyle w:val="ConsPlusNormal"/>
        <w:ind w:firstLine="709"/>
        <w:jc w:val="both"/>
        <w:rPr>
          <w:rFonts w:ascii="Times New Roman" w:hAnsi="Times New Roman" w:cs="Times New Roman"/>
          <w:sz w:val="28"/>
          <w:szCs w:val="28"/>
        </w:rPr>
      </w:pPr>
      <w:r w:rsidRPr="006853C4">
        <w:rPr>
          <w:rFonts w:ascii="Times New Roman" w:hAnsi="Times New Roman" w:cs="Times New Roman"/>
          <w:sz w:val="28"/>
          <w:szCs w:val="28"/>
        </w:rPr>
        <w:t xml:space="preserve">Основными показателями </w:t>
      </w:r>
      <w:r w:rsidR="001C68F7">
        <w:rPr>
          <w:rFonts w:ascii="Times New Roman" w:hAnsi="Times New Roman" w:cs="Times New Roman"/>
          <w:sz w:val="28"/>
          <w:szCs w:val="28"/>
        </w:rPr>
        <w:t>муниципальной программы</w:t>
      </w:r>
      <w:r w:rsidRPr="006853C4">
        <w:rPr>
          <w:rFonts w:ascii="Times New Roman" w:hAnsi="Times New Roman" w:cs="Times New Roman"/>
          <w:sz w:val="28"/>
          <w:szCs w:val="28"/>
        </w:rPr>
        <w:t xml:space="preserve"> являются:</w:t>
      </w:r>
    </w:p>
    <w:p w:rsidR="006853C4" w:rsidRPr="00FB698C" w:rsidRDefault="006853C4" w:rsidP="0068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1.П</w:t>
      </w:r>
      <w:r w:rsidRPr="00FB698C">
        <w:rPr>
          <w:rFonts w:ascii="Times New Roman" w:hAnsi="Times New Roman" w:cs="Times New Roman"/>
          <w:sz w:val="28"/>
          <w:szCs w:val="28"/>
        </w:rPr>
        <w:t xml:space="preserve">овышение доли населения </w:t>
      </w:r>
      <w:r>
        <w:rPr>
          <w:rFonts w:ascii="Times New Roman" w:hAnsi="Times New Roman" w:cs="Times New Roman"/>
          <w:sz w:val="28"/>
          <w:szCs w:val="28"/>
        </w:rPr>
        <w:t>поселка Вольгинский</w:t>
      </w:r>
      <w:r w:rsidRPr="00FB698C">
        <w:rPr>
          <w:rFonts w:ascii="Times New Roman" w:hAnsi="Times New Roman" w:cs="Times New Roman"/>
          <w:sz w:val="28"/>
          <w:szCs w:val="28"/>
        </w:rPr>
        <w:t>, обеспеченного качественной питьевой водой из систем централизованного водоснабжения (20</w:t>
      </w:r>
      <w:r>
        <w:rPr>
          <w:rFonts w:ascii="Times New Roman" w:hAnsi="Times New Roman" w:cs="Times New Roman"/>
          <w:sz w:val="28"/>
          <w:szCs w:val="28"/>
        </w:rPr>
        <w:t>23</w:t>
      </w:r>
      <w:r w:rsidRPr="00FB698C">
        <w:rPr>
          <w:rFonts w:ascii="Times New Roman" w:hAnsi="Times New Roman" w:cs="Times New Roman"/>
          <w:sz w:val="28"/>
          <w:szCs w:val="28"/>
        </w:rPr>
        <w:t xml:space="preserve"> г. </w:t>
      </w:r>
      <w:r>
        <w:rPr>
          <w:rFonts w:ascii="Times New Roman" w:hAnsi="Times New Roman" w:cs="Times New Roman"/>
          <w:sz w:val="28"/>
          <w:szCs w:val="28"/>
        </w:rPr>
        <w:t>–100 %).</w:t>
      </w:r>
    </w:p>
    <w:p w:rsidR="006853C4" w:rsidRPr="00FB698C" w:rsidRDefault="006853C4" w:rsidP="0068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Строительство </w:t>
      </w:r>
      <w:r w:rsidRPr="00FB698C">
        <w:rPr>
          <w:rFonts w:ascii="Times New Roman" w:hAnsi="Times New Roman" w:cs="Times New Roman"/>
          <w:sz w:val="28"/>
          <w:szCs w:val="28"/>
        </w:rPr>
        <w:t>крупн</w:t>
      </w:r>
      <w:r>
        <w:rPr>
          <w:rFonts w:ascii="Times New Roman" w:hAnsi="Times New Roman" w:cs="Times New Roman"/>
          <w:sz w:val="28"/>
          <w:szCs w:val="28"/>
        </w:rPr>
        <w:t>ого</w:t>
      </w:r>
      <w:r w:rsidRPr="00FB698C">
        <w:rPr>
          <w:rFonts w:ascii="Times New Roman" w:hAnsi="Times New Roman" w:cs="Times New Roman"/>
          <w:sz w:val="28"/>
          <w:szCs w:val="28"/>
        </w:rPr>
        <w:t xml:space="preserve"> объект</w:t>
      </w:r>
      <w:r>
        <w:rPr>
          <w:rFonts w:ascii="Times New Roman" w:hAnsi="Times New Roman" w:cs="Times New Roman"/>
          <w:sz w:val="28"/>
          <w:szCs w:val="28"/>
        </w:rPr>
        <w:t>а</w:t>
      </w:r>
      <w:r w:rsidRPr="00FB698C">
        <w:rPr>
          <w:rFonts w:ascii="Times New Roman" w:hAnsi="Times New Roman" w:cs="Times New Roman"/>
          <w:sz w:val="28"/>
          <w:szCs w:val="28"/>
        </w:rPr>
        <w:t>.</w:t>
      </w:r>
    </w:p>
    <w:p w:rsidR="006853C4" w:rsidRPr="00FB698C" w:rsidRDefault="006853C4" w:rsidP="0068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w:t>
      </w:r>
      <w:r w:rsidRPr="00FB698C">
        <w:rPr>
          <w:rFonts w:ascii="Times New Roman" w:hAnsi="Times New Roman" w:cs="Times New Roman"/>
          <w:sz w:val="28"/>
          <w:szCs w:val="28"/>
        </w:rPr>
        <w:t xml:space="preserve">окращение уровня износа объектов </w:t>
      </w:r>
      <w:proofErr w:type="spellStart"/>
      <w:r>
        <w:rPr>
          <w:rFonts w:ascii="Times New Roman" w:hAnsi="Times New Roman" w:cs="Times New Roman"/>
          <w:sz w:val="28"/>
          <w:szCs w:val="28"/>
        </w:rPr>
        <w:t>водоотведенияпоселка</w:t>
      </w:r>
      <w:proofErr w:type="spellEnd"/>
      <w:r>
        <w:rPr>
          <w:rFonts w:ascii="Times New Roman" w:hAnsi="Times New Roman" w:cs="Times New Roman"/>
          <w:sz w:val="28"/>
          <w:szCs w:val="28"/>
        </w:rPr>
        <w:t xml:space="preserve"> Вольгинский</w:t>
      </w:r>
      <w:r w:rsidRPr="00FB698C">
        <w:rPr>
          <w:rFonts w:ascii="Times New Roman" w:hAnsi="Times New Roman" w:cs="Times New Roman"/>
          <w:sz w:val="28"/>
          <w:szCs w:val="28"/>
        </w:rPr>
        <w:t xml:space="preserve"> на 2,5%.</w:t>
      </w:r>
    </w:p>
    <w:p w:rsidR="006853C4" w:rsidRPr="00FB698C" w:rsidRDefault="006853C4" w:rsidP="0068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w:t>
      </w:r>
      <w:r w:rsidRPr="00FB698C">
        <w:rPr>
          <w:rFonts w:ascii="Times New Roman" w:hAnsi="Times New Roman" w:cs="Times New Roman"/>
          <w:sz w:val="28"/>
          <w:szCs w:val="28"/>
        </w:rPr>
        <w:t>нижение (ежегодное) доли уличной водопроводной се</w:t>
      </w:r>
      <w:r>
        <w:rPr>
          <w:rFonts w:ascii="Times New Roman" w:hAnsi="Times New Roman" w:cs="Times New Roman"/>
          <w:sz w:val="28"/>
          <w:szCs w:val="28"/>
        </w:rPr>
        <w:t>ти, нуждающейся в замене, на 1%.</w:t>
      </w:r>
    </w:p>
    <w:p w:rsidR="006853C4" w:rsidRPr="00FB698C" w:rsidRDefault="006853C4" w:rsidP="0068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 С</w:t>
      </w:r>
      <w:r w:rsidRPr="00FB698C">
        <w:rPr>
          <w:rFonts w:ascii="Times New Roman" w:hAnsi="Times New Roman" w:cs="Times New Roman"/>
          <w:sz w:val="28"/>
          <w:szCs w:val="28"/>
        </w:rPr>
        <w:t>нижение (ежегодное) доли уличной канализационной сети, нуждающей</w:t>
      </w:r>
      <w:r>
        <w:rPr>
          <w:rFonts w:ascii="Times New Roman" w:hAnsi="Times New Roman" w:cs="Times New Roman"/>
          <w:sz w:val="28"/>
          <w:szCs w:val="28"/>
        </w:rPr>
        <w:t>ся в замене, 1%.</w:t>
      </w:r>
    </w:p>
    <w:p w:rsidR="006853C4" w:rsidRDefault="006853C4" w:rsidP="006853C4">
      <w:pPr>
        <w:pStyle w:val="ConsPlusNormal"/>
        <w:ind w:firstLine="709"/>
        <w:jc w:val="both"/>
        <w:rPr>
          <w:rFonts w:ascii="Times New Roman" w:hAnsi="Times New Roman" w:cs="Times New Roman"/>
          <w:sz w:val="28"/>
          <w:szCs w:val="28"/>
          <w:highlight w:val="red"/>
        </w:rPr>
      </w:pPr>
      <w:r>
        <w:rPr>
          <w:rFonts w:ascii="Times New Roman" w:hAnsi="Times New Roman" w:cs="Times New Roman"/>
          <w:sz w:val="28"/>
          <w:szCs w:val="28"/>
        </w:rPr>
        <w:t>6.С</w:t>
      </w:r>
      <w:r w:rsidRPr="008C0B4B">
        <w:rPr>
          <w:rFonts w:ascii="Times New Roman" w:hAnsi="Times New Roman" w:cs="Times New Roman"/>
          <w:sz w:val="28"/>
          <w:szCs w:val="28"/>
        </w:rPr>
        <w:t>нижение уровня износа коммунальной инфраструктуры</w:t>
      </w:r>
      <w:r w:rsidR="000C72BD">
        <w:rPr>
          <w:rFonts w:ascii="Times New Roman" w:hAnsi="Times New Roman" w:cs="Times New Roman"/>
          <w:sz w:val="28"/>
          <w:szCs w:val="28"/>
        </w:rPr>
        <w:t xml:space="preserve"> на</w:t>
      </w:r>
      <w:r w:rsidRPr="008C0B4B">
        <w:rPr>
          <w:rFonts w:ascii="Times New Roman" w:hAnsi="Times New Roman" w:cs="Times New Roman"/>
          <w:sz w:val="28"/>
          <w:szCs w:val="28"/>
        </w:rPr>
        <w:t xml:space="preserve"> 14%</w:t>
      </w:r>
    </w:p>
    <w:p w:rsidR="00FB698C" w:rsidRPr="00FB698C" w:rsidRDefault="00FB698C" w:rsidP="009C2777">
      <w:pPr>
        <w:pStyle w:val="ConsPlusNormal"/>
        <w:ind w:firstLine="709"/>
        <w:jc w:val="both"/>
        <w:rPr>
          <w:rFonts w:ascii="Times New Roman" w:hAnsi="Times New Roman" w:cs="Times New Roman"/>
          <w:sz w:val="28"/>
          <w:szCs w:val="28"/>
        </w:rPr>
      </w:pPr>
      <w:r w:rsidRPr="00FB698C">
        <w:rPr>
          <w:rFonts w:ascii="Times New Roman" w:hAnsi="Times New Roman" w:cs="Times New Roman"/>
          <w:sz w:val="28"/>
          <w:szCs w:val="28"/>
        </w:rPr>
        <w:t>Решение задач обеспечивается реализацией мероприятий подпрограмм.</w:t>
      </w:r>
    </w:p>
    <w:p w:rsidR="00FB698C" w:rsidRPr="00FB698C" w:rsidRDefault="00FB698C" w:rsidP="009C2777">
      <w:pPr>
        <w:pStyle w:val="ConsPlusNormal"/>
        <w:ind w:firstLine="709"/>
        <w:jc w:val="both"/>
        <w:rPr>
          <w:rFonts w:ascii="Times New Roman" w:hAnsi="Times New Roman" w:cs="Times New Roman"/>
          <w:sz w:val="28"/>
          <w:szCs w:val="28"/>
        </w:rPr>
      </w:pPr>
      <w:r w:rsidRPr="00FB698C">
        <w:rPr>
          <w:rFonts w:ascii="Times New Roman" w:hAnsi="Times New Roman" w:cs="Times New Roman"/>
          <w:sz w:val="28"/>
          <w:szCs w:val="28"/>
        </w:rPr>
        <w:t>Программа реализуется с 20</w:t>
      </w:r>
      <w:r w:rsidR="007D7537">
        <w:rPr>
          <w:rFonts w:ascii="Times New Roman" w:hAnsi="Times New Roman" w:cs="Times New Roman"/>
          <w:sz w:val="28"/>
          <w:szCs w:val="28"/>
        </w:rPr>
        <w:t>21</w:t>
      </w:r>
      <w:r w:rsidRPr="00FB698C">
        <w:rPr>
          <w:rFonts w:ascii="Times New Roman" w:hAnsi="Times New Roman" w:cs="Times New Roman"/>
          <w:sz w:val="28"/>
          <w:szCs w:val="28"/>
        </w:rPr>
        <w:t xml:space="preserve"> - 202</w:t>
      </w:r>
      <w:r w:rsidR="007D7537">
        <w:rPr>
          <w:rFonts w:ascii="Times New Roman" w:hAnsi="Times New Roman" w:cs="Times New Roman"/>
          <w:sz w:val="28"/>
          <w:szCs w:val="28"/>
        </w:rPr>
        <w:t>5</w:t>
      </w:r>
      <w:r w:rsidRPr="00FB698C">
        <w:rPr>
          <w:rFonts w:ascii="Times New Roman" w:hAnsi="Times New Roman" w:cs="Times New Roman"/>
          <w:sz w:val="28"/>
          <w:szCs w:val="28"/>
        </w:rPr>
        <w:t xml:space="preserve"> годы</w:t>
      </w:r>
      <w:r w:rsidR="0094655B">
        <w:rPr>
          <w:rFonts w:ascii="Times New Roman" w:hAnsi="Times New Roman" w:cs="Times New Roman"/>
          <w:sz w:val="28"/>
          <w:szCs w:val="28"/>
        </w:rPr>
        <w:t>,</w:t>
      </w:r>
      <w:r w:rsidRPr="00FB698C">
        <w:rPr>
          <w:rFonts w:ascii="Times New Roman" w:hAnsi="Times New Roman" w:cs="Times New Roman"/>
          <w:sz w:val="28"/>
          <w:szCs w:val="28"/>
        </w:rPr>
        <w:t xml:space="preserve"> в один этап.</w:t>
      </w:r>
    </w:p>
    <w:p w:rsidR="00783ED7" w:rsidRPr="00FB698C" w:rsidRDefault="00783ED7" w:rsidP="009C2777">
      <w:pPr>
        <w:ind w:firstLine="709"/>
        <w:jc w:val="both"/>
        <w:rPr>
          <w:sz w:val="28"/>
          <w:szCs w:val="28"/>
        </w:rPr>
      </w:pPr>
    </w:p>
    <w:p w:rsidR="000F60AE" w:rsidRDefault="00D049EB" w:rsidP="009C2777">
      <w:pPr>
        <w:jc w:val="center"/>
        <w:rPr>
          <w:b/>
        </w:rPr>
      </w:pPr>
      <w:r>
        <w:rPr>
          <w:b/>
        </w:rPr>
        <w:t>3</w:t>
      </w:r>
      <w:r w:rsidR="000F60AE" w:rsidRPr="00D049EB">
        <w:rPr>
          <w:b/>
        </w:rPr>
        <w:t xml:space="preserve">. </w:t>
      </w:r>
      <w:r w:rsidR="009E29EF" w:rsidRPr="00D049EB">
        <w:rPr>
          <w:b/>
        </w:rPr>
        <w:t>ПЕРЕЧЕНЬ ОСНОВНЫХ ПРОГРАММНЫХ МЕРОПРИЯТИЙ</w:t>
      </w:r>
    </w:p>
    <w:p w:rsidR="00D049EB" w:rsidRPr="00D049EB" w:rsidRDefault="00D049EB" w:rsidP="009C2777">
      <w:pPr>
        <w:pStyle w:val="ConsPlusNormal"/>
        <w:ind w:firstLine="539"/>
        <w:jc w:val="both"/>
        <w:rPr>
          <w:rFonts w:ascii="Times New Roman" w:hAnsi="Times New Roman" w:cs="Times New Roman"/>
          <w:sz w:val="28"/>
          <w:szCs w:val="28"/>
        </w:rPr>
      </w:pPr>
      <w:r w:rsidRPr="00D049EB">
        <w:rPr>
          <w:rFonts w:ascii="Times New Roman" w:hAnsi="Times New Roman" w:cs="Times New Roman"/>
          <w:sz w:val="28"/>
          <w:szCs w:val="28"/>
        </w:rPr>
        <w:t xml:space="preserve">Подпрограммы и включенные в них основные мероприятия представляют в совокупности комплекс взаимосвязанных мер по модернизации объектов коммунальной инфраструктуры </w:t>
      </w:r>
      <w:r>
        <w:rPr>
          <w:rFonts w:ascii="Times New Roman" w:hAnsi="Times New Roman" w:cs="Times New Roman"/>
          <w:sz w:val="28"/>
          <w:szCs w:val="28"/>
        </w:rPr>
        <w:t>на территории муниципального образования поселок Вольгинский.</w:t>
      </w:r>
    </w:p>
    <w:p w:rsidR="00D049EB" w:rsidRPr="00D049EB" w:rsidRDefault="00D049EB" w:rsidP="006D7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D049EB">
        <w:rPr>
          <w:rFonts w:ascii="Times New Roman" w:hAnsi="Times New Roman" w:cs="Times New Roman"/>
          <w:sz w:val="28"/>
          <w:szCs w:val="28"/>
        </w:rPr>
        <w:t>программой предусматривается выполнение основных мероприятий</w:t>
      </w:r>
      <w:r w:rsidR="006D7E0A">
        <w:rPr>
          <w:rFonts w:ascii="Times New Roman" w:hAnsi="Times New Roman" w:cs="Times New Roman"/>
          <w:sz w:val="28"/>
          <w:szCs w:val="28"/>
        </w:rPr>
        <w:t>.</w:t>
      </w:r>
    </w:p>
    <w:p w:rsidR="00D049EB" w:rsidRPr="00D049EB" w:rsidRDefault="00D049EB" w:rsidP="003B328E">
      <w:pPr>
        <w:pStyle w:val="ConsPlusNormal"/>
        <w:ind w:firstLine="709"/>
        <w:jc w:val="both"/>
        <w:rPr>
          <w:rFonts w:ascii="Times New Roman" w:hAnsi="Times New Roman" w:cs="Times New Roman"/>
          <w:sz w:val="28"/>
          <w:szCs w:val="28"/>
        </w:rPr>
      </w:pPr>
      <w:r w:rsidRPr="00D049EB">
        <w:rPr>
          <w:rFonts w:ascii="Times New Roman" w:hAnsi="Times New Roman" w:cs="Times New Roman"/>
          <w:sz w:val="28"/>
          <w:szCs w:val="28"/>
        </w:rPr>
        <w:t xml:space="preserve">1. </w:t>
      </w:r>
      <w:r>
        <w:rPr>
          <w:rFonts w:ascii="Times New Roman" w:hAnsi="Times New Roman" w:cs="Times New Roman"/>
          <w:sz w:val="28"/>
          <w:szCs w:val="28"/>
        </w:rPr>
        <w:t>Подпрограмма 1 «</w:t>
      </w:r>
      <w:r w:rsidRPr="00D049EB">
        <w:rPr>
          <w:rFonts w:ascii="Times New Roman" w:hAnsi="Times New Roman" w:cs="Times New Roman"/>
          <w:sz w:val="28"/>
          <w:szCs w:val="28"/>
        </w:rPr>
        <w:t>Чистая вода</w:t>
      </w:r>
      <w:r>
        <w:rPr>
          <w:rFonts w:ascii="Times New Roman" w:hAnsi="Times New Roman" w:cs="Times New Roman"/>
          <w:sz w:val="28"/>
          <w:szCs w:val="28"/>
        </w:rPr>
        <w:t>»</w:t>
      </w:r>
      <w:r w:rsidRPr="00D049EB">
        <w:rPr>
          <w:rFonts w:ascii="Times New Roman" w:hAnsi="Times New Roman" w:cs="Times New Roman"/>
          <w:sz w:val="28"/>
          <w:szCs w:val="28"/>
        </w:rPr>
        <w:t>.</w:t>
      </w:r>
    </w:p>
    <w:p w:rsidR="006D7E0A" w:rsidRDefault="00D049EB" w:rsidP="00F075D2">
      <w:pPr>
        <w:pStyle w:val="ConsPlusNormal"/>
        <w:ind w:firstLine="709"/>
        <w:jc w:val="both"/>
        <w:rPr>
          <w:rFonts w:ascii="Times New Roman" w:hAnsi="Times New Roman" w:cs="Times New Roman"/>
          <w:sz w:val="28"/>
          <w:szCs w:val="28"/>
        </w:rPr>
      </w:pPr>
      <w:r w:rsidRPr="00D049EB">
        <w:rPr>
          <w:rFonts w:ascii="Times New Roman" w:hAnsi="Times New Roman" w:cs="Times New Roman"/>
          <w:sz w:val="28"/>
          <w:szCs w:val="28"/>
        </w:rPr>
        <w:t>Основным</w:t>
      </w:r>
      <w:r w:rsidR="006D7E0A">
        <w:rPr>
          <w:rFonts w:ascii="Times New Roman" w:hAnsi="Times New Roman" w:cs="Times New Roman"/>
          <w:sz w:val="28"/>
          <w:szCs w:val="28"/>
        </w:rPr>
        <w:t>и</w:t>
      </w:r>
      <w:r w:rsidRPr="00D049EB">
        <w:rPr>
          <w:rFonts w:ascii="Times New Roman" w:hAnsi="Times New Roman" w:cs="Times New Roman"/>
          <w:sz w:val="28"/>
          <w:szCs w:val="28"/>
        </w:rPr>
        <w:t xml:space="preserve"> мероприяти</w:t>
      </w:r>
      <w:r w:rsidR="006D7E0A">
        <w:rPr>
          <w:rFonts w:ascii="Times New Roman" w:hAnsi="Times New Roman" w:cs="Times New Roman"/>
          <w:sz w:val="28"/>
          <w:szCs w:val="28"/>
        </w:rPr>
        <w:t>я</w:t>
      </w:r>
      <w:r w:rsidRPr="00D049EB">
        <w:rPr>
          <w:rFonts w:ascii="Times New Roman" w:hAnsi="Times New Roman" w:cs="Times New Roman"/>
          <w:sz w:val="28"/>
          <w:szCs w:val="28"/>
        </w:rPr>
        <w:t>м</w:t>
      </w:r>
      <w:r w:rsidR="006D7E0A">
        <w:rPr>
          <w:rFonts w:ascii="Times New Roman" w:hAnsi="Times New Roman" w:cs="Times New Roman"/>
          <w:sz w:val="28"/>
          <w:szCs w:val="28"/>
        </w:rPr>
        <w:t>и</w:t>
      </w:r>
      <w:r w:rsidRPr="00D049EB">
        <w:rPr>
          <w:rFonts w:ascii="Times New Roman" w:hAnsi="Times New Roman" w:cs="Times New Roman"/>
          <w:sz w:val="28"/>
          <w:szCs w:val="28"/>
        </w:rPr>
        <w:t xml:space="preserve"> подпрограммы</w:t>
      </w:r>
      <w:r w:rsidR="006D7E0A">
        <w:rPr>
          <w:rFonts w:ascii="Times New Roman" w:hAnsi="Times New Roman" w:cs="Times New Roman"/>
          <w:sz w:val="28"/>
          <w:szCs w:val="28"/>
        </w:rPr>
        <w:t xml:space="preserve"> 1являю</w:t>
      </w:r>
      <w:r w:rsidRPr="00D049EB">
        <w:rPr>
          <w:rFonts w:ascii="Times New Roman" w:hAnsi="Times New Roman" w:cs="Times New Roman"/>
          <w:sz w:val="28"/>
          <w:szCs w:val="28"/>
        </w:rPr>
        <w:t>тся</w:t>
      </w:r>
      <w:r w:rsidR="006D7E0A">
        <w:rPr>
          <w:rFonts w:ascii="Times New Roman" w:hAnsi="Times New Roman" w:cs="Times New Roman"/>
          <w:sz w:val="28"/>
          <w:szCs w:val="28"/>
        </w:rPr>
        <w:t>:</w:t>
      </w:r>
    </w:p>
    <w:p w:rsidR="006D7E0A" w:rsidRPr="006D7E0A" w:rsidRDefault="006D7E0A" w:rsidP="00D97696">
      <w:pPr>
        <w:ind w:firstLine="851"/>
        <w:rPr>
          <w:sz w:val="28"/>
          <w:szCs w:val="28"/>
        </w:rPr>
      </w:pPr>
      <w:r w:rsidRPr="006D7E0A">
        <w:rPr>
          <w:sz w:val="28"/>
          <w:szCs w:val="28"/>
        </w:rPr>
        <w:t xml:space="preserve">- </w:t>
      </w:r>
      <w:r>
        <w:rPr>
          <w:sz w:val="28"/>
          <w:szCs w:val="28"/>
        </w:rPr>
        <w:t>п</w:t>
      </w:r>
      <w:r w:rsidRPr="006D7E0A">
        <w:rPr>
          <w:sz w:val="28"/>
          <w:szCs w:val="28"/>
        </w:rPr>
        <w:t>роектно-изыскательские рабо</w:t>
      </w:r>
      <w:r>
        <w:rPr>
          <w:sz w:val="28"/>
          <w:szCs w:val="28"/>
        </w:rPr>
        <w:t>ты;</w:t>
      </w:r>
    </w:p>
    <w:p w:rsidR="00D049EB" w:rsidRDefault="006D7E0A" w:rsidP="00D97696">
      <w:pPr>
        <w:pStyle w:val="ConsPlusNormal"/>
        <w:ind w:firstLine="851"/>
        <w:jc w:val="both"/>
        <w:rPr>
          <w:rFonts w:ascii="Times New Roman" w:hAnsi="Times New Roman" w:cs="Times New Roman"/>
          <w:sz w:val="28"/>
          <w:szCs w:val="28"/>
        </w:rPr>
      </w:pPr>
      <w:r w:rsidRPr="006D7E0A">
        <w:rPr>
          <w:rFonts w:ascii="Times New Roman" w:hAnsi="Times New Roman" w:cs="Times New Roman"/>
          <w:sz w:val="28"/>
          <w:szCs w:val="28"/>
        </w:rPr>
        <w:t xml:space="preserve">- </w:t>
      </w:r>
      <w:r>
        <w:rPr>
          <w:rFonts w:ascii="Times New Roman" w:hAnsi="Times New Roman" w:cs="Times New Roman"/>
          <w:sz w:val="28"/>
          <w:szCs w:val="28"/>
        </w:rPr>
        <w:t>с</w:t>
      </w:r>
      <w:r w:rsidRPr="006D7E0A">
        <w:rPr>
          <w:rFonts w:ascii="Times New Roman" w:hAnsi="Times New Roman" w:cs="Times New Roman"/>
          <w:sz w:val="28"/>
          <w:szCs w:val="28"/>
        </w:rPr>
        <w:t>троительство водозаборного узла</w:t>
      </w:r>
      <w:r>
        <w:rPr>
          <w:rFonts w:ascii="Times New Roman" w:hAnsi="Times New Roman" w:cs="Times New Roman"/>
          <w:sz w:val="28"/>
          <w:szCs w:val="28"/>
        </w:rPr>
        <w:t>.</w:t>
      </w:r>
    </w:p>
    <w:p w:rsidR="00D049EB" w:rsidRDefault="00D049EB" w:rsidP="009C2777">
      <w:pPr>
        <w:ind w:firstLine="709"/>
        <w:jc w:val="both"/>
        <w:rPr>
          <w:sz w:val="28"/>
          <w:szCs w:val="28"/>
        </w:rPr>
      </w:pPr>
      <w:r w:rsidRPr="00D049EB">
        <w:rPr>
          <w:sz w:val="28"/>
          <w:szCs w:val="28"/>
        </w:rPr>
        <w:t xml:space="preserve">2. </w:t>
      </w:r>
      <w:r>
        <w:rPr>
          <w:sz w:val="28"/>
          <w:szCs w:val="28"/>
        </w:rPr>
        <w:t xml:space="preserve">Подпрограмма 2 </w:t>
      </w:r>
      <w:r w:rsidRPr="0074647E">
        <w:rPr>
          <w:sz w:val="28"/>
          <w:szCs w:val="28"/>
        </w:rPr>
        <w:t>«</w:t>
      </w:r>
      <w:r>
        <w:rPr>
          <w:sz w:val="28"/>
          <w:szCs w:val="28"/>
        </w:rPr>
        <w:t>Модернизация участка канализационной сети по ул. Новосеменковская, дом</w:t>
      </w:r>
      <w:r w:rsidR="00071183">
        <w:rPr>
          <w:sz w:val="28"/>
          <w:szCs w:val="28"/>
        </w:rPr>
        <w:t>ов</w:t>
      </w:r>
      <w:r>
        <w:rPr>
          <w:sz w:val="28"/>
          <w:szCs w:val="28"/>
        </w:rPr>
        <w:t xml:space="preserve"> №№ 9,11 поселка Вольгинский</w:t>
      </w:r>
      <w:r w:rsidRPr="0074647E">
        <w:rPr>
          <w:sz w:val="28"/>
          <w:szCs w:val="28"/>
        </w:rPr>
        <w:t>»</w:t>
      </w:r>
      <w:r>
        <w:rPr>
          <w:sz w:val="28"/>
          <w:szCs w:val="28"/>
        </w:rPr>
        <w:t>.</w:t>
      </w:r>
    </w:p>
    <w:p w:rsidR="00CE32E7" w:rsidRPr="00CE32E7" w:rsidRDefault="00D049EB" w:rsidP="00F75B84">
      <w:pPr>
        <w:pStyle w:val="ConsPlusNormal"/>
        <w:ind w:firstLine="709"/>
        <w:jc w:val="both"/>
        <w:rPr>
          <w:rFonts w:ascii="Times New Roman" w:hAnsi="Times New Roman" w:cs="Times New Roman"/>
          <w:sz w:val="28"/>
          <w:szCs w:val="28"/>
        </w:rPr>
      </w:pPr>
      <w:r w:rsidRPr="00CE32E7">
        <w:rPr>
          <w:rFonts w:ascii="Times New Roman" w:hAnsi="Times New Roman" w:cs="Times New Roman"/>
          <w:sz w:val="28"/>
          <w:szCs w:val="28"/>
        </w:rPr>
        <w:t>Основным мероприятием подпрограммы</w:t>
      </w:r>
      <w:r w:rsidR="00CE32E7">
        <w:rPr>
          <w:rFonts w:ascii="Times New Roman" w:hAnsi="Times New Roman" w:cs="Times New Roman"/>
          <w:sz w:val="28"/>
          <w:szCs w:val="28"/>
        </w:rPr>
        <w:t xml:space="preserve"> 2</w:t>
      </w:r>
      <w:r w:rsidRPr="00CE32E7">
        <w:rPr>
          <w:rFonts w:ascii="Times New Roman" w:hAnsi="Times New Roman" w:cs="Times New Roman"/>
          <w:sz w:val="28"/>
          <w:szCs w:val="28"/>
        </w:rPr>
        <w:t xml:space="preserve"> является выполнение работ</w:t>
      </w:r>
      <w:r w:rsidR="00CE32E7" w:rsidRPr="00CE32E7">
        <w:rPr>
          <w:rFonts w:ascii="Times New Roman" w:hAnsi="Times New Roman" w:cs="Times New Roman"/>
          <w:sz w:val="28"/>
          <w:szCs w:val="28"/>
        </w:rPr>
        <w:t xml:space="preserve"> </w:t>
      </w:r>
      <w:proofErr w:type="spellStart"/>
      <w:r w:rsidR="00CE32E7" w:rsidRPr="00CE32E7">
        <w:rPr>
          <w:rFonts w:ascii="Times New Roman" w:hAnsi="Times New Roman" w:cs="Times New Roman"/>
          <w:sz w:val="28"/>
          <w:szCs w:val="28"/>
        </w:rPr>
        <w:t>пореконструкции</w:t>
      </w:r>
      <w:proofErr w:type="spellEnd"/>
      <w:r w:rsidR="00CE32E7" w:rsidRPr="00CE32E7">
        <w:rPr>
          <w:rFonts w:ascii="Times New Roman" w:hAnsi="Times New Roman" w:cs="Times New Roman"/>
          <w:sz w:val="28"/>
          <w:szCs w:val="28"/>
        </w:rPr>
        <w:t xml:space="preserve"> сетей водоотведения по ул. Новосеменковская, домов №№ 9,11 поселка Вольгинский</w:t>
      </w:r>
      <w:r w:rsidR="00CE32E7">
        <w:rPr>
          <w:rFonts w:ascii="Times New Roman" w:hAnsi="Times New Roman" w:cs="Times New Roman"/>
          <w:sz w:val="28"/>
          <w:szCs w:val="28"/>
        </w:rPr>
        <w:t>.</w:t>
      </w:r>
    </w:p>
    <w:p w:rsidR="00D049EB" w:rsidRPr="002F32F4" w:rsidRDefault="00D049EB" w:rsidP="00F75B84">
      <w:pPr>
        <w:pStyle w:val="ConsPlusNormal"/>
        <w:ind w:firstLine="709"/>
        <w:jc w:val="both"/>
        <w:rPr>
          <w:rFonts w:ascii="Times New Roman" w:hAnsi="Times New Roman" w:cs="Times New Roman"/>
          <w:sz w:val="28"/>
          <w:szCs w:val="28"/>
        </w:rPr>
      </w:pPr>
      <w:r w:rsidRPr="002F32F4">
        <w:rPr>
          <w:rFonts w:ascii="Times New Roman" w:hAnsi="Times New Roman" w:cs="Times New Roman"/>
          <w:sz w:val="28"/>
          <w:szCs w:val="28"/>
        </w:rPr>
        <w:t xml:space="preserve">3. Подпрограмма 3 </w:t>
      </w:r>
      <w:r w:rsidR="00730BAE" w:rsidRPr="002F32F4">
        <w:rPr>
          <w:rFonts w:ascii="Times New Roman" w:hAnsi="Times New Roman" w:cs="Times New Roman"/>
          <w:sz w:val="28"/>
          <w:szCs w:val="28"/>
        </w:rPr>
        <w:t>«Модернизация объектов</w:t>
      </w:r>
      <w:r w:rsidR="0074522F">
        <w:rPr>
          <w:rFonts w:ascii="Times New Roman" w:hAnsi="Times New Roman" w:cs="Times New Roman"/>
          <w:sz w:val="28"/>
          <w:szCs w:val="28"/>
        </w:rPr>
        <w:t xml:space="preserve"> теплоснабжения, </w:t>
      </w:r>
      <w:r w:rsidR="00730BAE" w:rsidRPr="002F32F4">
        <w:rPr>
          <w:rFonts w:ascii="Times New Roman" w:hAnsi="Times New Roman" w:cs="Times New Roman"/>
          <w:sz w:val="28"/>
          <w:szCs w:val="28"/>
        </w:rPr>
        <w:t>водоснабжения, водоотведения и очистки сточных вод»</w:t>
      </w:r>
      <w:r w:rsidR="002F32F4" w:rsidRPr="002F32F4">
        <w:rPr>
          <w:rFonts w:ascii="Times New Roman" w:hAnsi="Times New Roman" w:cs="Times New Roman"/>
          <w:sz w:val="28"/>
          <w:szCs w:val="28"/>
        </w:rPr>
        <w:t>.</w:t>
      </w:r>
    </w:p>
    <w:p w:rsidR="00F75B84" w:rsidRDefault="00D049EB" w:rsidP="00F75B84">
      <w:pPr>
        <w:pStyle w:val="ConsPlusNormal"/>
        <w:ind w:firstLine="709"/>
        <w:jc w:val="both"/>
        <w:rPr>
          <w:rFonts w:ascii="Times New Roman" w:hAnsi="Times New Roman" w:cs="Times New Roman"/>
          <w:sz w:val="28"/>
          <w:szCs w:val="28"/>
        </w:rPr>
      </w:pPr>
      <w:r w:rsidRPr="00D049EB">
        <w:rPr>
          <w:rFonts w:ascii="Times New Roman" w:hAnsi="Times New Roman" w:cs="Times New Roman"/>
          <w:sz w:val="28"/>
          <w:szCs w:val="28"/>
        </w:rPr>
        <w:t xml:space="preserve">Основными </w:t>
      </w:r>
      <w:r w:rsidR="00CE32E7">
        <w:rPr>
          <w:rFonts w:ascii="Times New Roman" w:hAnsi="Times New Roman" w:cs="Times New Roman"/>
          <w:sz w:val="28"/>
          <w:szCs w:val="28"/>
        </w:rPr>
        <w:t>мероприятиями подпрограммы являю</w:t>
      </w:r>
      <w:r w:rsidRPr="00D049EB">
        <w:rPr>
          <w:rFonts w:ascii="Times New Roman" w:hAnsi="Times New Roman" w:cs="Times New Roman"/>
          <w:sz w:val="28"/>
          <w:szCs w:val="28"/>
        </w:rPr>
        <w:t>тся</w:t>
      </w:r>
      <w:r w:rsidR="00CE32E7">
        <w:rPr>
          <w:rFonts w:ascii="Times New Roman" w:hAnsi="Times New Roman" w:cs="Times New Roman"/>
          <w:sz w:val="28"/>
          <w:szCs w:val="28"/>
        </w:rPr>
        <w:t>:</w:t>
      </w:r>
    </w:p>
    <w:p w:rsidR="00F75B84" w:rsidRDefault="00CE32E7" w:rsidP="00F75B84">
      <w:pPr>
        <w:pStyle w:val="ConsPlusNormal"/>
        <w:ind w:firstLine="851"/>
        <w:jc w:val="both"/>
        <w:rPr>
          <w:rFonts w:ascii="Times New Roman" w:hAnsi="Times New Roman" w:cs="Times New Roman"/>
          <w:sz w:val="28"/>
          <w:szCs w:val="28"/>
        </w:rPr>
      </w:pPr>
      <w:r w:rsidRPr="00CE32E7">
        <w:rPr>
          <w:rFonts w:ascii="Times New Roman" w:hAnsi="Times New Roman" w:cs="Times New Roman"/>
          <w:sz w:val="28"/>
          <w:szCs w:val="28"/>
        </w:rPr>
        <w:t xml:space="preserve">- </w:t>
      </w:r>
      <w:r>
        <w:rPr>
          <w:rFonts w:ascii="Times New Roman" w:hAnsi="Times New Roman" w:cs="Times New Roman"/>
          <w:sz w:val="28"/>
          <w:szCs w:val="28"/>
        </w:rPr>
        <w:t>и</w:t>
      </w:r>
      <w:r w:rsidRPr="00CE32E7">
        <w:rPr>
          <w:rFonts w:ascii="Times New Roman" w:hAnsi="Times New Roman" w:cs="Times New Roman"/>
          <w:sz w:val="28"/>
          <w:szCs w:val="28"/>
        </w:rPr>
        <w:t xml:space="preserve">нженерно-строительные изыскания. Разработка </w:t>
      </w:r>
      <w:proofErr w:type="spellStart"/>
      <w:r w:rsidRPr="00CE32E7">
        <w:rPr>
          <w:rFonts w:ascii="Times New Roman" w:hAnsi="Times New Roman" w:cs="Times New Roman"/>
          <w:sz w:val="28"/>
          <w:szCs w:val="28"/>
        </w:rPr>
        <w:t>предпроектных</w:t>
      </w:r>
      <w:proofErr w:type="spellEnd"/>
      <w:r w:rsidRPr="00CE32E7">
        <w:rPr>
          <w:rFonts w:ascii="Times New Roman" w:hAnsi="Times New Roman" w:cs="Times New Roman"/>
          <w:sz w:val="28"/>
          <w:szCs w:val="28"/>
        </w:rPr>
        <w:t xml:space="preserve"> обоснований реконструкции КНС </w:t>
      </w:r>
      <w:r>
        <w:rPr>
          <w:rFonts w:ascii="Times New Roman" w:hAnsi="Times New Roman" w:cs="Times New Roman"/>
          <w:sz w:val="28"/>
          <w:szCs w:val="28"/>
        </w:rPr>
        <w:t>-</w:t>
      </w:r>
      <w:r w:rsidRPr="00CE32E7">
        <w:rPr>
          <w:rFonts w:ascii="Times New Roman" w:hAnsi="Times New Roman" w:cs="Times New Roman"/>
          <w:sz w:val="28"/>
          <w:szCs w:val="28"/>
        </w:rPr>
        <w:t xml:space="preserve"> 1,2,3. Разработка рабочей документации на модернизацию отдельных участков канализационной сети</w:t>
      </w:r>
      <w:r>
        <w:rPr>
          <w:rFonts w:ascii="Times New Roman" w:hAnsi="Times New Roman" w:cs="Times New Roman"/>
          <w:sz w:val="28"/>
          <w:szCs w:val="28"/>
        </w:rPr>
        <w:t>;</w:t>
      </w:r>
    </w:p>
    <w:p w:rsidR="00CE32E7" w:rsidRPr="00CE32E7" w:rsidRDefault="00CE32E7" w:rsidP="00F75B84">
      <w:pPr>
        <w:pStyle w:val="ConsPlusNormal"/>
        <w:ind w:firstLine="851"/>
        <w:jc w:val="both"/>
        <w:rPr>
          <w:rFonts w:ascii="Times New Roman" w:hAnsi="Times New Roman" w:cs="Times New Roman"/>
          <w:sz w:val="28"/>
          <w:szCs w:val="28"/>
        </w:rPr>
      </w:pPr>
      <w:r w:rsidRPr="00CE32E7">
        <w:rPr>
          <w:rFonts w:ascii="Times New Roman" w:hAnsi="Times New Roman" w:cs="Times New Roman"/>
          <w:sz w:val="28"/>
          <w:szCs w:val="28"/>
        </w:rPr>
        <w:t xml:space="preserve">- </w:t>
      </w:r>
      <w:r>
        <w:rPr>
          <w:rFonts w:ascii="Times New Roman" w:hAnsi="Times New Roman" w:cs="Times New Roman"/>
          <w:sz w:val="28"/>
          <w:szCs w:val="28"/>
        </w:rPr>
        <w:t>р</w:t>
      </w:r>
      <w:r w:rsidRPr="00CE32E7">
        <w:rPr>
          <w:rFonts w:ascii="Times New Roman" w:hAnsi="Times New Roman" w:cs="Times New Roman"/>
          <w:sz w:val="28"/>
          <w:szCs w:val="28"/>
        </w:rPr>
        <w:t>еконструкция КНС-1,2,3</w:t>
      </w:r>
      <w:r>
        <w:rPr>
          <w:rFonts w:ascii="Times New Roman" w:hAnsi="Times New Roman" w:cs="Times New Roman"/>
          <w:sz w:val="28"/>
          <w:szCs w:val="28"/>
        </w:rPr>
        <w:t>;</w:t>
      </w:r>
    </w:p>
    <w:p w:rsidR="00CE32E7" w:rsidRPr="00CE32E7" w:rsidRDefault="00CE32E7" w:rsidP="00F75B84">
      <w:pPr>
        <w:pStyle w:val="ConsPlusNormal"/>
        <w:ind w:firstLine="851"/>
        <w:jc w:val="both"/>
        <w:rPr>
          <w:rFonts w:ascii="Times New Roman" w:hAnsi="Times New Roman" w:cs="Times New Roman"/>
          <w:sz w:val="28"/>
          <w:szCs w:val="28"/>
        </w:rPr>
      </w:pPr>
      <w:r w:rsidRPr="00CE32E7">
        <w:rPr>
          <w:rFonts w:ascii="Times New Roman" w:hAnsi="Times New Roman" w:cs="Times New Roman"/>
          <w:sz w:val="28"/>
          <w:szCs w:val="28"/>
        </w:rPr>
        <w:t xml:space="preserve">- </w:t>
      </w:r>
      <w:r>
        <w:rPr>
          <w:rFonts w:ascii="Times New Roman" w:hAnsi="Times New Roman" w:cs="Times New Roman"/>
          <w:sz w:val="28"/>
          <w:szCs w:val="28"/>
        </w:rPr>
        <w:t>м</w:t>
      </w:r>
      <w:r w:rsidRPr="00CE32E7">
        <w:rPr>
          <w:rFonts w:ascii="Times New Roman" w:hAnsi="Times New Roman" w:cs="Times New Roman"/>
          <w:sz w:val="28"/>
          <w:szCs w:val="28"/>
        </w:rPr>
        <w:t>одернизация напорного канализационного коллектора Ø300 в двухтрубном исполнении от КНС-1 до колодца-гасителя, расположенного на границе балансовой принадлежности</w:t>
      </w:r>
      <w:r>
        <w:rPr>
          <w:rFonts w:ascii="Times New Roman" w:hAnsi="Times New Roman" w:cs="Times New Roman"/>
          <w:sz w:val="28"/>
          <w:szCs w:val="28"/>
        </w:rPr>
        <w:t>;</w:t>
      </w:r>
    </w:p>
    <w:p w:rsidR="00CE32E7" w:rsidRPr="00CE32E7" w:rsidRDefault="00CE32E7" w:rsidP="00F75B84">
      <w:pPr>
        <w:pStyle w:val="ConsPlusNormal"/>
        <w:ind w:firstLine="851"/>
        <w:jc w:val="both"/>
        <w:rPr>
          <w:rFonts w:ascii="Times New Roman" w:hAnsi="Times New Roman" w:cs="Times New Roman"/>
          <w:sz w:val="28"/>
          <w:szCs w:val="28"/>
        </w:rPr>
      </w:pPr>
      <w:r w:rsidRPr="00CE32E7">
        <w:rPr>
          <w:rFonts w:ascii="Times New Roman" w:hAnsi="Times New Roman" w:cs="Times New Roman"/>
          <w:sz w:val="28"/>
          <w:szCs w:val="28"/>
        </w:rPr>
        <w:t xml:space="preserve">- </w:t>
      </w:r>
      <w:r>
        <w:rPr>
          <w:rFonts w:ascii="Times New Roman" w:hAnsi="Times New Roman" w:cs="Times New Roman"/>
          <w:sz w:val="28"/>
          <w:szCs w:val="28"/>
        </w:rPr>
        <w:t>с</w:t>
      </w:r>
      <w:r w:rsidRPr="00CE32E7">
        <w:rPr>
          <w:rFonts w:ascii="Times New Roman" w:hAnsi="Times New Roman" w:cs="Times New Roman"/>
          <w:sz w:val="28"/>
          <w:szCs w:val="28"/>
        </w:rPr>
        <w:t>троительство нового водопровода от колодца у дома № 3 до колодца расположенного у дома № 9 по ул. Старовская (помещение зала борьбы), протяженностью 120 м, водопроводная труба ХВС диаметром 63 мм, для обеспечения бесперебойного холодного водоснабжения и отключения системы ХВС МКД № 3 от врезки</w:t>
      </w:r>
      <w:r>
        <w:rPr>
          <w:rFonts w:ascii="Times New Roman" w:hAnsi="Times New Roman" w:cs="Times New Roman"/>
          <w:sz w:val="28"/>
          <w:szCs w:val="28"/>
        </w:rPr>
        <w:t>;</w:t>
      </w:r>
      <w:r w:rsidR="00CD5EF2">
        <w:rPr>
          <w:rFonts w:ascii="Times New Roman" w:hAnsi="Times New Roman" w:cs="Times New Roman"/>
          <w:sz w:val="28"/>
          <w:szCs w:val="28"/>
        </w:rPr>
        <w:t xml:space="preserve"> ремонт магистральной сети ХВС;</w:t>
      </w:r>
    </w:p>
    <w:p w:rsidR="00CE32E7" w:rsidRPr="00CE32E7" w:rsidRDefault="00CE32E7" w:rsidP="00F75B84">
      <w:pPr>
        <w:pStyle w:val="ConsPlusNormal"/>
        <w:ind w:firstLine="851"/>
        <w:jc w:val="both"/>
        <w:rPr>
          <w:rFonts w:ascii="Times New Roman" w:hAnsi="Times New Roman" w:cs="Times New Roman"/>
          <w:sz w:val="28"/>
          <w:szCs w:val="28"/>
        </w:rPr>
      </w:pPr>
      <w:r w:rsidRPr="00CE32E7">
        <w:rPr>
          <w:rFonts w:ascii="Times New Roman" w:hAnsi="Times New Roman" w:cs="Times New Roman"/>
          <w:sz w:val="28"/>
          <w:szCs w:val="28"/>
        </w:rPr>
        <w:t xml:space="preserve">- </w:t>
      </w:r>
      <w:r>
        <w:rPr>
          <w:rFonts w:ascii="Times New Roman" w:hAnsi="Times New Roman" w:cs="Times New Roman"/>
          <w:sz w:val="28"/>
          <w:szCs w:val="28"/>
        </w:rPr>
        <w:t>м</w:t>
      </w:r>
      <w:r w:rsidRPr="00CE32E7">
        <w:rPr>
          <w:rFonts w:ascii="Times New Roman" w:hAnsi="Times New Roman" w:cs="Times New Roman"/>
          <w:color w:val="000000"/>
          <w:sz w:val="28"/>
          <w:szCs w:val="28"/>
        </w:rPr>
        <w:t>одернизация (реконструкция) муниципальной котельной</w:t>
      </w:r>
      <w:r>
        <w:rPr>
          <w:rFonts w:ascii="Times New Roman" w:hAnsi="Times New Roman" w:cs="Times New Roman"/>
          <w:color w:val="000000"/>
          <w:sz w:val="28"/>
          <w:szCs w:val="28"/>
        </w:rPr>
        <w:t>.</w:t>
      </w:r>
    </w:p>
    <w:p w:rsidR="00D049EB" w:rsidRPr="00D049EB" w:rsidRDefault="00D049EB" w:rsidP="008C1814">
      <w:pPr>
        <w:pStyle w:val="ConsPlusNormal"/>
        <w:ind w:firstLine="709"/>
        <w:jc w:val="both"/>
        <w:rPr>
          <w:rFonts w:ascii="Times New Roman" w:hAnsi="Times New Roman" w:cs="Times New Roman"/>
          <w:sz w:val="28"/>
          <w:szCs w:val="28"/>
        </w:rPr>
      </w:pPr>
      <w:r w:rsidRPr="00D049EB">
        <w:rPr>
          <w:rFonts w:ascii="Times New Roman" w:hAnsi="Times New Roman" w:cs="Times New Roman"/>
          <w:sz w:val="28"/>
          <w:szCs w:val="28"/>
        </w:rPr>
        <w:t xml:space="preserve">Реализация </w:t>
      </w:r>
      <w:r w:rsidR="002F32F4">
        <w:rPr>
          <w:rFonts w:ascii="Times New Roman" w:hAnsi="Times New Roman" w:cs="Times New Roman"/>
          <w:sz w:val="28"/>
          <w:szCs w:val="28"/>
        </w:rPr>
        <w:t>муниципальной</w:t>
      </w:r>
      <w:r w:rsidRPr="00D049EB">
        <w:rPr>
          <w:rFonts w:ascii="Times New Roman" w:hAnsi="Times New Roman" w:cs="Times New Roman"/>
          <w:sz w:val="28"/>
          <w:szCs w:val="28"/>
        </w:rPr>
        <w:t xml:space="preserve"> прог</w:t>
      </w:r>
      <w:r w:rsidR="002F32F4">
        <w:rPr>
          <w:rFonts w:ascii="Times New Roman" w:hAnsi="Times New Roman" w:cs="Times New Roman"/>
          <w:sz w:val="28"/>
          <w:szCs w:val="28"/>
        </w:rPr>
        <w:t>раммы будет осуществляться с 2021</w:t>
      </w:r>
      <w:r w:rsidRPr="00D049EB">
        <w:rPr>
          <w:rFonts w:ascii="Times New Roman" w:hAnsi="Times New Roman" w:cs="Times New Roman"/>
          <w:sz w:val="28"/>
          <w:szCs w:val="28"/>
        </w:rPr>
        <w:t xml:space="preserve"> по 202</w:t>
      </w:r>
      <w:r w:rsidR="002F32F4">
        <w:rPr>
          <w:rFonts w:ascii="Times New Roman" w:hAnsi="Times New Roman" w:cs="Times New Roman"/>
          <w:sz w:val="28"/>
          <w:szCs w:val="28"/>
        </w:rPr>
        <w:t>5</w:t>
      </w:r>
      <w:r w:rsidRPr="00D049EB">
        <w:rPr>
          <w:rFonts w:ascii="Times New Roman" w:hAnsi="Times New Roman" w:cs="Times New Roman"/>
          <w:sz w:val="28"/>
          <w:szCs w:val="28"/>
        </w:rPr>
        <w:t xml:space="preserve"> годы.</w:t>
      </w:r>
    </w:p>
    <w:p w:rsidR="00D049EB" w:rsidRPr="00D049EB" w:rsidRDefault="00D049EB" w:rsidP="008C1814">
      <w:pPr>
        <w:pStyle w:val="ConsPlusNormal"/>
        <w:ind w:firstLine="709"/>
        <w:jc w:val="both"/>
        <w:rPr>
          <w:rFonts w:ascii="Times New Roman" w:hAnsi="Times New Roman" w:cs="Times New Roman"/>
          <w:sz w:val="28"/>
          <w:szCs w:val="28"/>
        </w:rPr>
      </w:pPr>
      <w:r w:rsidRPr="00963F3A">
        <w:rPr>
          <w:rFonts w:ascii="Times New Roman" w:hAnsi="Times New Roman" w:cs="Times New Roman"/>
          <w:sz w:val="28"/>
          <w:szCs w:val="28"/>
        </w:rPr>
        <w:t>В рамках реализации</w:t>
      </w:r>
      <w:r w:rsidR="002F32F4" w:rsidRPr="00963F3A">
        <w:rPr>
          <w:rFonts w:ascii="Times New Roman" w:hAnsi="Times New Roman" w:cs="Times New Roman"/>
          <w:sz w:val="28"/>
          <w:szCs w:val="28"/>
        </w:rPr>
        <w:t xml:space="preserve"> подпрограмм</w:t>
      </w:r>
      <w:r w:rsidR="00963F3A" w:rsidRPr="00963F3A">
        <w:rPr>
          <w:rFonts w:ascii="Times New Roman" w:hAnsi="Times New Roman" w:cs="Times New Roman"/>
          <w:sz w:val="28"/>
          <w:szCs w:val="28"/>
        </w:rPr>
        <w:t xml:space="preserve"> «Чистая вода» и «Модернизация участка канализационной сети по ул. Новосеменковская, домов №№ 9,11 поселка Вольгинский</w:t>
      </w:r>
      <w:proofErr w:type="gramStart"/>
      <w:r w:rsidR="00963F3A" w:rsidRPr="00963F3A">
        <w:rPr>
          <w:rFonts w:ascii="Times New Roman" w:hAnsi="Times New Roman" w:cs="Times New Roman"/>
          <w:sz w:val="28"/>
          <w:szCs w:val="28"/>
        </w:rPr>
        <w:t>»</w:t>
      </w:r>
      <w:r w:rsidRPr="00963F3A">
        <w:rPr>
          <w:rFonts w:ascii="Times New Roman" w:hAnsi="Times New Roman" w:cs="Times New Roman"/>
          <w:sz w:val="28"/>
          <w:szCs w:val="28"/>
        </w:rPr>
        <w:t>с</w:t>
      </w:r>
      <w:proofErr w:type="gramEnd"/>
      <w:r w:rsidRPr="00963F3A">
        <w:rPr>
          <w:rFonts w:ascii="Times New Roman" w:hAnsi="Times New Roman" w:cs="Times New Roman"/>
          <w:sz w:val="28"/>
          <w:szCs w:val="28"/>
        </w:rPr>
        <w:t>убсидии за счет средств областного бюджета предоставляются орган</w:t>
      </w:r>
      <w:r w:rsidR="002F32F4" w:rsidRPr="00963F3A">
        <w:rPr>
          <w:rFonts w:ascii="Times New Roman" w:hAnsi="Times New Roman" w:cs="Times New Roman"/>
          <w:sz w:val="28"/>
          <w:szCs w:val="28"/>
        </w:rPr>
        <w:t>у</w:t>
      </w:r>
      <w:r w:rsidRPr="00963F3A">
        <w:rPr>
          <w:rFonts w:ascii="Times New Roman" w:hAnsi="Times New Roman" w:cs="Times New Roman"/>
          <w:sz w:val="28"/>
          <w:szCs w:val="28"/>
        </w:rPr>
        <w:t xml:space="preserve"> местного самоуправления, являю</w:t>
      </w:r>
      <w:r w:rsidR="002F32F4" w:rsidRPr="00963F3A">
        <w:rPr>
          <w:rFonts w:ascii="Times New Roman" w:hAnsi="Times New Roman" w:cs="Times New Roman"/>
          <w:sz w:val="28"/>
          <w:szCs w:val="28"/>
        </w:rPr>
        <w:t>щимся собственником</w:t>
      </w:r>
      <w:r w:rsidRPr="00963F3A">
        <w:rPr>
          <w:rFonts w:ascii="Times New Roman" w:hAnsi="Times New Roman" w:cs="Times New Roman"/>
          <w:sz w:val="28"/>
          <w:szCs w:val="28"/>
        </w:rPr>
        <w:t xml:space="preserve"> объектов коммунальной инфраструктуры, на реализацию мероприятий подпрограмм</w:t>
      </w:r>
      <w:r w:rsidRPr="00D049EB">
        <w:rPr>
          <w:rFonts w:ascii="Times New Roman" w:hAnsi="Times New Roman" w:cs="Times New Roman"/>
          <w:sz w:val="28"/>
          <w:szCs w:val="28"/>
        </w:rPr>
        <w:t>.</w:t>
      </w:r>
    </w:p>
    <w:p w:rsidR="00D049EB" w:rsidRDefault="00D049EB" w:rsidP="009C2777">
      <w:pPr>
        <w:suppressAutoHyphens/>
        <w:autoSpaceDE w:val="0"/>
        <w:ind w:firstLine="709"/>
        <w:jc w:val="both"/>
        <w:rPr>
          <w:rFonts w:eastAsia="Calibri"/>
          <w:sz w:val="28"/>
          <w:szCs w:val="28"/>
          <w:lang w:eastAsia="ar-SA"/>
        </w:rPr>
      </w:pPr>
    </w:p>
    <w:p w:rsidR="009E29EF" w:rsidRDefault="002F32F4" w:rsidP="009C2777">
      <w:pPr>
        <w:jc w:val="center"/>
        <w:rPr>
          <w:b/>
        </w:rPr>
      </w:pPr>
      <w:r>
        <w:rPr>
          <w:b/>
        </w:rPr>
        <w:t>4</w:t>
      </w:r>
      <w:r w:rsidR="009E29EF" w:rsidRPr="007C1A01">
        <w:rPr>
          <w:b/>
        </w:rPr>
        <w:t>. ОБОСНОВАНИЕ РЕСУРСНОГО ОБЕСПЕЧЕНИЯ ПРОГРАММЫ</w:t>
      </w:r>
    </w:p>
    <w:p w:rsidR="00B05CDB" w:rsidRPr="00B05CDB" w:rsidRDefault="00B05CDB" w:rsidP="009C2777">
      <w:pPr>
        <w:pStyle w:val="ConsPlusNormal"/>
        <w:ind w:firstLine="709"/>
        <w:jc w:val="both"/>
        <w:rPr>
          <w:rFonts w:ascii="Times New Roman" w:hAnsi="Times New Roman" w:cs="Times New Roman"/>
          <w:sz w:val="28"/>
          <w:szCs w:val="28"/>
        </w:rPr>
      </w:pPr>
      <w:r w:rsidRPr="00B05CDB">
        <w:rPr>
          <w:rFonts w:ascii="Times New Roman" w:hAnsi="Times New Roman" w:cs="Times New Roman"/>
          <w:sz w:val="28"/>
          <w:szCs w:val="28"/>
        </w:rPr>
        <w:t xml:space="preserve">Финансирование мероприятий </w:t>
      </w:r>
      <w:r>
        <w:rPr>
          <w:rFonts w:ascii="Times New Roman" w:hAnsi="Times New Roman" w:cs="Times New Roman"/>
          <w:sz w:val="28"/>
          <w:szCs w:val="28"/>
        </w:rPr>
        <w:t>муниципальной</w:t>
      </w:r>
      <w:r w:rsidRPr="00B05CDB">
        <w:rPr>
          <w:rFonts w:ascii="Times New Roman" w:hAnsi="Times New Roman" w:cs="Times New Roman"/>
          <w:sz w:val="28"/>
          <w:szCs w:val="28"/>
        </w:rPr>
        <w:t xml:space="preserve"> программы осуществляется за счет средств областного бюджета</w:t>
      </w:r>
      <w:r>
        <w:rPr>
          <w:rFonts w:ascii="Times New Roman" w:hAnsi="Times New Roman" w:cs="Times New Roman"/>
          <w:sz w:val="28"/>
          <w:szCs w:val="28"/>
        </w:rPr>
        <w:t xml:space="preserve"> и</w:t>
      </w:r>
      <w:r w:rsidRPr="00B05CDB">
        <w:rPr>
          <w:rFonts w:ascii="Times New Roman" w:hAnsi="Times New Roman" w:cs="Times New Roman"/>
          <w:sz w:val="28"/>
          <w:szCs w:val="28"/>
        </w:rPr>
        <w:t xml:space="preserve"> средств местного бюд</w:t>
      </w:r>
      <w:r>
        <w:rPr>
          <w:rFonts w:ascii="Times New Roman" w:hAnsi="Times New Roman" w:cs="Times New Roman"/>
          <w:sz w:val="28"/>
          <w:szCs w:val="28"/>
        </w:rPr>
        <w:t>жета</w:t>
      </w:r>
      <w:r w:rsidRPr="00B05CDB">
        <w:rPr>
          <w:rFonts w:ascii="Times New Roman" w:hAnsi="Times New Roman" w:cs="Times New Roman"/>
          <w:sz w:val="28"/>
          <w:szCs w:val="28"/>
        </w:rPr>
        <w:t>.</w:t>
      </w:r>
    </w:p>
    <w:p w:rsidR="00B05CDB" w:rsidRDefault="00B05CDB" w:rsidP="009C2777">
      <w:pPr>
        <w:pStyle w:val="ConsPlusNormal"/>
        <w:ind w:firstLine="709"/>
        <w:jc w:val="both"/>
        <w:rPr>
          <w:rFonts w:ascii="Times New Roman" w:hAnsi="Times New Roman" w:cs="Times New Roman"/>
          <w:sz w:val="28"/>
          <w:szCs w:val="28"/>
        </w:rPr>
      </w:pPr>
      <w:r w:rsidRPr="00B05CDB">
        <w:rPr>
          <w:rFonts w:ascii="Times New Roman" w:hAnsi="Times New Roman" w:cs="Times New Roman"/>
          <w:sz w:val="28"/>
          <w:szCs w:val="28"/>
        </w:rPr>
        <w:t>За счет средств областного бюджета предусматривается финансирование мероприяти</w:t>
      </w:r>
      <w:r w:rsidR="006C47FB">
        <w:rPr>
          <w:rFonts w:ascii="Times New Roman" w:hAnsi="Times New Roman" w:cs="Times New Roman"/>
          <w:sz w:val="28"/>
          <w:szCs w:val="28"/>
        </w:rPr>
        <w:t>й</w:t>
      </w:r>
      <w:r w:rsidRPr="00B05CDB">
        <w:rPr>
          <w:rFonts w:ascii="Times New Roman" w:hAnsi="Times New Roman" w:cs="Times New Roman"/>
          <w:sz w:val="28"/>
          <w:szCs w:val="28"/>
        </w:rPr>
        <w:t xml:space="preserve"> на возмещение части затрат за выполненные работы </w:t>
      </w:r>
      <w:r w:rsidR="006C47FB" w:rsidRPr="00B05CDB">
        <w:rPr>
          <w:rFonts w:ascii="Times New Roman" w:hAnsi="Times New Roman" w:cs="Times New Roman"/>
          <w:sz w:val="28"/>
          <w:szCs w:val="28"/>
        </w:rPr>
        <w:t xml:space="preserve">по </w:t>
      </w:r>
      <w:r w:rsidR="006C47FB">
        <w:rPr>
          <w:rFonts w:ascii="Times New Roman" w:hAnsi="Times New Roman" w:cs="Times New Roman"/>
          <w:sz w:val="28"/>
          <w:szCs w:val="28"/>
        </w:rPr>
        <w:t>строительству</w:t>
      </w:r>
      <w:r w:rsidR="006C47FB" w:rsidRPr="00B05CDB">
        <w:rPr>
          <w:rFonts w:ascii="Times New Roman" w:hAnsi="Times New Roman" w:cs="Times New Roman"/>
          <w:sz w:val="28"/>
          <w:szCs w:val="28"/>
        </w:rPr>
        <w:t xml:space="preserve"> водозаборн</w:t>
      </w:r>
      <w:r w:rsidR="006C47FB">
        <w:rPr>
          <w:rFonts w:ascii="Times New Roman" w:hAnsi="Times New Roman" w:cs="Times New Roman"/>
          <w:sz w:val="28"/>
          <w:szCs w:val="28"/>
        </w:rPr>
        <w:t>ого узла,</w:t>
      </w:r>
      <w:r w:rsidRPr="00B05CDB">
        <w:rPr>
          <w:rFonts w:ascii="Times New Roman" w:hAnsi="Times New Roman" w:cs="Times New Roman"/>
          <w:sz w:val="28"/>
          <w:szCs w:val="28"/>
        </w:rPr>
        <w:t xml:space="preserve"> реконструкции и модернизации систем (объектов) водоснабжения, водоотведения и очистки сточных вод.</w:t>
      </w:r>
    </w:p>
    <w:p w:rsidR="003F7D81" w:rsidRPr="00B05CDB" w:rsidRDefault="003F7D81" w:rsidP="009C2777">
      <w:pPr>
        <w:pStyle w:val="ConsPlusNormal"/>
        <w:ind w:firstLine="709"/>
        <w:jc w:val="both"/>
        <w:rPr>
          <w:rFonts w:ascii="Times New Roman" w:hAnsi="Times New Roman" w:cs="Times New Roman"/>
          <w:sz w:val="28"/>
          <w:szCs w:val="28"/>
        </w:rPr>
      </w:pPr>
      <w:r w:rsidRPr="00B05CDB">
        <w:rPr>
          <w:rFonts w:ascii="Times New Roman" w:hAnsi="Times New Roman" w:cs="Times New Roman"/>
          <w:sz w:val="28"/>
          <w:szCs w:val="28"/>
        </w:rPr>
        <w:t xml:space="preserve">Предоставление субсидии из областного бюджета бюджету муниципального образования </w:t>
      </w:r>
      <w:r>
        <w:rPr>
          <w:rFonts w:ascii="Times New Roman" w:hAnsi="Times New Roman" w:cs="Times New Roman"/>
          <w:sz w:val="28"/>
          <w:szCs w:val="28"/>
        </w:rPr>
        <w:t>поселок Вольгинский</w:t>
      </w:r>
      <w:r w:rsidRPr="00B05CDB">
        <w:rPr>
          <w:rFonts w:ascii="Times New Roman" w:hAnsi="Times New Roman" w:cs="Times New Roman"/>
          <w:sz w:val="28"/>
          <w:szCs w:val="28"/>
        </w:rPr>
        <w:t xml:space="preserve"> на </w:t>
      </w:r>
      <w:proofErr w:type="spellStart"/>
      <w:r w:rsidRPr="00B05CDB">
        <w:rPr>
          <w:rFonts w:ascii="Times New Roman" w:hAnsi="Times New Roman" w:cs="Times New Roman"/>
          <w:sz w:val="28"/>
          <w:szCs w:val="28"/>
        </w:rPr>
        <w:t>софинансирование</w:t>
      </w:r>
      <w:proofErr w:type="spellEnd"/>
      <w:r w:rsidRPr="00B05CDB">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подпрограммы 1 «</w:t>
      </w:r>
      <w:r w:rsidRPr="00D049EB">
        <w:rPr>
          <w:rFonts w:ascii="Times New Roman" w:hAnsi="Times New Roman" w:cs="Times New Roman"/>
          <w:sz w:val="28"/>
          <w:szCs w:val="28"/>
        </w:rPr>
        <w:t>Чистая вода</w:t>
      </w:r>
      <w:r>
        <w:rPr>
          <w:rFonts w:ascii="Times New Roman" w:hAnsi="Times New Roman" w:cs="Times New Roman"/>
          <w:sz w:val="28"/>
          <w:szCs w:val="28"/>
        </w:rPr>
        <w:t xml:space="preserve">» и подпрограммы 2 </w:t>
      </w:r>
      <w:r w:rsidRPr="003F7D81">
        <w:rPr>
          <w:rFonts w:ascii="Times New Roman" w:hAnsi="Times New Roman" w:cs="Times New Roman"/>
          <w:sz w:val="28"/>
          <w:szCs w:val="28"/>
        </w:rPr>
        <w:t>«Модернизация участка канализационной сети по ул. Новосеменковская, дом</w:t>
      </w:r>
      <w:r w:rsidR="00071183">
        <w:rPr>
          <w:rFonts w:ascii="Times New Roman" w:hAnsi="Times New Roman" w:cs="Times New Roman"/>
          <w:sz w:val="28"/>
          <w:szCs w:val="28"/>
        </w:rPr>
        <w:t>ов</w:t>
      </w:r>
      <w:r w:rsidRPr="003F7D81">
        <w:rPr>
          <w:rFonts w:ascii="Times New Roman" w:hAnsi="Times New Roman" w:cs="Times New Roman"/>
          <w:sz w:val="28"/>
          <w:szCs w:val="28"/>
        </w:rPr>
        <w:t xml:space="preserve"> №№ 9,11 поселка Вольгинский</w:t>
      </w:r>
      <w:proofErr w:type="gramStart"/>
      <w:r w:rsidRPr="003F7D81">
        <w:rPr>
          <w:rFonts w:ascii="Times New Roman" w:hAnsi="Times New Roman" w:cs="Times New Roman"/>
          <w:sz w:val="28"/>
          <w:szCs w:val="28"/>
        </w:rPr>
        <w:t>»</w:t>
      </w:r>
      <w:r w:rsidRPr="00B05CDB">
        <w:rPr>
          <w:rFonts w:ascii="Times New Roman" w:hAnsi="Times New Roman" w:cs="Times New Roman"/>
          <w:sz w:val="28"/>
          <w:szCs w:val="28"/>
        </w:rPr>
        <w:t>о</w:t>
      </w:r>
      <w:proofErr w:type="gramEnd"/>
      <w:r w:rsidRPr="00B05CDB">
        <w:rPr>
          <w:rFonts w:ascii="Times New Roman" w:hAnsi="Times New Roman" w:cs="Times New Roman"/>
          <w:sz w:val="28"/>
          <w:szCs w:val="28"/>
        </w:rPr>
        <w:t>существляется на основании установленного порядка.</w:t>
      </w:r>
    </w:p>
    <w:p w:rsidR="00B05CDB" w:rsidRPr="00B05CDB" w:rsidRDefault="00B05CDB" w:rsidP="009C2777">
      <w:pPr>
        <w:pStyle w:val="ConsPlusNormal"/>
        <w:ind w:firstLine="709"/>
        <w:jc w:val="both"/>
        <w:rPr>
          <w:rFonts w:ascii="Times New Roman" w:hAnsi="Times New Roman" w:cs="Times New Roman"/>
          <w:sz w:val="28"/>
          <w:szCs w:val="28"/>
        </w:rPr>
      </w:pPr>
      <w:r w:rsidRPr="00B05CDB">
        <w:rPr>
          <w:rFonts w:ascii="Times New Roman" w:hAnsi="Times New Roman" w:cs="Times New Roman"/>
          <w:sz w:val="28"/>
          <w:szCs w:val="28"/>
        </w:rPr>
        <w:t xml:space="preserve">Субсидии предоставляются в целях </w:t>
      </w:r>
      <w:proofErr w:type="spellStart"/>
      <w:r w:rsidRPr="00B05CDB">
        <w:rPr>
          <w:rFonts w:ascii="Times New Roman" w:hAnsi="Times New Roman" w:cs="Times New Roman"/>
          <w:sz w:val="28"/>
          <w:szCs w:val="28"/>
        </w:rPr>
        <w:t>софинансирования</w:t>
      </w:r>
      <w:proofErr w:type="spellEnd"/>
      <w:r w:rsidRPr="00B05CDB">
        <w:rPr>
          <w:rFonts w:ascii="Times New Roman" w:hAnsi="Times New Roman" w:cs="Times New Roman"/>
          <w:sz w:val="28"/>
          <w:szCs w:val="28"/>
        </w:rPr>
        <w:t xml:space="preserve"> расходных обязательств, возникающих при выполнении полномочий орган</w:t>
      </w:r>
      <w:r w:rsidR="003F7D81">
        <w:rPr>
          <w:rFonts w:ascii="Times New Roman" w:hAnsi="Times New Roman" w:cs="Times New Roman"/>
          <w:sz w:val="28"/>
          <w:szCs w:val="28"/>
        </w:rPr>
        <w:t>а</w:t>
      </w:r>
      <w:r w:rsidRPr="00B05CDB">
        <w:rPr>
          <w:rFonts w:ascii="Times New Roman" w:hAnsi="Times New Roman" w:cs="Times New Roman"/>
          <w:sz w:val="28"/>
          <w:szCs w:val="28"/>
        </w:rPr>
        <w:t xml:space="preserve"> местного самоуправления по вопросам местного значения.</w:t>
      </w:r>
    </w:p>
    <w:p w:rsidR="00B05CDB" w:rsidRPr="00B05CDB" w:rsidRDefault="00B05CDB" w:rsidP="009C2777">
      <w:pPr>
        <w:pStyle w:val="ConsPlusNormal"/>
        <w:ind w:firstLine="709"/>
        <w:jc w:val="both"/>
        <w:rPr>
          <w:rFonts w:ascii="Times New Roman" w:hAnsi="Times New Roman" w:cs="Times New Roman"/>
          <w:sz w:val="28"/>
          <w:szCs w:val="28"/>
        </w:rPr>
      </w:pPr>
      <w:r w:rsidRPr="00B05CDB">
        <w:rPr>
          <w:rFonts w:ascii="Times New Roman" w:hAnsi="Times New Roman" w:cs="Times New Roman"/>
          <w:sz w:val="28"/>
          <w:szCs w:val="28"/>
        </w:rPr>
        <w:t>Источник</w:t>
      </w:r>
      <w:r w:rsidR="003F7D81">
        <w:rPr>
          <w:rFonts w:ascii="Times New Roman" w:hAnsi="Times New Roman" w:cs="Times New Roman"/>
          <w:sz w:val="28"/>
          <w:szCs w:val="28"/>
        </w:rPr>
        <w:t>ом</w:t>
      </w:r>
      <w:r w:rsidRPr="00B05CDB">
        <w:rPr>
          <w:rFonts w:ascii="Times New Roman" w:hAnsi="Times New Roman" w:cs="Times New Roman"/>
          <w:sz w:val="28"/>
          <w:szCs w:val="28"/>
        </w:rPr>
        <w:t xml:space="preserve"> финансирования</w:t>
      </w:r>
      <w:r w:rsidR="003F7D81">
        <w:rPr>
          <w:rFonts w:ascii="Times New Roman" w:hAnsi="Times New Roman" w:cs="Times New Roman"/>
          <w:sz w:val="28"/>
          <w:szCs w:val="28"/>
        </w:rPr>
        <w:t xml:space="preserve"> подпрограммы 3 </w:t>
      </w:r>
      <w:r w:rsidR="003F7D81" w:rsidRPr="002F32F4">
        <w:rPr>
          <w:rFonts w:ascii="Times New Roman" w:hAnsi="Times New Roman" w:cs="Times New Roman"/>
          <w:sz w:val="28"/>
          <w:szCs w:val="28"/>
        </w:rPr>
        <w:t>«Модернизация объектов</w:t>
      </w:r>
      <w:r w:rsidR="0074522F">
        <w:rPr>
          <w:rFonts w:ascii="Times New Roman" w:hAnsi="Times New Roman" w:cs="Times New Roman"/>
          <w:sz w:val="28"/>
          <w:szCs w:val="28"/>
        </w:rPr>
        <w:t xml:space="preserve"> теплоснабжения,</w:t>
      </w:r>
      <w:r w:rsidR="003F7D81" w:rsidRPr="002F32F4">
        <w:rPr>
          <w:rFonts w:ascii="Times New Roman" w:hAnsi="Times New Roman" w:cs="Times New Roman"/>
          <w:sz w:val="28"/>
          <w:szCs w:val="28"/>
        </w:rPr>
        <w:t xml:space="preserve"> водоснабжения, водоотведения и очистки сточных вод</w:t>
      </w:r>
      <w:proofErr w:type="gramStart"/>
      <w:r w:rsidR="003F7D81" w:rsidRPr="002F32F4">
        <w:rPr>
          <w:rFonts w:ascii="Times New Roman" w:hAnsi="Times New Roman" w:cs="Times New Roman"/>
          <w:sz w:val="28"/>
          <w:szCs w:val="28"/>
        </w:rPr>
        <w:t>»</w:t>
      </w:r>
      <w:r w:rsidRPr="00B05CDB">
        <w:rPr>
          <w:rFonts w:ascii="Times New Roman" w:hAnsi="Times New Roman" w:cs="Times New Roman"/>
          <w:sz w:val="28"/>
          <w:szCs w:val="28"/>
        </w:rPr>
        <w:t>з</w:t>
      </w:r>
      <w:proofErr w:type="gramEnd"/>
      <w:r w:rsidRPr="00B05CDB">
        <w:rPr>
          <w:rFonts w:ascii="Times New Roman" w:hAnsi="Times New Roman" w:cs="Times New Roman"/>
          <w:sz w:val="28"/>
          <w:szCs w:val="28"/>
        </w:rPr>
        <w:t>а выполненные работы по реконструкции и капитальному ремонту систем (объектов) коммунальной инфраструктуры</w:t>
      </w:r>
      <w:r w:rsidR="003F7D81">
        <w:rPr>
          <w:rFonts w:ascii="Times New Roman" w:hAnsi="Times New Roman" w:cs="Times New Roman"/>
          <w:sz w:val="28"/>
          <w:szCs w:val="28"/>
        </w:rPr>
        <w:t xml:space="preserve"> является местный бюджет муниципального образования. Объемы финансирования подпрограммы 3</w:t>
      </w:r>
      <w:r w:rsidRPr="00B05CDB">
        <w:rPr>
          <w:rFonts w:ascii="Times New Roman" w:hAnsi="Times New Roman" w:cs="Times New Roman"/>
          <w:sz w:val="28"/>
          <w:szCs w:val="28"/>
        </w:rPr>
        <w:t xml:space="preserve"> рассматриваются индивидуально по каждому мероприятию подпрограммы.</w:t>
      </w:r>
    </w:p>
    <w:p w:rsidR="00B05CDB" w:rsidRPr="00B05CDB" w:rsidRDefault="00B05CDB" w:rsidP="009C2777">
      <w:pPr>
        <w:pStyle w:val="ConsPlusNormal"/>
        <w:ind w:firstLine="709"/>
        <w:jc w:val="both"/>
        <w:rPr>
          <w:rFonts w:ascii="Times New Roman" w:hAnsi="Times New Roman" w:cs="Times New Roman"/>
          <w:sz w:val="28"/>
          <w:szCs w:val="28"/>
        </w:rPr>
      </w:pPr>
      <w:r w:rsidRPr="00F733A9">
        <w:rPr>
          <w:rFonts w:ascii="Times New Roman" w:hAnsi="Times New Roman" w:cs="Times New Roman"/>
          <w:sz w:val="28"/>
          <w:szCs w:val="28"/>
        </w:rPr>
        <w:t>Сведения о ресурсном</w:t>
      </w:r>
      <w:r w:rsidR="003F7D81" w:rsidRPr="00F733A9">
        <w:rPr>
          <w:rFonts w:ascii="Times New Roman" w:hAnsi="Times New Roman" w:cs="Times New Roman"/>
          <w:sz w:val="28"/>
          <w:szCs w:val="28"/>
        </w:rPr>
        <w:t xml:space="preserve"> обеспечении </w:t>
      </w:r>
      <w:r w:rsidRPr="00F733A9">
        <w:rPr>
          <w:rFonts w:ascii="Times New Roman" w:hAnsi="Times New Roman" w:cs="Times New Roman"/>
          <w:sz w:val="28"/>
          <w:szCs w:val="28"/>
        </w:rPr>
        <w:t xml:space="preserve">реализации </w:t>
      </w:r>
      <w:r w:rsidR="003F7D81" w:rsidRPr="00F733A9">
        <w:rPr>
          <w:rFonts w:ascii="Times New Roman" w:hAnsi="Times New Roman" w:cs="Times New Roman"/>
          <w:sz w:val="28"/>
          <w:szCs w:val="28"/>
        </w:rPr>
        <w:t>муниципальной</w:t>
      </w:r>
      <w:r w:rsidRPr="00F733A9">
        <w:rPr>
          <w:rFonts w:ascii="Times New Roman" w:hAnsi="Times New Roman" w:cs="Times New Roman"/>
          <w:sz w:val="28"/>
          <w:szCs w:val="28"/>
        </w:rPr>
        <w:t xml:space="preserve"> программы приведены в </w:t>
      </w:r>
      <w:r w:rsidR="00F733A9">
        <w:rPr>
          <w:rFonts w:ascii="Times New Roman" w:hAnsi="Times New Roman" w:cs="Times New Roman"/>
          <w:sz w:val="28"/>
          <w:szCs w:val="28"/>
        </w:rPr>
        <w:t>таблице 1.</w:t>
      </w:r>
    </w:p>
    <w:p w:rsidR="007A5269" w:rsidRDefault="00B05CDB" w:rsidP="009C2777">
      <w:pPr>
        <w:pStyle w:val="ConsPlusNormal"/>
        <w:ind w:firstLine="709"/>
        <w:jc w:val="both"/>
        <w:rPr>
          <w:rFonts w:ascii="Times New Roman" w:hAnsi="Times New Roman" w:cs="Times New Roman"/>
          <w:sz w:val="28"/>
          <w:szCs w:val="28"/>
        </w:rPr>
      </w:pPr>
      <w:r w:rsidRPr="00B05CDB">
        <w:rPr>
          <w:rFonts w:ascii="Times New Roman" w:hAnsi="Times New Roman" w:cs="Times New Roman"/>
          <w:sz w:val="28"/>
          <w:szCs w:val="28"/>
        </w:rPr>
        <w:t>Общий объем финансовых средств, необходимых для реализации програм</w:t>
      </w:r>
      <w:r w:rsidR="009B20B0">
        <w:rPr>
          <w:rFonts w:ascii="Times New Roman" w:hAnsi="Times New Roman" w:cs="Times New Roman"/>
          <w:sz w:val="28"/>
          <w:szCs w:val="28"/>
        </w:rPr>
        <w:t>мы и подпрограмм на 2021 - 2025</w:t>
      </w:r>
      <w:r w:rsidRPr="00B05CDB">
        <w:rPr>
          <w:rFonts w:ascii="Times New Roman" w:hAnsi="Times New Roman" w:cs="Times New Roman"/>
          <w:sz w:val="28"/>
          <w:szCs w:val="28"/>
        </w:rPr>
        <w:t xml:space="preserve"> годы, </w:t>
      </w:r>
      <w:r w:rsidRPr="004D604A">
        <w:rPr>
          <w:rFonts w:ascii="Times New Roman" w:hAnsi="Times New Roman" w:cs="Times New Roman"/>
          <w:sz w:val="28"/>
          <w:szCs w:val="28"/>
        </w:rPr>
        <w:t xml:space="preserve">составляет </w:t>
      </w:r>
      <w:r w:rsidR="00985313">
        <w:rPr>
          <w:rFonts w:ascii="Times New Roman" w:hAnsi="Times New Roman" w:cs="Times New Roman"/>
          <w:sz w:val="28"/>
          <w:szCs w:val="28"/>
        </w:rPr>
        <w:t xml:space="preserve">65 960,344 </w:t>
      </w:r>
      <w:r w:rsidR="009B20B0" w:rsidRPr="009B20B0">
        <w:rPr>
          <w:rFonts w:ascii="Times New Roman" w:hAnsi="Times New Roman" w:cs="Times New Roman"/>
          <w:sz w:val="28"/>
          <w:szCs w:val="28"/>
        </w:rPr>
        <w:t>тыс</w:t>
      </w:r>
      <w:proofErr w:type="gramStart"/>
      <w:r w:rsidR="009B20B0" w:rsidRPr="009B20B0">
        <w:rPr>
          <w:rFonts w:ascii="Times New Roman" w:hAnsi="Times New Roman" w:cs="Times New Roman"/>
          <w:sz w:val="28"/>
          <w:szCs w:val="28"/>
        </w:rPr>
        <w:t>.р</w:t>
      </w:r>
      <w:proofErr w:type="gramEnd"/>
      <w:r w:rsidR="009B20B0" w:rsidRPr="009B20B0">
        <w:rPr>
          <w:rFonts w:ascii="Times New Roman" w:hAnsi="Times New Roman" w:cs="Times New Roman"/>
          <w:sz w:val="28"/>
          <w:szCs w:val="28"/>
        </w:rPr>
        <w:t>уб</w:t>
      </w:r>
      <w:r w:rsidR="009B20B0">
        <w:rPr>
          <w:rFonts w:ascii="Times New Roman" w:hAnsi="Times New Roman" w:cs="Times New Roman"/>
          <w:sz w:val="28"/>
          <w:szCs w:val="28"/>
        </w:rPr>
        <w:t>.</w:t>
      </w:r>
      <w:r w:rsidRPr="009B20B0">
        <w:rPr>
          <w:rFonts w:ascii="Times New Roman" w:hAnsi="Times New Roman" w:cs="Times New Roman"/>
          <w:sz w:val="28"/>
          <w:szCs w:val="28"/>
        </w:rPr>
        <w:t>, в том числе:</w:t>
      </w:r>
    </w:p>
    <w:p w:rsidR="00EE6EEE" w:rsidRDefault="00EE6EEE" w:rsidP="00EE6EEE">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2"/>
        <w:gridCol w:w="1384"/>
        <w:gridCol w:w="1459"/>
        <w:gridCol w:w="1248"/>
        <w:gridCol w:w="1274"/>
        <w:gridCol w:w="1276"/>
        <w:gridCol w:w="1419"/>
      </w:tblGrid>
      <w:tr w:rsidR="00F733A9" w:rsidRPr="00A811AF" w:rsidTr="00BE67CC">
        <w:trPr>
          <w:trHeight w:val="210"/>
        </w:trPr>
        <w:tc>
          <w:tcPr>
            <w:tcW w:w="983" w:type="pct"/>
            <w:vMerge w:val="restart"/>
            <w:shd w:val="clear" w:color="auto" w:fill="auto"/>
            <w:vAlign w:val="center"/>
          </w:tcPr>
          <w:p w:rsidR="00F733A9" w:rsidRPr="00A811AF" w:rsidRDefault="00F733A9" w:rsidP="00F733A9">
            <w:pPr>
              <w:autoSpaceDE w:val="0"/>
              <w:autoSpaceDN w:val="0"/>
              <w:adjustRightInd w:val="0"/>
              <w:rPr>
                <w:bCs/>
              </w:rPr>
            </w:pPr>
            <w:r w:rsidRPr="00A811AF">
              <w:rPr>
                <w:bCs/>
              </w:rPr>
              <w:t xml:space="preserve">Источник </w:t>
            </w:r>
          </w:p>
        </w:tc>
        <w:tc>
          <w:tcPr>
            <w:tcW w:w="690" w:type="pct"/>
            <w:vMerge w:val="restart"/>
            <w:shd w:val="clear" w:color="auto" w:fill="auto"/>
            <w:vAlign w:val="center"/>
          </w:tcPr>
          <w:p w:rsidR="00F733A9" w:rsidRPr="00A811AF" w:rsidRDefault="00F733A9" w:rsidP="00F733A9">
            <w:pPr>
              <w:autoSpaceDE w:val="0"/>
              <w:autoSpaceDN w:val="0"/>
              <w:adjustRightInd w:val="0"/>
              <w:jc w:val="center"/>
              <w:rPr>
                <w:bCs/>
              </w:rPr>
            </w:pPr>
            <w:r w:rsidRPr="00A811AF">
              <w:rPr>
                <w:bCs/>
              </w:rPr>
              <w:t>Всего</w:t>
            </w:r>
            <w:r w:rsidR="008E1F58" w:rsidRPr="00A811AF">
              <w:rPr>
                <w:bCs/>
              </w:rPr>
              <w:t>, тыс</w:t>
            </w:r>
            <w:proofErr w:type="gramStart"/>
            <w:r w:rsidR="008E1F58" w:rsidRPr="00A811AF">
              <w:rPr>
                <w:bCs/>
              </w:rPr>
              <w:t>.р</w:t>
            </w:r>
            <w:proofErr w:type="gramEnd"/>
            <w:r w:rsidR="008E1F58" w:rsidRPr="00A811AF">
              <w:rPr>
                <w:bCs/>
              </w:rPr>
              <w:t>уб.</w:t>
            </w:r>
          </w:p>
        </w:tc>
        <w:tc>
          <w:tcPr>
            <w:tcW w:w="3327" w:type="pct"/>
            <w:gridSpan w:val="5"/>
            <w:vAlign w:val="center"/>
          </w:tcPr>
          <w:p w:rsidR="00F733A9" w:rsidRPr="00A811AF" w:rsidRDefault="00F733A9" w:rsidP="00F733A9">
            <w:pPr>
              <w:autoSpaceDE w:val="0"/>
              <w:autoSpaceDN w:val="0"/>
              <w:adjustRightInd w:val="0"/>
              <w:jc w:val="center"/>
              <w:rPr>
                <w:bCs/>
              </w:rPr>
            </w:pPr>
            <w:r w:rsidRPr="00A811AF">
              <w:rPr>
                <w:bCs/>
              </w:rPr>
              <w:t>Срок исполнения</w:t>
            </w:r>
          </w:p>
        </w:tc>
      </w:tr>
      <w:tr w:rsidR="00F733A9" w:rsidRPr="00A811AF" w:rsidTr="00BE67CC">
        <w:trPr>
          <w:trHeight w:val="629"/>
        </w:trPr>
        <w:tc>
          <w:tcPr>
            <w:tcW w:w="983" w:type="pct"/>
            <w:vMerge/>
            <w:shd w:val="clear" w:color="auto" w:fill="auto"/>
            <w:vAlign w:val="center"/>
          </w:tcPr>
          <w:p w:rsidR="00F733A9" w:rsidRPr="00A811AF" w:rsidRDefault="00F733A9" w:rsidP="00F733A9">
            <w:pPr>
              <w:autoSpaceDE w:val="0"/>
              <w:autoSpaceDN w:val="0"/>
              <w:adjustRightInd w:val="0"/>
              <w:rPr>
                <w:bCs/>
              </w:rPr>
            </w:pPr>
          </w:p>
        </w:tc>
        <w:tc>
          <w:tcPr>
            <w:tcW w:w="690" w:type="pct"/>
            <w:vMerge/>
            <w:shd w:val="clear" w:color="auto" w:fill="auto"/>
            <w:vAlign w:val="center"/>
          </w:tcPr>
          <w:p w:rsidR="00F733A9" w:rsidRPr="00A811AF" w:rsidRDefault="00F733A9" w:rsidP="00F733A9">
            <w:pPr>
              <w:autoSpaceDE w:val="0"/>
              <w:autoSpaceDN w:val="0"/>
              <w:adjustRightInd w:val="0"/>
              <w:jc w:val="center"/>
              <w:rPr>
                <w:bCs/>
              </w:rPr>
            </w:pPr>
          </w:p>
        </w:tc>
        <w:tc>
          <w:tcPr>
            <w:tcW w:w="727" w:type="pct"/>
            <w:tcBorders>
              <w:top w:val="single" w:sz="4" w:space="0" w:color="auto"/>
            </w:tcBorders>
            <w:shd w:val="clear" w:color="auto" w:fill="auto"/>
            <w:vAlign w:val="center"/>
          </w:tcPr>
          <w:p w:rsidR="00F733A9" w:rsidRPr="00A811AF" w:rsidRDefault="00F733A9" w:rsidP="00F733A9">
            <w:pPr>
              <w:autoSpaceDE w:val="0"/>
              <w:autoSpaceDN w:val="0"/>
              <w:adjustRightInd w:val="0"/>
              <w:jc w:val="center"/>
              <w:rPr>
                <w:bCs/>
              </w:rPr>
            </w:pPr>
            <w:r w:rsidRPr="00A811AF">
              <w:rPr>
                <w:bCs/>
              </w:rPr>
              <w:t>2021 г.</w:t>
            </w:r>
          </w:p>
        </w:tc>
        <w:tc>
          <w:tcPr>
            <w:tcW w:w="622" w:type="pct"/>
            <w:tcBorders>
              <w:top w:val="single" w:sz="4" w:space="0" w:color="auto"/>
            </w:tcBorders>
            <w:shd w:val="clear" w:color="auto" w:fill="auto"/>
            <w:vAlign w:val="center"/>
          </w:tcPr>
          <w:p w:rsidR="00F733A9" w:rsidRPr="00A811AF" w:rsidRDefault="00F733A9" w:rsidP="00F733A9">
            <w:pPr>
              <w:autoSpaceDE w:val="0"/>
              <w:autoSpaceDN w:val="0"/>
              <w:adjustRightInd w:val="0"/>
              <w:jc w:val="center"/>
              <w:rPr>
                <w:bCs/>
              </w:rPr>
            </w:pPr>
            <w:r w:rsidRPr="00A811AF">
              <w:rPr>
                <w:bCs/>
              </w:rPr>
              <w:t>2022 г.</w:t>
            </w:r>
          </w:p>
        </w:tc>
        <w:tc>
          <w:tcPr>
            <w:tcW w:w="635" w:type="pct"/>
            <w:tcBorders>
              <w:top w:val="single" w:sz="4" w:space="0" w:color="auto"/>
            </w:tcBorders>
            <w:vAlign w:val="center"/>
          </w:tcPr>
          <w:p w:rsidR="00F733A9" w:rsidRPr="00A811AF" w:rsidRDefault="00F733A9" w:rsidP="00F733A9">
            <w:pPr>
              <w:autoSpaceDE w:val="0"/>
              <w:autoSpaceDN w:val="0"/>
              <w:adjustRightInd w:val="0"/>
              <w:jc w:val="center"/>
              <w:rPr>
                <w:bCs/>
              </w:rPr>
            </w:pPr>
            <w:r w:rsidRPr="00A811AF">
              <w:rPr>
                <w:bCs/>
              </w:rPr>
              <w:t>2023 г.</w:t>
            </w:r>
          </w:p>
        </w:tc>
        <w:tc>
          <w:tcPr>
            <w:tcW w:w="636" w:type="pct"/>
            <w:tcBorders>
              <w:top w:val="single" w:sz="4" w:space="0" w:color="auto"/>
            </w:tcBorders>
            <w:vAlign w:val="center"/>
          </w:tcPr>
          <w:p w:rsidR="00F733A9" w:rsidRPr="00A811AF" w:rsidRDefault="00F733A9" w:rsidP="00F733A9">
            <w:pPr>
              <w:autoSpaceDE w:val="0"/>
              <w:autoSpaceDN w:val="0"/>
              <w:adjustRightInd w:val="0"/>
              <w:jc w:val="center"/>
              <w:rPr>
                <w:bCs/>
              </w:rPr>
            </w:pPr>
            <w:r w:rsidRPr="00A811AF">
              <w:rPr>
                <w:bCs/>
              </w:rPr>
              <w:t>2024 г.</w:t>
            </w:r>
          </w:p>
        </w:tc>
        <w:tc>
          <w:tcPr>
            <w:tcW w:w="707" w:type="pct"/>
            <w:tcBorders>
              <w:top w:val="single" w:sz="4" w:space="0" w:color="auto"/>
            </w:tcBorders>
            <w:shd w:val="clear" w:color="auto" w:fill="auto"/>
            <w:vAlign w:val="center"/>
          </w:tcPr>
          <w:p w:rsidR="00F733A9" w:rsidRPr="00A811AF" w:rsidRDefault="00F733A9" w:rsidP="00F733A9">
            <w:pPr>
              <w:autoSpaceDE w:val="0"/>
              <w:autoSpaceDN w:val="0"/>
              <w:adjustRightInd w:val="0"/>
              <w:jc w:val="center"/>
              <w:rPr>
                <w:bCs/>
              </w:rPr>
            </w:pPr>
            <w:r w:rsidRPr="00A811AF">
              <w:rPr>
                <w:bCs/>
              </w:rPr>
              <w:t>2025 г.</w:t>
            </w:r>
          </w:p>
        </w:tc>
      </w:tr>
      <w:tr w:rsidR="00F733A9" w:rsidRPr="00A811AF" w:rsidTr="00BE67CC">
        <w:tc>
          <w:tcPr>
            <w:tcW w:w="983" w:type="pct"/>
            <w:shd w:val="clear" w:color="auto" w:fill="auto"/>
            <w:vAlign w:val="center"/>
          </w:tcPr>
          <w:p w:rsidR="00F733A9" w:rsidRPr="00A811AF" w:rsidRDefault="00F733A9" w:rsidP="00F733A9">
            <w:pPr>
              <w:autoSpaceDE w:val="0"/>
              <w:autoSpaceDN w:val="0"/>
              <w:adjustRightInd w:val="0"/>
              <w:rPr>
                <w:bCs/>
              </w:rPr>
            </w:pPr>
            <w:r w:rsidRPr="00A811AF">
              <w:rPr>
                <w:bCs/>
              </w:rPr>
              <w:t>Федеральный  бюджет</w:t>
            </w:r>
          </w:p>
        </w:tc>
        <w:tc>
          <w:tcPr>
            <w:tcW w:w="690" w:type="pct"/>
            <w:shd w:val="clear" w:color="auto" w:fill="auto"/>
            <w:vAlign w:val="center"/>
          </w:tcPr>
          <w:p w:rsidR="00F733A9" w:rsidRPr="00A811AF" w:rsidRDefault="00F733A9" w:rsidP="00F733A9">
            <w:pPr>
              <w:autoSpaceDE w:val="0"/>
              <w:autoSpaceDN w:val="0"/>
              <w:adjustRightInd w:val="0"/>
              <w:jc w:val="center"/>
              <w:rPr>
                <w:bCs/>
              </w:rPr>
            </w:pPr>
            <w:r w:rsidRPr="00A811AF">
              <w:rPr>
                <w:bCs/>
              </w:rPr>
              <w:t>0,00</w:t>
            </w:r>
            <w:r w:rsidR="008E1F58" w:rsidRPr="00A811AF">
              <w:rPr>
                <w:bCs/>
              </w:rPr>
              <w:t>0</w:t>
            </w:r>
          </w:p>
        </w:tc>
        <w:tc>
          <w:tcPr>
            <w:tcW w:w="727" w:type="pct"/>
            <w:shd w:val="clear" w:color="auto" w:fill="auto"/>
            <w:vAlign w:val="center"/>
          </w:tcPr>
          <w:p w:rsidR="00F733A9" w:rsidRPr="00A811AF" w:rsidRDefault="00F733A9" w:rsidP="00F733A9">
            <w:pPr>
              <w:autoSpaceDE w:val="0"/>
              <w:autoSpaceDN w:val="0"/>
              <w:adjustRightInd w:val="0"/>
              <w:jc w:val="center"/>
              <w:rPr>
                <w:bCs/>
              </w:rPr>
            </w:pPr>
            <w:r w:rsidRPr="00A811AF">
              <w:rPr>
                <w:bCs/>
              </w:rPr>
              <w:t>0,00</w:t>
            </w:r>
            <w:r w:rsidR="008E1F58" w:rsidRPr="00A811AF">
              <w:rPr>
                <w:bCs/>
              </w:rPr>
              <w:t>0</w:t>
            </w:r>
          </w:p>
        </w:tc>
        <w:tc>
          <w:tcPr>
            <w:tcW w:w="622" w:type="pct"/>
            <w:shd w:val="clear" w:color="auto" w:fill="auto"/>
            <w:vAlign w:val="center"/>
          </w:tcPr>
          <w:p w:rsidR="00F733A9" w:rsidRPr="00A811AF" w:rsidRDefault="00F733A9" w:rsidP="00F733A9">
            <w:pPr>
              <w:autoSpaceDE w:val="0"/>
              <w:autoSpaceDN w:val="0"/>
              <w:adjustRightInd w:val="0"/>
              <w:jc w:val="center"/>
              <w:rPr>
                <w:bCs/>
              </w:rPr>
            </w:pPr>
            <w:r w:rsidRPr="00A811AF">
              <w:rPr>
                <w:bCs/>
              </w:rPr>
              <w:t>0,00</w:t>
            </w:r>
            <w:r w:rsidR="008E1F58" w:rsidRPr="00A811AF">
              <w:rPr>
                <w:bCs/>
              </w:rPr>
              <w:t>0</w:t>
            </w:r>
          </w:p>
        </w:tc>
        <w:tc>
          <w:tcPr>
            <w:tcW w:w="635" w:type="pct"/>
            <w:vAlign w:val="center"/>
          </w:tcPr>
          <w:p w:rsidR="00F733A9" w:rsidRPr="00A811AF" w:rsidRDefault="00F733A9" w:rsidP="00F733A9">
            <w:pPr>
              <w:autoSpaceDE w:val="0"/>
              <w:autoSpaceDN w:val="0"/>
              <w:adjustRightInd w:val="0"/>
              <w:jc w:val="center"/>
              <w:rPr>
                <w:bCs/>
              </w:rPr>
            </w:pPr>
            <w:r w:rsidRPr="00A811AF">
              <w:rPr>
                <w:bCs/>
              </w:rPr>
              <w:t>0,00</w:t>
            </w:r>
            <w:r w:rsidR="008E1F58" w:rsidRPr="00A811AF">
              <w:rPr>
                <w:bCs/>
              </w:rPr>
              <w:t>0</w:t>
            </w:r>
          </w:p>
        </w:tc>
        <w:tc>
          <w:tcPr>
            <w:tcW w:w="636" w:type="pct"/>
            <w:vAlign w:val="center"/>
          </w:tcPr>
          <w:p w:rsidR="00F733A9" w:rsidRPr="00A811AF" w:rsidRDefault="00F733A9" w:rsidP="00F733A9">
            <w:pPr>
              <w:autoSpaceDE w:val="0"/>
              <w:autoSpaceDN w:val="0"/>
              <w:adjustRightInd w:val="0"/>
              <w:jc w:val="center"/>
              <w:rPr>
                <w:bCs/>
              </w:rPr>
            </w:pPr>
            <w:r w:rsidRPr="00A811AF">
              <w:rPr>
                <w:bCs/>
              </w:rPr>
              <w:t>0,00</w:t>
            </w:r>
            <w:r w:rsidR="008E1F58" w:rsidRPr="00A811AF">
              <w:rPr>
                <w:bCs/>
              </w:rPr>
              <w:t>0</w:t>
            </w:r>
          </w:p>
        </w:tc>
        <w:tc>
          <w:tcPr>
            <w:tcW w:w="707" w:type="pct"/>
            <w:shd w:val="clear" w:color="auto" w:fill="auto"/>
            <w:vAlign w:val="center"/>
          </w:tcPr>
          <w:p w:rsidR="00F733A9" w:rsidRPr="00A811AF" w:rsidRDefault="00F733A9" w:rsidP="00F733A9">
            <w:pPr>
              <w:autoSpaceDE w:val="0"/>
              <w:autoSpaceDN w:val="0"/>
              <w:adjustRightInd w:val="0"/>
              <w:jc w:val="center"/>
              <w:rPr>
                <w:bCs/>
              </w:rPr>
            </w:pPr>
            <w:r w:rsidRPr="00A811AF">
              <w:rPr>
                <w:bCs/>
              </w:rPr>
              <w:t>0,00</w:t>
            </w:r>
            <w:r w:rsidR="008E1F58" w:rsidRPr="00A811AF">
              <w:rPr>
                <w:bCs/>
              </w:rPr>
              <w:t>0</w:t>
            </w:r>
          </w:p>
        </w:tc>
      </w:tr>
      <w:tr w:rsidR="00055C91" w:rsidRPr="00A811AF" w:rsidTr="00BE67CC">
        <w:tc>
          <w:tcPr>
            <w:tcW w:w="983" w:type="pct"/>
            <w:shd w:val="clear" w:color="auto" w:fill="auto"/>
            <w:vAlign w:val="center"/>
          </w:tcPr>
          <w:p w:rsidR="00055C91" w:rsidRPr="00B75A88" w:rsidRDefault="00055C91" w:rsidP="00F733A9">
            <w:pPr>
              <w:autoSpaceDE w:val="0"/>
              <w:autoSpaceDN w:val="0"/>
              <w:adjustRightInd w:val="0"/>
              <w:rPr>
                <w:bCs/>
              </w:rPr>
            </w:pPr>
            <w:r w:rsidRPr="00B75A88">
              <w:rPr>
                <w:bCs/>
              </w:rPr>
              <w:t xml:space="preserve">Областной </w:t>
            </w:r>
          </w:p>
          <w:p w:rsidR="00055C91" w:rsidRPr="00B75A88" w:rsidRDefault="00055C91" w:rsidP="00F733A9">
            <w:pPr>
              <w:autoSpaceDE w:val="0"/>
              <w:autoSpaceDN w:val="0"/>
              <w:adjustRightInd w:val="0"/>
              <w:rPr>
                <w:bCs/>
              </w:rPr>
            </w:pPr>
            <w:r w:rsidRPr="00B75A88">
              <w:rPr>
                <w:bCs/>
              </w:rPr>
              <w:t>бюджет</w:t>
            </w:r>
          </w:p>
        </w:tc>
        <w:tc>
          <w:tcPr>
            <w:tcW w:w="690" w:type="pct"/>
            <w:shd w:val="clear" w:color="auto" w:fill="auto"/>
            <w:vAlign w:val="center"/>
          </w:tcPr>
          <w:p w:rsidR="00055C91" w:rsidRPr="00A811AF" w:rsidRDefault="00F32F6A" w:rsidP="00055C91">
            <w:pPr>
              <w:autoSpaceDE w:val="0"/>
              <w:autoSpaceDN w:val="0"/>
              <w:adjustRightInd w:val="0"/>
              <w:jc w:val="center"/>
              <w:rPr>
                <w:bCs/>
              </w:rPr>
            </w:pPr>
            <w:r>
              <w:rPr>
                <w:bCs/>
              </w:rPr>
              <w:t>1 929,300</w:t>
            </w:r>
          </w:p>
        </w:tc>
        <w:tc>
          <w:tcPr>
            <w:tcW w:w="727" w:type="pct"/>
            <w:shd w:val="clear" w:color="auto" w:fill="auto"/>
            <w:vAlign w:val="center"/>
          </w:tcPr>
          <w:p w:rsidR="00055C91" w:rsidRPr="00A811AF" w:rsidRDefault="00055C91" w:rsidP="00055C91">
            <w:pPr>
              <w:autoSpaceDE w:val="0"/>
              <w:autoSpaceDN w:val="0"/>
              <w:adjustRightInd w:val="0"/>
              <w:jc w:val="center"/>
              <w:rPr>
                <w:bCs/>
              </w:rPr>
            </w:pPr>
            <w:r w:rsidRPr="00A811AF">
              <w:rPr>
                <w:bCs/>
              </w:rPr>
              <w:t>0,000</w:t>
            </w:r>
          </w:p>
        </w:tc>
        <w:tc>
          <w:tcPr>
            <w:tcW w:w="622" w:type="pct"/>
            <w:shd w:val="clear" w:color="auto" w:fill="auto"/>
            <w:vAlign w:val="center"/>
          </w:tcPr>
          <w:p w:rsidR="00055C91" w:rsidRPr="00A811AF" w:rsidRDefault="00F32F6A" w:rsidP="00055C91">
            <w:pPr>
              <w:autoSpaceDE w:val="0"/>
              <w:autoSpaceDN w:val="0"/>
              <w:adjustRightInd w:val="0"/>
              <w:jc w:val="center"/>
              <w:rPr>
                <w:bCs/>
              </w:rPr>
            </w:pPr>
            <w:r>
              <w:rPr>
                <w:bCs/>
              </w:rPr>
              <w:t>1 929,300</w:t>
            </w:r>
          </w:p>
        </w:tc>
        <w:tc>
          <w:tcPr>
            <w:tcW w:w="635" w:type="pct"/>
            <w:vAlign w:val="center"/>
          </w:tcPr>
          <w:p w:rsidR="00055C91" w:rsidRPr="00A811AF" w:rsidRDefault="00055C91" w:rsidP="00055C91">
            <w:pPr>
              <w:autoSpaceDE w:val="0"/>
              <w:autoSpaceDN w:val="0"/>
              <w:adjustRightInd w:val="0"/>
              <w:jc w:val="center"/>
              <w:rPr>
                <w:bCs/>
              </w:rPr>
            </w:pPr>
            <w:r w:rsidRPr="00A811AF">
              <w:rPr>
                <w:bCs/>
              </w:rPr>
              <w:t>0,000</w:t>
            </w:r>
          </w:p>
        </w:tc>
        <w:tc>
          <w:tcPr>
            <w:tcW w:w="636" w:type="pct"/>
            <w:vAlign w:val="center"/>
          </w:tcPr>
          <w:p w:rsidR="00055C91" w:rsidRPr="00B75A88" w:rsidRDefault="00055C91" w:rsidP="006C24AC">
            <w:pPr>
              <w:autoSpaceDE w:val="0"/>
              <w:autoSpaceDN w:val="0"/>
              <w:adjustRightInd w:val="0"/>
              <w:jc w:val="center"/>
              <w:rPr>
                <w:bCs/>
              </w:rPr>
            </w:pPr>
            <w:r w:rsidRPr="00B75A88">
              <w:rPr>
                <w:bCs/>
              </w:rPr>
              <w:t>0,000</w:t>
            </w:r>
          </w:p>
        </w:tc>
        <w:tc>
          <w:tcPr>
            <w:tcW w:w="707" w:type="pct"/>
            <w:shd w:val="clear" w:color="auto" w:fill="auto"/>
            <w:vAlign w:val="center"/>
          </w:tcPr>
          <w:p w:rsidR="00055C91" w:rsidRPr="00B75A88" w:rsidRDefault="00055C91" w:rsidP="006C24AC">
            <w:pPr>
              <w:autoSpaceDE w:val="0"/>
              <w:autoSpaceDN w:val="0"/>
              <w:adjustRightInd w:val="0"/>
              <w:jc w:val="center"/>
              <w:rPr>
                <w:bCs/>
              </w:rPr>
            </w:pPr>
            <w:r w:rsidRPr="00B75A88">
              <w:rPr>
                <w:bCs/>
              </w:rPr>
              <w:t>0,000</w:t>
            </w:r>
          </w:p>
        </w:tc>
      </w:tr>
      <w:tr w:rsidR="008E1F58" w:rsidRPr="00A811AF" w:rsidTr="00BE67CC">
        <w:trPr>
          <w:trHeight w:val="569"/>
        </w:trPr>
        <w:tc>
          <w:tcPr>
            <w:tcW w:w="983" w:type="pct"/>
            <w:shd w:val="clear" w:color="auto" w:fill="auto"/>
            <w:vAlign w:val="center"/>
          </w:tcPr>
          <w:p w:rsidR="008E1F58" w:rsidRPr="00B75A88" w:rsidRDefault="008E1F58" w:rsidP="00F733A9">
            <w:pPr>
              <w:autoSpaceDE w:val="0"/>
              <w:autoSpaceDN w:val="0"/>
              <w:adjustRightInd w:val="0"/>
              <w:rPr>
                <w:bCs/>
              </w:rPr>
            </w:pPr>
            <w:r w:rsidRPr="00B75A88">
              <w:rPr>
                <w:bCs/>
              </w:rPr>
              <w:t xml:space="preserve">Местный бюджет </w:t>
            </w:r>
          </w:p>
        </w:tc>
        <w:tc>
          <w:tcPr>
            <w:tcW w:w="690" w:type="pct"/>
            <w:shd w:val="clear" w:color="auto" w:fill="auto"/>
            <w:vAlign w:val="center"/>
          </w:tcPr>
          <w:p w:rsidR="008E1F58" w:rsidRPr="00B75A88" w:rsidRDefault="00B6362E" w:rsidP="00AB74C4">
            <w:pPr>
              <w:autoSpaceDE w:val="0"/>
              <w:autoSpaceDN w:val="0"/>
              <w:adjustRightInd w:val="0"/>
              <w:jc w:val="center"/>
              <w:rPr>
                <w:b/>
                <w:bCs/>
              </w:rPr>
            </w:pPr>
            <w:r>
              <w:rPr>
                <w:color w:val="000000"/>
              </w:rPr>
              <w:t>4 387,974</w:t>
            </w:r>
          </w:p>
        </w:tc>
        <w:tc>
          <w:tcPr>
            <w:tcW w:w="727" w:type="pct"/>
            <w:shd w:val="clear" w:color="auto" w:fill="auto"/>
            <w:vAlign w:val="center"/>
          </w:tcPr>
          <w:p w:rsidR="008E1F58" w:rsidRPr="00B75A88" w:rsidRDefault="00B6362E" w:rsidP="00F733A9">
            <w:pPr>
              <w:autoSpaceDE w:val="0"/>
              <w:autoSpaceDN w:val="0"/>
              <w:adjustRightInd w:val="0"/>
              <w:jc w:val="center"/>
              <w:rPr>
                <w:bCs/>
              </w:rPr>
            </w:pPr>
            <w:r>
              <w:rPr>
                <w:bCs/>
              </w:rPr>
              <w:t>401,700</w:t>
            </w:r>
          </w:p>
        </w:tc>
        <w:tc>
          <w:tcPr>
            <w:tcW w:w="622" w:type="pct"/>
            <w:shd w:val="clear" w:color="auto" w:fill="auto"/>
            <w:vAlign w:val="center"/>
          </w:tcPr>
          <w:p w:rsidR="008E1F58" w:rsidRPr="00B75A88" w:rsidRDefault="00B6362E" w:rsidP="00AB74C4">
            <w:pPr>
              <w:autoSpaceDE w:val="0"/>
              <w:autoSpaceDN w:val="0"/>
              <w:adjustRightInd w:val="0"/>
              <w:jc w:val="center"/>
              <w:rPr>
                <w:bCs/>
              </w:rPr>
            </w:pPr>
            <w:r>
              <w:rPr>
                <w:bCs/>
              </w:rPr>
              <w:t>2 909,627</w:t>
            </w:r>
          </w:p>
        </w:tc>
        <w:tc>
          <w:tcPr>
            <w:tcW w:w="635" w:type="pct"/>
            <w:vAlign w:val="center"/>
          </w:tcPr>
          <w:p w:rsidR="008E1F58" w:rsidRPr="00B75A88" w:rsidRDefault="00B6362E" w:rsidP="00F733A9">
            <w:pPr>
              <w:autoSpaceDE w:val="0"/>
              <w:autoSpaceDN w:val="0"/>
              <w:adjustRightInd w:val="0"/>
              <w:jc w:val="center"/>
              <w:rPr>
                <w:bCs/>
              </w:rPr>
            </w:pPr>
            <w:r>
              <w:rPr>
                <w:bCs/>
              </w:rPr>
              <w:t>756,647</w:t>
            </w:r>
          </w:p>
        </w:tc>
        <w:tc>
          <w:tcPr>
            <w:tcW w:w="636" w:type="pct"/>
            <w:vAlign w:val="center"/>
          </w:tcPr>
          <w:p w:rsidR="008E1F58" w:rsidRPr="00B75A88" w:rsidRDefault="00B6362E" w:rsidP="00F733A9">
            <w:pPr>
              <w:autoSpaceDE w:val="0"/>
              <w:autoSpaceDN w:val="0"/>
              <w:adjustRightInd w:val="0"/>
              <w:jc w:val="center"/>
              <w:rPr>
                <w:bCs/>
              </w:rPr>
            </w:pPr>
            <w:r>
              <w:rPr>
                <w:bCs/>
              </w:rPr>
              <w:t>320,000</w:t>
            </w:r>
          </w:p>
        </w:tc>
        <w:tc>
          <w:tcPr>
            <w:tcW w:w="707" w:type="pct"/>
            <w:shd w:val="clear" w:color="auto" w:fill="auto"/>
            <w:vAlign w:val="center"/>
          </w:tcPr>
          <w:p w:rsidR="008E1F58" w:rsidRPr="00B6362E" w:rsidRDefault="00B6362E" w:rsidP="00F733A9">
            <w:pPr>
              <w:autoSpaceDE w:val="0"/>
              <w:autoSpaceDN w:val="0"/>
              <w:adjustRightInd w:val="0"/>
              <w:jc w:val="center"/>
              <w:rPr>
                <w:bCs/>
              </w:rPr>
            </w:pPr>
            <w:r w:rsidRPr="00B6362E">
              <w:rPr>
                <w:bCs/>
              </w:rPr>
              <w:t>0,000</w:t>
            </w:r>
          </w:p>
        </w:tc>
      </w:tr>
      <w:tr w:rsidR="008E1F58" w:rsidRPr="00A811AF" w:rsidTr="00BE67CC">
        <w:trPr>
          <w:trHeight w:val="550"/>
        </w:trPr>
        <w:tc>
          <w:tcPr>
            <w:tcW w:w="983" w:type="pct"/>
            <w:shd w:val="clear" w:color="auto" w:fill="auto"/>
            <w:vAlign w:val="center"/>
          </w:tcPr>
          <w:p w:rsidR="008E1F58" w:rsidRPr="00A811AF" w:rsidRDefault="008E1F58" w:rsidP="00F733A9">
            <w:pPr>
              <w:autoSpaceDE w:val="0"/>
              <w:autoSpaceDN w:val="0"/>
              <w:adjustRightInd w:val="0"/>
              <w:rPr>
                <w:bCs/>
              </w:rPr>
            </w:pPr>
            <w:r w:rsidRPr="00A811AF">
              <w:rPr>
                <w:bCs/>
              </w:rPr>
              <w:t>Внебюджетные источники</w:t>
            </w:r>
          </w:p>
        </w:tc>
        <w:tc>
          <w:tcPr>
            <w:tcW w:w="690" w:type="pct"/>
            <w:shd w:val="clear" w:color="auto" w:fill="auto"/>
            <w:vAlign w:val="center"/>
          </w:tcPr>
          <w:p w:rsidR="008E1F58" w:rsidRPr="00A811AF" w:rsidRDefault="0074522F" w:rsidP="0094655B">
            <w:pPr>
              <w:autoSpaceDE w:val="0"/>
              <w:autoSpaceDN w:val="0"/>
              <w:adjustRightInd w:val="0"/>
              <w:jc w:val="center"/>
              <w:rPr>
                <w:bCs/>
              </w:rPr>
            </w:pPr>
            <w:r w:rsidRPr="00A811AF">
              <w:rPr>
                <w:bCs/>
              </w:rPr>
              <w:t>59 6</w:t>
            </w:r>
            <w:r w:rsidR="0094655B">
              <w:rPr>
                <w:bCs/>
              </w:rPr>
              <w:t>43</w:t>
            </w:r>
            <w:r w:rsidRPr="00A811AF">
              <w:rPr>
                <w:bCs/>
              </w:rPr>
              <w:t>,</w:t>
            </w:r>
            <w:r w:rsidR="0094655B">
              <w:rPr>
                <w:bCs/>
              </w:rPr>
              <w:t>0</w:t>
            </w:r>
            <w:r w:rsidRPr="00A811AF">
              <w:rPr>
                <w:bCs/>
              </w:rPr>
              <w:t>7</w:t>
            </w:r>
            <w:r w:rsidR="0094655B">
              <w:rPr>
                <w:bCs/>
              </w:rPr>
              <w:t>0</w:t>
            </w:r>
          </w:p>
        </w:tc>
        <w:tc>
          <w:tcPr>
            <w:tcW w:w="727" w:type="pct"/>
            <w:shd w:val="clear" w:color="auto" w:fill="auto"/>
            <w:vAlign w:val="center"/>
          </w:tcPr>
          <w:p w:rsidR="008E1F58" w:rsidRPr="00A811AF" w:rsidRDefault="0074522F" w:rsidP="006C24AC">
            <w:pPr>
              <w:autoSpaceDE w:val="0"/>
              <w:autoSpaceDN w:val="0"/>
              <w:adjustRightInd w:val="0"/>
              <w:jc w:val="center"/>
              <w:rPr>
                <w:bCs/>
              </w:rPr>
            </w:pPr>
            <w:r w:rsidRPr="00A811AF">
              <w:rPr>
                <w:bCs/>
              </w:rPr>
              <w:t>22 015,95</w:t>
            </w:r>
            <w:r w:rsidR="00401253">
              <w:rPr>
                <w:bCs/>
              </w:rPr>
              <w:t>0</w:t>
            </w:r>
          </w:p>
        </w:tc>
        <w:tc>
          <w:tcPr>
            <w:tcW w:w="622" w:type="pct"/>
            <w:shd w:val="clear" w:color="auto" w:fill="auto"/>
            <w:vAlign w:val="center"/>
          </w:tcPr>
          <w:p w:rsidR="008E1F58" w:rsidRPr="00A811AF" w:rsidRDefault="008E1F58" w:rsidP="006C24AC">
            <w:pPr>
              <w:autoSpaceDE w:val="0"/>
              <w:autoSpaceDN w:val="0"/>
              <w:adjustRightInd w:val="0"/>
              <w:jc w:val="center"/>
              <w:rPr>
                <w:bCs/>
              </w:rPr>
            </w:pPr>
            <w:r w:rsidRPr="00A811AF">
              <w:rPr>
                <w:bCs/>
              </w:rPr>
              <w:t>0,000</w:t>
            </w:r>
          </w:p>
        </w:tc>
        <w:tc>
          <w:tcPr>
            <w:tcW w:w="635" w:type="pct"/>
            <w:vAlign w:val="center"/>
          </w:tcPr>
          <w:p w:rsidR="008E1F58" w:rsidRPr="00A811AF" w:rsidRDefault="008E1F58" w:rsidP="006C24AC">
            <w:pPr>
              <w:autoSpaceDE w:val="0"/>
              <w:autoSpaceDN w:val="0"/>
              <w:adjustRightInd w:val="0"/>
              <w:jc w:val="center"/>
              <w:rPr>
                <w:bCs/>
              </w:rPr>
            </w:pPr>
            <w:r w:rsidRPr="00A811AF">
              <w:rPr>
                <w:bCs/>
              </w:rPr>
              <w:t>0,000</w:t>
            </w:r>
          </w:p>
        </w:tc>
        <w:tc>
          <w:tcPr>
            <w:tcW w:w="636" w:type="pct"/>
            <w:vAlign w:val="center"/>
          </w:tcPr>
          <w:p w:rsidR="008E1F58" w:rsidRPr="00A811AF" w:rsidRDefault="0074522F" w:rsidP="006C24AC">
            <w:pPr>
              <w:autoSpaceDE w:val="0"/>
              <w:autoSpaceDN w:val="0"/>
              <w:adjustRightInd w:val="0"/>
              <w:jc w:val="center"/>
              <w:rPr>
                <w:bCs/>
              </w:rPr>
            </w:pPr>
            <w:r w:rsidRPr="00A811AF">
              <w:rPr>
                <w:bCs/>
              </w:rPr>
              <w:t>3 272,54</w:t>
            </w:r>
            <w:r w:rsidR="00401253">
              <w:rPr>
                <w:bCs/>
              </w:rPr>
              <w:t>0</w:t>
            </w:r>
          </w:p>
        </w:tc>
        <w:tc>
          <w:tcPr>
            <w:tcW w:w="707" w:type="pct"/>
            <w:shd w:val="clear" w:color="auto" w:fill="auto"/>
            <w:vAlign w:val="center"/>
          </w:tcPr>
          <w:p w:rsidR="008E1F58" w:rsidRPr="00A811AF" w:rsidRDefault="0074522F" w:rsidP="0094655B">
            <w:pPr>
              <w:autoSpaceDE w:val="0"/>
              <w:autoSpaceDN w:val="0"/>
              <w:adjustRightInd w:val="0"/>
              <w:jc w:val="center"/>
              <w:rPr>
                <w:bCs/>
              </w:rPr>
            </w:pPr>
            <w:r w:rsidRPr="00A811AF">
              <w:rPr>
                <w:bCs/>
              </w:rPr>
              <w:t>34 3</w:t>
            </w:r>
            <w:r w:rsidR="0094655B">
              <w:rPr>
                <w:bCs/>
              </w:rPr>
              <w:t>54</w:t>
            </w:r>
            <w:r w:rsidRPr="00A811AF">
              <w:rPr>
                <w:bCs/>
              </w:rPr>
              <w:t>,</w:t>
            </w:r>
            <w:r w:rsidR="0094655B">
              <w:rPr>
                <w:bCs/>
              </w:rPr>
              <w:t>5</w:t>
            </w:r>
            <w:r w:rsidR="00D470ED">
              <w:rPr>
                <w:bCs/>
              </w:rPr>
              <w:t>80</w:t>
            </w:r>
          </w:p>
        </w:tc>
      </w:tr>
      <w:tr w:rsidR="008E1F58" w:rsidRPr="00A811AF" w:rsidTr="00BE67CC">
        <w:trPr>
          <w:trHeight w:val="550"/>
        </w:trPr>
        <w:tc>
          <w:tcPr>
            <w:tcW w:w="983" w:type="pct"/>
            <w:shd w:val="clear" w:color="auto" w:fill="auto"/>
            <w:vAlign w:val="center"/>
          </w:tcPr>
          <w:p w:rsidR="008E1F58" w:rsidRPr="00A811AF" w:rsidRDefault="008E1F58" w:rsidP="00F733A9">
            <w:pPr>
              <w:autoSpaceDE w:val="0"/>
              <w:autoSpaceDN w:val="0"/>
              <w:adjustRightInd w:val="0"/>
              <w:rPr>
                <w:b/>
                <w:bCs/>
              </w:rPr>
            </w:pPr>
            <w:r w:rsidRPr="00A811AF">
              <w:rPr>
                <w:b/>
                <w:bCs/>
              </w:rPr>
              <w:t>ИТОГО, в т.ч.:</w:t>
            </w:r>
          </w:p>
        </w:tc>
        <w:tc>
          <w:tcPr>
            <w:tcW w:w="690" w:type="pct"/>
            <w:shd w:val="clear" w:color="auto" w:fill="auto"/>
            <w:vAlign w:val="center"/>
          </w:tcPr>
          <w:p w:rsidR="008E1F58" w:rsidRPr="00A811AF" w:rsidRDefault="00985313" w:rsidP="0094655B">
            <w:pPr>
              <w:jc w:val="center"/>
              <w:rPr>
                <w:b/>
                <w:bCs/>
                <w:color w:val="000000"/>
              </w:rPr>
            </w:pPr>
            <w:r>
              <w:rPr>
                <w:b/>
                <w:bCs/>
                <w:color w:val="000000"/>
              </w:rPr>
              <w:t>65 960,344</w:t>
            </w:r>
          </w:p>
        </w:tc>
        <w:tc>
          <w:tcPr>
            <w:tcW w:w="727" w:type="pct"/>
            <w:shd w:val="clear" w:color="auto" w:fill="auto"/>
            <w:vAlign w:val="center"/>
          </w:tcPr>
          <w:p w:rsidR="008E1F58" w:rsidRPr="00401253" w:rsidRDefault="00985313" w:rsidP="00CD5EF2">
            <w:pPr>
              <w:jc w:val="center"/>
              <w:rPr>
                <w:b/>
                <w:bCs/>
                <w:color w:val="000000"/>
              </w:rPr>
            </w:pPr>
            <w:r>
              <w:rPr>
                <w:b/>
                <w:bCs/>
              </w:rPr>
              <w:t>22 417,650</w:t>
            </w:r>
          </w:p>
        </w:tc>
        <w:tc>
          <w:tcPr>
            <w:tcW w:w="622" w:type="pct"/>
            <w:shd w:val="clear" w:color="auto" w:fill="auto"/>
            <w:vAlign w:val="center"/>
          </w:tcPr>
          <w:p w:rsidR="008E1F58" w:rsidRPr="00A811AF" w:rsidRDefault="00985313" w:rsidP="00CD5EF2">
            <w:pPr>
              <w:jc w:val="center"/>
              <w:rPr>
                <w:b/>
                <w:bCs/>
                <w:color w:val="000000"/>
              </w:rPr>
            </w:pPr>
            <w:r>
              <w:rPr>
                <w:b/>
                <w:bCs/>
                <w:color w:val="000000"/>
              </w:rPr>
              <w:t>4 838,927</w:t>
            </w:r>
          </w:p>
        </w:tc>
        <w:tc>
          <w:tcPr>
            <w:tcW w:w="635" w:type="pct"/>
            <w:vAlign w:val="center"/>
          </w:tcPr>
          <w:p w:rsidR="008E1F58" w:rsidRPr="00A811AF" w:rsidRDefault="00985313" w:rsidP="00CD5EF2">
            <w:pPr>
              <w:jc w:val="center"/>
              <w:rPr>
                <w:b/>
                <w:bCs/>
                <w:color w:val="000000"/>
              </w:rPr>
            </w:pPr>
            <w:r>
              <w:rPr>
                <w:b/>
                <w:bCs/>
                <w:color w:val="000000"/>
              </w:rPr>
              <w:t>756,647</w:t>
            </w:r>
          </w:p>
        </w:tc>
        <w:tc>
          <w:tcPr>
            <w:tcW w:w="636" w:type="pct"/>
            <w:vAlign w:val="center"/>
          </w:tcPr>
          <w:p w:rsidR="008E1F58" w:rsidRPr="00A811AF" w:rsidRDefault="00985313">
            <w:pPr>
              <w:jc w:val="center"/>
              <w:rPr>
                <w:b/>
                <w:bCs/>
                <w:color w:val="000000"/>
              </w:rPr>
            </w:pPr>
            <w:r>
              <w:rPr>
                <w:b/>
                <w:bCs/>
                <w:color w:val="000000"/>
              </w:rPr>
              <w:t>3 592,540</w:t>
            </w:r>
          </w:p>
        </w:tc>
        <w:tc>
          <w:tcPr>
            <w:tcW w:w="707" w:type="pct"/>
            <w:shd w:val="clear" w:color="auto" w:fill="auto"/>
            <w:vAlign w:val="center"/>
          </w:tcPr>
          <w:p w:rsidR="008E1F58" w:rsidRPr="00A811AF" w:rsidRDefault="00515AC6" w:rsidP="00985313">
            <w:pPr>
              <w:jc w:val="center"/>
              <w:rPr>
                <w:b/>
                <w:bCs/>
                <w:color w:val="000000"/>
              </w:rPr>
            </w:pPr>
            <w:r>
              <w:rPr>
                <w:b/>
                <w:bCs/>
                <w:color w:val="000000"/>
              </w:rPr>
              <w:t>34 </w:t>
            </w:r>
            <w:r w:rsidR="0094655B">
              <w:rPr>
                <w:b/>
                <w:bCs/>
                <w:color w:val="000000"/>
              </w:rPr>
              <w:t>3</w:t>
            </w:r>
            <w:r w:rsidR="00985313">
              <w:rPr>
                <w:b/>
                <w:bCs/>
                <w:color w:val="000000"/>
              </w:rPr>
              <w:t>54</w:t>
            </w:r>
            <w:r>
              <w:rPr>
                <w:b/>
                <w:bCs/>
                <w:color w:val="000000"/>
              </w:rPr>
              <w:t>,</w:t>
            </w:r>
            <w:r w:rsidR="00985313">
              <w:rPr>
                <w:b/>
                <w:bCs/>
                <w:color w:val="000000"/>
              </w:rPr>
              <w:t>5</w:t>
            </w:r>
            <w:r>
              <w:rPr>
                <w:b/>
                <w:bCs/>
                <w:color w:val="000000"/>
              </w:rPr>
              <w:t>80</w:t>
            </w:r>
          </w:p>
        </w:tc>
      </w:tr>
    </w:tbl>
    <w:p w:rsidR="00F733A9" w:rsidRPr="00B05CDB" w:rsidRDefault="00F733A9" w:rsidP="00F733A9">
      <w:pPr>
        <w:pStyle w:val="ConsPlusNormal"/>
        <w:ind w:firstLine="709"/>
        <w:jc w:val="both"/>
        <w:rPr>
          <w:rFonts w:ascii="Times New Roman" w:hAnsi="Times New Roman" w:cs="Times New Roman"/>
          <w:sz w:val="28"/>
          <w:szCs w:val="28"/>
        </w:rPr>
      </w:pPr>
      <w:r w:rsidRPr="00B05CDB">
        <w:rPr>
          <w:rFonts w:ascii="Times New Roman" w:hAnsi="Times New Roman" w:cs="Times New Roman"/>
          <w:sz w:val="28"/>
          <w:szCs w:val="28"/>
        </w:rPr>
        <w:t xml:space="preserve">Объем финансирования </w:t>
      </w:r>
      <w:r w:rsidR="00CE32E7">
        <w:rPr>
          <w:rFonts w:ascii="Times New Roman" w:hAnsi="Times New Roman" w:cs="Times New Roman"/>
          <w:sz w:val="28"/>
          <w:szCs w:val="28"/>
        </w:rPr>
        <w:t>муниципальной</w:t>
      </w:r>
      <w:r w:rsidRPr="00B05CDB">
        <w:rPr>
          <w:rFonts w:ascii="Times New Roman" w:hAnsi="Times New Roman" w:cs="Times New Roman"/>
          <w:sz w:val="28"/>
          <w:szCs w:val="28"/>
        </w:rPr>
        <w:t xml:space="preserve"> программы подлежит ежегодному уточнению.</w:t>
      </w:r>
    </w:p>
    <w:p w:rsidR="009B20B0" w:rsidRDefault="009B20B0" w:rsidP="009C2777">
      <w:pPr>
        <w:ind w:firstLine="709"/>
        <w:jc w:val="both"/>
        <w:rPr>
          <w:sz w:val="28"/>
          <w:szCs w:val="28"/>
        </w:rPr>
      </w:pPr>
    </w:p>
    <w:p w:rsidR="000F60AE" w:rsidRDefault="009B20B0" w:rsidP="009C2777">
      <w:pPr>
        <w:jc w:val="center"/>
        <w:rPr>
          <w:b/>
        </w:rPr>
      </w:pPr>
      <w:r>
        <w:rPr>
          <w:b/>
        </w:rPr>
        <w:t>5</w:t>
      </w:r>
      <w:r w:rsidR="000F60AE" w:rsidRPr="000F60AE">
        <w:rPr>
          <w:b/>
        </w:rPr>
        <w:t xml:space="preserve">. </w:t>
      </w:r>
      <w:r w:rsidR="007C1A01">
        <w:rPr>
          <w:b/>
        </w:rPr>
        <w:t>МЕХАНИЗМ РЕАЛИЗАЦИИ ПРОГРАММЫ</w:t>
      </w:r>
    </w:p>
    <w:p w:rsidR="001429E1" w:rsidRPr="00674869" w:rsidRDefault="001429E1" w:rsidP="009C2777">
      <w:pPr>
        <w:ind w:firstLine="709"/>
        <w:jc w:val="both"/>
        <w:rPr>
          <w:sz w:val="28"/>
          <w:szCs w:val="28"/>
        </w:rPr>
      </w:pPr>
      <w:r w:rsidRPr="00674869">
        <w:rPr>
          <w:sz w:val="28"/>
          <w:szCs w:val="28"/>
        </w:rPr>
        <w:lastRenderedPageBreak/>
        <w:t xml:space="preserve">Ответственный за реализацию </w:t>
      </w:r>
      <w:r w:rsidR="00DD161D">
        <w:rPr>
          <w:sz w:val="28"/>
          <w:szCs w:val="28"/>
        </w:rPr>
        <w:t xml:space="preserve">муниципальной </w:t>
      </w:r>
      <w:r w:rsidRPr="00674869">
        <w:rPr>
          <w:sz w:val="28"/>
          <w:szCs w:val="28"/>
        </w:rPr>
        <w:t xml:space="preserve">программы </w:t>
      </w:r>
      <w:proofErr w:type="gramStart"/>
      <w:r w:rsidR="0073508B" w:rsidRPr="00674869">
        <w:rPr>
          <w:sz w:val="28"/>
          <w:szCs w:val="28"/>
        </w:rPr>
        <w:t>–з</w:t>
      </w:r>
      <w:proofErr w:type="gramEnd"/>
      <w:r w:rsidR="0073508B" w:rsidRPr="00674869">
        <w:rPr>
          <w:sz w:val="28"/>
          <w:szCs w:val="28"/>
        </w:rPr>
        <w:t xml:space="preserve">аместитель </w:t>
      </w:r>
      <w:r w:rsidR="001C6960" w:rsidRPr="00674869">
        <w:rPr>
          <w:sz w:val="28"/>
          <w:szCs w:val="28"/>
        </w:rPr>
        <w:t>г</w:t>
      </w:r>
      <w:r w:rsidRPr="00674869">
        <w:rPr>
          <w:sz w:val="28"/>
          <w:szCs w:val="28"/>
        </w:rPr>
        <w:t xml:space="preserve">лавы </w:t>
      </w:r>
      <w:r w:rsidR="005B29E4" w:rsidRPr="00674869">
        <w:rPr>
          <w:sz w:val="28"/>
          <w:szCs w:val="28"/>
        </w:rPr>
        <w:t>администрации поселка Вольгинский</w:t>
      </w:r>
      <w:r w:rsidR="0073508B" w:rsidRPr="00674869">
        <w:rPr>
          <w:sz w:val="28"/>
          <w:szCs w:val="28"/>
        </w:rPr>
        <w:t xml:space="preserve"> по основной деятельности.</w:t>
      </w:r>
    </w:p>
    <w:p w:rsidR="001429E1" w:rsidRPr="00674869" w:rsidRDefault="001429E1" w:rsidP="009C2777">
      <w:pPr>
        <w:ind w:firstLine="709"/>
        <w:jc w:val="both"/>
        <w:rPr>
          <w:sz w:val="28"/>
          <w:szCs w:val="28"/>
        </w:rPr>
      </w:pPr>
      <w:r w:rsidRPr="00674869">
        <w:rPr>
          <w:sz w:val="28"/>
          <w:szCs w:val="28"/>
        </w:rPr>
        <w:t xml:space="preserve">Разработка планов-графиков по реализации программы осуществляется администрацией </w:t>
      </w:r>
      <w:r w:rsidR="00635081">
        <w:rPr>
          <w:sz w:val="28"/>
          <w:szCs w:val="28"/>
        </w:rPr>
        <w:t>поселка</w:t>
      </w:r>
      <w:r w:rsidRPr="00674869">
        <w:rPr>
          <w:sz w:val="28"/>
          <w:szCs w:val="28"/>
        </w:rPr>
        <w:t xml:space="preserve"> Вольгинский в соответствии с установленными нормативными документами.</w:t>
      </w:r>
    </w:p>
    <w:p w:rsidR="001429E1" w:rsidRPr="00674869" w:rsidRDefault="001429E1" w:rsidP="009C2777">
      <w:pPr>
        <w:ind w:firstLine="709"/>
        <w:jc w:val="both"/>
        <w:rPr>
          <w:sz w:val="28"/>
          <w:szCs w:val="28"/>
        </w:rPr>
      </w:pPr>
      <w:proofErr w:type="gramStart"/>
      <w:r w:rsidRPr="00674869">
        <w:rPr>
          <w:sz w:val="28"/>
          <w:szCs w:val="28"/>
        </w:rPr>
        <w:t>Контроль за</w:t>
      </w:r>
      <w:proofErr w:type="gramEnd"/>
      <w:r w:rsidRPr="00674869">
        <w:rPr>
          <w:sz w:val="28"/>
          <w:szCs w:val="28"/>
        </w:rPr>
        <w:t xml:space="preserve"> </w:t>
      </w:r>
      <w:r w:rsidR="00DD161D">
        <w:rPr>
          <w:sz w:val="28"/>
          <w:szCs w:val="28"/>
        </w:rPr>
        <w:t>муниципальной п</w:t>
      </w:r>
      <w:r w:rsidRPr="00674869">
        <w:rPr>
          <w:sz w:val="28"/>
          <w:szCs w:val="28"/>
        </w:rPr>
        <w:t>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 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1429E1" w:rsidRPr="00674869" w:rsidRDefault="001429E1" w:rsidP="009C2777">
      <w:pPr>
        <w:ind w:firstLine="709"/>
        <w:jc w:val="both"/>
        <w:rPr>
          <w:sz w:val="28"/>
          <w:szCs w:val="28"/>
        </w:rPr>
      </w:pPr>
      <w:r w:rsidRPr="00674869">
        <w:rPr>
          <w:sz w:val="28"/>
          <w:szCs w:val="28"/>
        </w:rPr>
        <w:t>Корректировка</w:t>
      </w:r>
      <w:r w:rsidR="00DD161D">
        <w:rPr>
          <w:sz w:val="28"/>
          <w:szCs w:val="28"/>
        </w:rPr>
        <w:t xml:space="preserve"> муниципальной</w:t>
      </w:r>
      <w:r w:rsidR="009269DE">
        <w:rPr>
          <w:sz w:val="28"/>
          <w:szCs w:val="28"/>
        </w:rPr>
        <w:t xml:space="preserve"> </w:t>
      </w:r>
      <w:r w:rsidR="00DD161D">
        <w:rPr>
          <w:sz w:val="28"/>
          <w:szCs w:val="28"/>
        </w:rPr>
        <w:t>п</w:t>
      </w:r>
      <w:r w:rsidRPr="00674869">
        <w:rPr>
          <w:sz w:val="28"/>
          <w:szCs w:val="28"/>
        </w:rPr>
        <w:t xml:space="preserve">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w:t>
      </w:r>
      <w:r w:rsidR="00DD161D">
        <w:rPr>
          <w:sz w:val="28"/>
          <w:szCs w:val="28"/>
        </w:rPr>
        <w:t>п</w:t>
      </w:r>
      <w:r w:rsidRPr="00674869">
        <w:rPr>
          <w:sz w:val="28"/>
          <w:szCs w:val="28"/>
        </w:rPr>
        <w:t>рограммы</w:t>
      </w:r>
      <w:r w:rsidR="009269DE">
        <w:rPr>
          <w:sz w:val="28"/>
          <w:szCs w:val="28"/>
        </w:rPr>
        <w:t xml:space="preserve"> </w:t>
      </w:r>
      <w:r w:rsidRPr="00674869">
        <w:rPr>
          <w:sz w:val="28"/>
          <w:szCs w:val="28"/>
        </w:rPr>
        <w:t>в зависимости от выделенных бюджетных средств на предусмотренные программой мероприятия.</w:t>
      </w:r>
    </w:p>
    <w:p w:rsidR="00EE725E" w:rsidRPr="00674869" w:rsidRDefault="001429E1" w:rsidP="009C2777">
      <w:pPr>
        <w:ind w:firstLine="709"/>
        <w:jc w:val="both"/>
        <w:rPr>
          <w:sz w:val="28"/>
          <w:szCs w:val="28"/>
        </w:rPr>
      </w:pPr>
      <w:r w:rsidRPr="00674869">
        <w:rPr>
          <w:sz w:val="28"/>
          <w:szCs w:val="28"/>
        </w:rPr>
        <w:t xml:space="preserve">Ответственный исполнитель </w:t>
      </w:r>
      <w:r w:rsidR="00DD161D">
        <w:rPr>
          <w:sz w:val="28"/>
          <w:szCs w:val="28"/>
        </w:rPr>
        <w:t>муниципальной п</w:t>
      </w:r>
      <w:r w:rsidRPr="00674869">
        <w:rPr>
          <w:sz w:val="28"/>
          <w:szCs w:val="28"/>
        </w:rPr>
        <w:t xml:space="preserve">рограммы осуществляет: </w:t>
      </w:r>
    </w:p>
    <w:p w:rsidR="001429E1" w:rsidRPr="00674869" w:rsidRDefault="001429E1" w:rsidP="009C2777">
      <w:pPr>
        <w:ind w:firstLine="709"/>
        <w:jc w:val="both"/>
        <w:rPr>
          <w:sz w:val="28"/>
          <w:szCs w:val="28"/>
        </w:rPr>
      </w:pPr>
      <w:r w:rsidRPr="00674869">
        <w:rPr>
          <w:sz w:val="28"/>
          <w:szCs w:val="28"/>
        </w:rPr>
        <w:t xml:space="preserve">- периодический мониторинг и анализ хода выполнения мероприятий </w:t>
      </w:r>
      <w:r w:rsidR="00DD161D">
        <w:rPr>
          <w:sz w:val="28"/>
          <w:szCs w:val="28"/>
        </w:rPr>
        <w:t>п</w:t>
      </w:r>
      <w:r w:rsidRPr="00674869">
        <w:rPr>
          <w:sz w:val="28"/>
          <w:szCs w:val="28"/>
        </w:rPr>
        <w:t>рограммы;</w:t>
      </w:r>
    </w:p>
    <w:p w:rsidR="001429E1" w:rsidRPr="00674869" w:rsidRDefault="001429E1" w:rsidP="009C2777">
      <w:pPr>
        <w:ind w:firstLine="709"/>
        <w:jc w:val="both"/>
        <w:rPr>
          <w:sz w:val="28"/>
          <w:szCs w:val="28"/>
        </w:rPr>
      </w:pPr>
      <w:r w:rsidRPr="00674869">
        <w:rPr>
          <w:sz w:val="28"/>
          <w:szCs w:val="28"/>
        </w:rPr>
        <w:t xml:space="preserve">- рассмотрение результатов указанного мониторинга, принятие корректирующих решений и внесение изменений в мероприятия </w:t>
      </w:r>
      <w:r w:rsidR="00DD161D">
        <w:rPr>
          <w:sz w:val="28"/>
          <w:szCs w:val="28"/>
        </w:rPr>
        <w:t>п</w:t>
      </w:r>
      <w:r w:rsidRPr="00674869">
        <w:rPr>
          <w:sz w:val="28"/>
          <w:szCs w:val="28"/>
        </w:rPr>
        <w:t>рограммы (при необходимости);</w:t>
      </w:r>
    </w:p>
    <w:p w:rsidR="001429E1" w:rsidRPr="00674869" w:rsidRDefault="001429E1" w:rsidP="009C2777">
      <w:pPr>
        <w:ind w:firstLine="709"/>
        <w:jc w:val="both"/>
        <w:rPr>
          <w:sz w:val="28"/>
          <w:szCs w:val="28"/>
        </w:rPr>
      </w:pPr>
      <w:r w:rsidRPr="00674869">
        <w:rPr>
          <w:sz w:val="28"/>
          <w:szCs w:val="28"/>
        </w:rPr>
        <w:t>- представлени</w:t>
      </w:r>
      <w:r w:rsidR="00DD161D">
        <w:rPr>
          <w:sz w:val="28"/>
          <w:szCs w:val="28"/>
        </w:rPr>
        <w:t>е отчётности о ходе реализации п</w:t>
      </w:r>
      <w:r w:rsidRPr="00674869">
        <w:rPr>
          <w:sz w:val="28"/>
          <w:szCs w:val="28"/>
        </w:rPr>
        <w:t>рограммы;</w:t>
      </w:r>
    </w:p>
    <w:p w:rsidR="001429E1" w:rsidRPr="00674869" w:rsidRDefault="001429E1" w:rsidP="009C2777">
      <w:pPr>
        <w:ind w:firstLine="709"/>
        <w:jc w:val="both"/>
        <w:rPr>
          <w:sz w:val="28"/>
          <w:szCs w:val="28"/>
        </w:rPr>
      </w:pPr>
      <w:r w:rsidRPr="00674869">
        <w:rPr>
          <w:sz w:val="28"/>
          <w:szCs w:val="28"/>
        </w:rPr>
        <w:t xml:space="preserve">- участие в проведении экспертных </w:t>
      </w:r>
      <w:proofErr w:type="gramStart"/>
      <w:r w:rsidRPr="00674869">
        <w:rPr>
          <w:sz w:val="28"/>
          <w:szCs w:val="28"/>
        </w:rPr>
        <w:t xml:space="preserve">проверок хода реализации мероприятий </w:t>
      </w:r>
      <w:r w:rsidR="00DD161D">
        <w:rPr>
          <w:sz w:val="28"/>
          <w:szCs w:val="28"/>
        </w:rPr>
        <w:t>п</w:t>
      </w:r>
      <w:r w:rsidRPr="00674869">
        <w:rPr>
          <w:sz w:val="28"/>
          <w:szCs w:val="28"/>
        </w:rPr>
        <w:t>рограммы</w:t>
      </w:r>
      <w:proofErr w:type="gramEnd"/>
      <w:r w:rsidRPr="00674869">
        <w:rPr>
          <w:sz w:val="28"/>
          <w:szCs w:val="28"/>
        </w:rPr>
        <w:t xml:space="preserve"> на предмет целевого использования средств;</w:t>
      </w:r>
    </w:p>
    <w:p w:rsidR="001429E1" w:rsidRPr="00674869" w:rsidRDefault="001429E1" w:rsidP="009C2777">
      <w:pPr>
        <w:ind w:firstLine="709"/>
        <w:jc w:val="both"/>
        <w:rPr>
          <w:sz w:val="28"/>
          <w:szCs w:val="28"/>
        </w:rPr>
      </w:pPr>
      <w:r w:rsidRPr="00674869">
        <w:rPr>
          <w:sz w:val="28"/>
          <w:szCs w:val="28"/>
        </w:rPr>
        <w:t xml:space="preserve">- взаимодействие с органами государственной власти Владимирской области при предоставлении субсидий из областного бюджета бюджету </w:t>
      </w:r>
      <w:r w:rsidR="00635081">
        <w:rPr>
          <w:sz w:val="28"/>
          <w:szCs w:val="28"/>
        </w:rPr>
        <w:t>поселка</w:t>
      </w:r>
      <w:r w:rsidRPr="00674869">
        <w:rPr>
          <w:sz w:val="28"/>
          <w:szCs w:val="28"/>
        </w:rPr>
        <w:t xml:space="preserve"> Вольгинский на </w:t>
      </w:r>
      <w:proofErr w:type="spellStart"/>
      <w:r w:rsidRPr="00674869">
        <w:rPr>
          <w:sz w:val="28"/>
          <w:szCs w:val="28"/>
        </w:rPr>
        <w:t>софинансирование</w:t>
      </w:r>
      <w:proofErr w:type="spellEnd"/>
      <w:r w:rsidRPr="00674869">
        <w:rPr>
          <w:sz w:val="28"/>
          <w:szCs w:val="28"/>
        </w:rPr>
        <w:t xml:space="preserve"> расходных обязательств, связанных с государственной поддержкой </w:t>
      </w:r>
      <w:proofErr w:type="gramStart"/>
      <w:r w:rsidRPr="00674869">
        <w:rPr>
          <w:sz w:val="28"/>
          <w:szCs w:val="28"/>
        </w:rPr>
        <w:t xml:space="preserve">реализации инвестиционных проектов развития систем </w:t>
      </w:r>
      <w:r w:rsidR="006265F4">
        <w:rPr>
          <w:sz w:val="28"/>
          <w:szCs w:val="28"/>
        </w:rPr>
        <w:t>коммунальной инфраструктуры</w:t>
      </w:r>
      <w:proofErr w:type="gramEnd"/>
      <w:r w:rsidRPr="00674869">
        <w:rPr>
          <w:sz w:val="28"/>
          <w:szCs w:val="28"/>
        </w:rPr>
        <w:t>.</w:t>
      </w:r>
    </w:p>
    <w:p w:rsidR="001429E1" w:rsidRPr="00674869" w:rsidRDefault="001429E1" w:rsidP="009C2777">
      <w:pPr>
        <w:ind w:firstLine="709"/>
        <w:jc w:val="both"/>
        <w:rPr>
          <w:sz w:val="28"/>
          <w:szCs w:val="28"/>
        </w:rPr>
      </w:pPr>
      <w:r w:rsidRPr="00674869">
        <w:rPr>
          <w:sz w:val="28"/>
          <w:szCs w:val="28"/>
        </w:rPr>
        <w:t>Исполнител</w:t>
      </w:r>
      <w:r w:rsidR="00DD161D">
        <w:rPr>
          <w:sz w:val="28"/>
          <w:szCs w:val="28"/>
        </w:rPr>
        <w:t>ь</w:t>
      </w:r>
      <w:r w:rsidR="009269DE">
        <w:rPr>
          <w:sz w:val="28"/>
          <w:szCs w:val="28"/>
        </w:rPr>
        <w:t xml:space="preserve"> </w:t>
      </w:r>
      <w:r w:rsidR="00DD161D">
        <w:rPr>
          <w:sz w:val="28"/>
          <w:szCs w:val="28"/>
        </w:rPr>
        <w:t xml:space="preserve">муниципальной программы - </w:t>
      </w:r>
      <w:r w:rsidRPr="00674869">
        <w:rPr>
          <w:sz w:val="28"/>
          <w:szCs w:val="28"/>
        </w:rPr>
        <w:t xml:space="preserve">орган местного самоуправления, </w:t>
      </w:r>
      <w:proofErr w:type="gramStart"/>
      <w:r w:rsidRPr="00674869">
        <w:rPr>
          <w:sz w:val="28"/>
          <w:szCs w:val="28"/>
        </w:rPr>
        <w:t>являясь муниципальным заказчик</w:t>
      </w:r>
      <w:r w:rsidR="00DD161D">
        <w:rPr>
          <w:sz w:val="28"/>
          <w:szCs w:val="28"/>
        </w:rPr>
        <w:t>о</w:t>
      </w:r>
      <w:r w:rsidRPr="00674869">
        <w:rPr>
          <w:sz w:val="28"/>
          <w:szCs w:val="28"/>
        </w:rPr>
        <w:t>м осуществля</w:t>
      </w:r>
      <w:r w:rsidR="00DD161D">
        <w:rPr>
          <w:sz w:val="28"/>
          <w:szCs w:val="28"/>
        </w:rPr>
        <w:t>е</w:t>
      </w:r>
      <w:r w:rsidRPr="00674869">
        <w:rPr>
          <w:sz w:val="28"/>
          <w:szCs w:val="28"/>
        </w:rPr>
        <w:t>т</w:t>
      </w:r>
      <w:proofErr w:type="gramEnd"/>
      <w:r w:rsidRPr="00674869">
        <w:rPr>
          <w:sz w:val="28"/>
          <w:szCs w:val="28"/>
        </w:rPr>
        <w:t>:</w:t>
      </w:r>
    </w:p>
    <w:p w:rsidR="001429E1" w:rsidRPr="00674869" w:rsidRDefault="001429E1" w:rsidP="009C2777">
      <w:pPr>
        <w:ind w:firstLine="709"/>
        <w:jc w:val="both"/>
        <w:rPr>
          <w:sz w:val="28"/>
          <w:szCs w:val="28"/>
        </w:rPr>
      </w:pPr>
      <w:r w:rsidRPr="00674869">
        <w:rPr>
          <w:sz w:val="28"/>
          <w:szCs w:val="28"/>
        </w:rPr>
        <w:t>- разработку и обеспечение прохождения экспертизы проектной документации;</w:t>
      </w:r>
    </w:p>
    <w:p w:rsidR="001429E1" w:rsidRPr="00674869" w:rsidRDefault="001429E1" w:rsidP="009C2777">
      <w:pPr>
        <w:ind w:firstLine="709"/>
        <w:jc w:val="both"/>
        <w:rPr>
          <w:sz w:val="28"/>
          <w:szCs w:val="28"/>
        </w:rPr>
      </w:pPr>
      <w:r w:rsidRPr="00674869">
        <w:rPr>
          <w:sz w:val="28"/>
          <w:szCs w:val="28"/>
        </w:rPr>
        <w:t>- внесение предложений в департамент жилищно-коммунального хозяйства и инфраструктуры Владимирской области по объемам бюджетных ассигнований на весь период строительства</w:t>
      </w:r>
      <w:r w:rsidR="00DD161D">
        <w:rPr>
          <w:sz w:val="28"/>
          <w:szCs w:val="28"/>
        </w:rPr>
        <w:t xml:space="preserve"> и модернизации</w:t>
      </w:r>
      <w:r w:rsidRPr="00674869">
        <w:rPr>
          <w:sz w:val="28"/>
          <w:szCs w:val="28"/>
        </w:rPr>
        <w:t xml:space="preserve"> объектов ЖКХ с разбивкой по годам и источникам финансирования;</w:t>
      </w:r>
    </w:p>
    <w:p w:rsidR="001429E1" w:rsidRPr="00674869" w:rsidRDefault="001429E1" w:rsidP="009C2777">
      <w:pPr>
        <w:ind w:firstLine="709"/>
        <w:jc w:val="both"/>
        <w:rPr>
          <w:sz w:val="28"/>
          <w:szCs w:val="28"/>
        </w:rPr>
      </w:pPr>
      <w:r w:rsidRPr="00674869">
        <w:rPr>
          <w:sz w:val="28"/>
          <w:szCs w:val="28"/>
        </w:rPr>
        <w:t xml:space="preserve">- </w:t>
      </w:r>
      <w:proofErr w:type="spellStart"/>
      <w:r w:rsidRPr="00674869">
        <w:rPr>
          <w:sz w:val="28"/>
          <w:szCs w:val="28"/>
        </w:rPr>
        <w:t>софинансирование</w:t>
      </w:r>
      <w:proofErr w:type="spellEnd"/>
      <w:r w:rsidRPr="00674869">
        <w:rPr>
          <w:sz w:val="28"/>
          <w:szCs w:val="28"/>
        </w:rPr>
        <w:t xml:space="preserve"> объектов капитального строительства</w:t>
      </w:r>
      <w:r w:rsidR="00DD161D">
        <w:rPr>
          <w:sz w:val="28"/>
          <w:szCs w:val="28"/>
        </w:rPr>
        <w:t xml:space="preserve"> и модернизации</w:t>
      </w:r>
      <w:r w:rsidRPr="00674869">
        <w:rPr>
          <w:sz w:val="28"/>
          <w:szCs w:val="28"/>
        </w:rPr>
        <w:t xml:space="preserve"> из средств местн</w:t>
      </w:r>
      <w:r w:rsidR="00DD161D">
        <w:rPr>
          <w:sz w:val="28"/>
          <w:szCs w:val="28"/>
        </w:rPr>
        <w:t>ого</w:t>
      </w:r>
      <w:r w:rsidRPr="00674869">
        <w:rPr>
          <w:sz w:val="28"/>
          <w:szCs w:val="28"/>
        </w:rPr>
        <w:t xml:space="preserve"> бюджет</w:t>
      </w:r>
      <w:r w:rsidR="00DD161D">
        <w:rPr>
          <w:sz w:val="28"/>
          <w:szCs w:val="28"/>
        </w:rPr>
        <w:t>а</w:t>
      </w:r>
      <w:r w:rsidRPr="00674869">
        <w:rPr>
          <w:sz w:val="28"/>
          <w:szCs w:val="28"/>
        </w:rPr>
        <w:t>;</w:t>
      </w:r>
    </w:p>
    <w:p w:rsidR="001429E1" w:rsidRPr="00674869" w:rsidRDefault="001429E1" w:rsidP="009C2777">
      <w:pPr>
        <w:ind w:firstLine="709"/>
        <w:jc w:val="both"/>
        <w:rPr>
          <w:sz w:val="28"/>
          <w:szCs w:val="28"/>
        </w:rPr>
      </w:pPr>
      <w:r w:rsidRPr="00674869">
        <w:rPr>
          <w:sz w:val="28"/>
          <w:szCs w:val="28"/>
        </w:rPr>
        <w:t>- предоставление правоустанавливающей и разрешительной документации на земельный участок под строительство объекта и подключение к существующим инженерным сетям;</w:t>
      </w:r>
    </w:p>
    <w:p w:rsidR="001429E1" w:rsidRPr="00674869" w:rsidRDefault="001429E1" w:rsidP="009C2777">
      <w:pPr>
        <w:ind w:firstLine="709"/>
        <w:jc w:val="both"/>
        <w:rPr>
          <w:sz w:val="28"/>
          <w:szCs w:val="28"/>
        </w:rPr>
      </w:pPr>
      <w:r w:rsidRPr="00674869">
        <w:rPr>
          <w:sz w:val="28"/>
          <w:szCs w:val="28"/>
        </w:rPr>
        <w:lastRenderedPageBreak/>
        <w:t xml:space="preserve">- проведение конкурсных процедур на выполнение работ, оказание услуг на объектах, включенных в </w:t>
      </w:r>
      <w:r w:rsidR="00DD161D">
        <w:rPr>
          <w:sz w:val="28"/>
          <w:szCs w:val="28"/>
        </w:rPr>
        <w:t>муниципальную п</w:t>
      </w:r>
      <w:r w:rsidRPr="00674869">
        <w:rPr>
          <w:sz w:val="28"/>
          <w:szCs w:val="28"/>
        </w:rPr>
        <w:t>рограмму, в соответствии с действующим законодательством</w:t>
      </w:r>
      <w:r w:rsidR="00DD161D">
        <w:rPr>
          <w:sz w:val="28"/>
          <w:szCs w:val="28"/>
        </w:rPr>
        <w:t>;</w:t>
      </w:r>
    </w:p>
    <w:p w:rsidR="001429E1" w:rsidRPr="00674869" w:rsidRDefault="001429E1" w:rsidP="009C2777">
      <w:pPr>
        <w:ind w:firstLine="709"/>
        <w:jc w:val="both"/>
        <w:rPr>
          <w:sz w:val="28"/>
          <w:szCs w:val="28"/>
        </w:rPr>
      </w:pPr>
      <w:r w:rsidRPr="00674869">
        <w:rPr>
          <w:sz w:val="28"/>
          <w:szCs w:val="28"/>
        </w:rPr>
        <w:t>- в установленные сроки представля</w:t>
      </w:r>
      <w:r w:rsidR="00DD161D">
        <w:rPr>
          <w:sz w:val="28"/>
          <w:szCs w:val="28"/>
        </w:rPr>
        <w:t>е</w:t>
      </w:r>
      <w:r w:rsidRPr="00674869">
        <w:rPr>
          <w:sz w:val="28"/>
          <w:szCs w:val="28"/>
        </w:rPr>
        <w:t>т информацию о ходе реализации программных мероприятий, фактических поступлениях и освоении денежных сре</w:t>
      </w:r>
      <w:proofErr w:type="gramStart"/>
      <w:r w:rsidRPr="00674869">
        <w:rPr>
          <w:sz w:val="28"/>
          <w:szCs w:val="28"/>
        </w:rPr>
        <w:t>дств в с</w:t>
      </w:r>
      <w:proofErr w:type="gramEnd"/>
      <w:r w:rsidRPr="00674869">
        <w:rPr>
          <w:sz w:val="28"/>
          <w:szCs w:val="28"/>
        </w:rPr>
        <w:t>оответствии с формами, разработанными департаментом ЖКХ Владимирской области.</w:t>
      </w:r>
    </w:p>
    <w:p w:rsidR="00CB2B8C" w:rsidRDefault="001429E1" w:rsidP="009C2777">
      <w:pPr>
        <w:ind w:firstLine="709"/>
        <w:jc w:val="both"/>
        <w:rPr>
          <w:sz w:val="28"/>
          <w:szCs w:val="28"/>
        </w:rPr>
      </w:pPr>
      <w:r w:rsidRPr="00674869">
        <w:rPr>
          <w:sz w:val="28"/>
          <w:szCs w:val="28"/>
        </w:rPr>
        <w:t xml:space="preserve">Исполнитель </w:t>
      </w:r>
      <w:r w:rsidR="00DD161D">
        <w:rPr>
          <w:sz w:val="28"/>
          <w:szCs w:val="28"/>
        </w:rPr>
        <w:t>муниципальной п</w:t>
      </w:r>
      <w:r w:rsidRPr="00674869">
        <w:rPr>
          <w:sz w:val="28"/>
          <w:szCs w:val="28"/>
        </w:rPr>
        <w:t xml:space="preserve">рограммы – администрация </w:t>
      </w:r>
      <w:r w:rsidR="00635081">
        <w:rPr>
          <w:sz w:val="28"/>
          <w:szCs w:val="28"/>
        </w:rPr>
        <w:t>поселка</w:t>
      </w:r>
      <w:r w:rsidRPr="00674869">
        <w:rPr>
          <w:sz w:val="28"/>
          <w:szCs w:val="28"/>
        </w:rPr>
        <w:t xml:space="preserve"> Вольгинский участвует в реализации </w:t>
      </w:r>
      <w:r w:rsidR="00DD161D">
        <w:rPr>
          <w:sz w:val="28"/>
          <w:szCs w:val="28"/>
        </w:rPr>
        <w:t>п</w:t>
      </w:r>
      <w:r w:rsidRPr="00674869">
        <w:rPr>
          <w:sz w:val="28"/>
          <w:szCs w:val="28"/>
        </w:rPr>
        <w:t>лана мероприятий по</w:t>
      </w:r>
      <w:r w:rsidR="00DD161D">
        <w:rPr>
          <w:sz w:val="28"/>
          <w:szCs w:val="28"/>
        </w:rPr>
        <w:t xml:space="preserve"> строительству и</w:t>
      </w:r>
      <w:r w:rsidRPr="00674869">
        <w:rPr>
          <w:sz w:val="28"/>
          <w:szCs w:val="28"/>
        </w:rPr>
        <w:t xml:space="preserve"> модернизации жилищно-коммунального </w:t>
      </w:r>
      <w:r w:rsidR="00DD161D">
        <w:rPr>
          <w:sz w:val="28"/>
          <w:szCs w:val="28"/>
        </w:rPr>
        <w:t>комплекса</w:t>
      </w:r>
      <w:r w:rsidR="009269DE">
        <w:rPr>
          <w:sz w:val="28"/>
          <w:szCs w:val="28"/>
        </w:rPr>
        <w:t xml:space="preserve"> </w:t>
      </w:r>
      <w:r w:rsidR="00635081">
        <w:rPr>
          <w:sz w:val="28"/>
          <w:szCs w:val="28"/>
        </w:rPr>
        <w:t>поселка</w:t>
      </w:r>
      <w:r w:rsidR="0073508B" w:rsidRPr="00674869">
        <w:rPr>
          <w:sz w:val="28"/>
          <w:szCs w:val="28"/>
        </w:rPr>
        <w:t xml:space="preserve"> Вольгинский</w:t>
      </w:r>
      <w:r w:rsidR="00DD161D">
        <w:rPr>
          <w:sz w:val="28"/>
          <w:szCs w:val="28"/>
        </w:rPr>
        <w:t>.</w:t>
      </w:r>
    </w:p>
    <w:p w:rsidR="00D63864" w:rsidRDefault="00D63864" w:rsidP="00F402DB">
      <w:pPr>
        <w:jc w:val="center"/>
        <w:rPr>
          <w:b/>
        </w:rPr>
      </w:pPr>
    </w:p>
    <w:p w:rsidR="00E34164" w:rsidRDefault="009B20B0" w:rsidP="00F402DB">
      <w:pPr>
        <w:widowControl w:val="0"/>
        <w:tabs>
          <w:tab w:val="left" w:pos="1346"/>
        </w:tabs>
        <w:ind w:right="20"/>
        <w:jc w:val="center"/>
        <w:rPr>
          <w:b/>
        </w:rPr>
      </w:pPr>
      <w:r>
        <w:rPr>
          <w:b/>
        </w:rPr>
        <w:t>6</w:t>
      </w:r>
      <w:r w:rsidR="00CB2B8C" w:rsidRPr="000F60AE">
        <w:rPr>
          <w:b/>
        </w:rPr>
        <w:t xml:space="preserve">. </w:t>
      </w:r>
      <w:r w:rsidR="00E34164">
        <w:rPr>
          <w:b/>
        </w:rPr>
        <w:t xml:space="preserve">ОЖИДАЕМЫЕ КОНЕЧНЫЕ РЕЗУЛЬТАТЫ И ФИНАНСОВЫЕ РИСКИ </w:t>
      </w:r>
    </w:p>
    <w:p w:rsidR="007E5909" w:rsidRDefault="00E34164" w:rsidP="00F402DB">
      <w:pPr>
        <w:widowControl w:val="0"/>
        <w:tabs>
          <w:tab w:val="left" w:pos="1346"/>
        </w:tabs>
        <w:ind w:right="20"/>
        <w:jc w:val="center"/>
        <w:rPr>
          <w:b/>
        </w:rPr>
      </w:pPr>
      <w:r>
        <w:rPr>
          <w:b/>
        </w:rPr>
        <w:t>МУНИЦИПАЛЬНОЙ ПРОГРАММЫ</w:t>
      </w:r>
    </w:p>
    <w:p w:rsidR="00047B78" w:rsidRDefault="00047B78" w:rsidP="00047B78">
      <w:pPr>
        <w:pStyle w:val="ConsPlusNormal"/>
        <w:ind w:firstLine="709"/>
        <w:jc w:val="both"/>
        <w:rPr>
          <w:rFonts w:ascii="Times New Roman" w:hAnsi="Times New Roman" w:cs="Times New Roman"/>
          <w:sz w:val="28"/>
          <w:szCs w:val="28"/>
        </w:rPr>
      </w:pPr>
      <w:r w:rsidRPr="00C76348">
        <w:rPr>
          <w:rFonts w:ascii="Times New Roman" w:hAnsi="Times New Roman" w:cs="Times New Roman"/>
          <w:sz w:val="28"/>
          <w:szCs w:val="28"/>
        </w:rPr>
        <w:t xml:space="preserve">Эффективность реализации </w:t>
      </w:r>
      <w:r>
        <w:rPr>
          <w:rFonts w:ascii="Times New Roman" w:hAnsi="Times New Roman" w:cs="Times New Roman"/>
          <w:sz w:val="28"/>
          <w:szCs w:val="28"/>
        </w:rPr>
        <w:t>муниципальной</w:t>
      </w:r>
      <w:r w:rsidRPr="00C76348">
        <w:rPr>
          <w:rFonts w:ascii="Times New Roman" w:hAnsi="Times New Roman" w:cs="Times New Roman"/>
          <w:sz w:val="28"/>
          <w:szCs w:val="28"/>
        </w:rPr>
        <w:t xml:space="preserve"> программы оценивается ежегодно на основании фактически достигнутых количественных значений целевых показателей и индикаторов</w:t>
      </w:r>
      <w:r>
        <w:rPr>
          <w:rFonts w:ascii="Times New Roman" w:hAnsi="Times New Roman" w:cs="Times New Roman"/>
          <w:sz w:val="28"/>
          <w:szCs w:val="28"/>
        </w:rPr>
        <w:t>.</w:t>
      </w:r>
    </w:p>
    <w:p w:rsidR="00047B78" w:rsidRDefault="00047B78" w:rsidP="00047B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муниципальной</w:t>
      </w:r>
      <w:r w:rsidRPr="00A507AD">
        <w:rPr>
          <w:rFonts w:ascii="Times New Roman" w:hAnsi="Times New Roman" w:cs="Times New Roman"/>
          <w:sz w:val="28"/>
          <w:szCs w:val="28"/>
        </w:rPr>
        <w:t xml:space="preserve"> программы планируется:</w:t>
      </w:r>
    </w:p>
    <w:p w:rsidR="00047B78" w:rsidRPr="00FB698C" w:rsidRDefault="00047B78" w:rsidP="00047B78">
      <w:pPr>
        <w:pStyle w:val="ConsPlusNormal"/>
        <w:ind w:firstLine="709"/>
        <w:jc w:val="both"/>
        <w:rPr>
          <w:rFonts w:ascii="Times New Roman" w:hAnsi="Times New Roman" w:cs="Times New Roman"/>
          <w:sz w:val="28"/>
          <w:szCs w:val="28"/>
        </w:rPr>
      </w:pPr>
      <w:r w:rsidRPr="00FB698C">
        <w:rPr>
          <w:rFonts w:ascii="Times New Roman" w:hAnsi="Times New Roman" w:cs="Times New Roman"/>
          <w:sz w:val="28"/>
          <w:szCs w:val="28"/>
        </w:rPr>
        <w:t>1. Повышение качества питьевой воды посредством модернизации систем водоснабжения с использованием перспективных технологий</w:t>
      </w:r>
      <w:r>
        <w:rPr>
          <w:rFonts w:ascii="Times New Roman" w:hAnsi="Times New Roman" w:cs="Times New Roman"/>
          <w:sz w:val="28"/>
          <w:szCs w:val="28"/>
        </w:rPr>
        <w:t>.</w:t>
      </w:r>
    </w:p>
    <w:p w:rsidR="00047B78" w:rsidRPr="00FB698C" w:rsidRDefault="00047B78" w:rsidP="00047B78">
      <w:pPr>
        <w:pStyle w:val="ConsPlusNormal"/>
        <w:ind w:firstLine="709"/>
        <w:jc w:val="both"/>
        <w:rPr>
          <w:rFonts w:ascii="Times New Roman" w:hAnsi="Times New Roman" w:cs="Times New Roman"/>
          <w:sz w:val="28"/>
          <w:szCs w:val="28"/>
        </w:rPr>
      </w:pPr>
      <w:r w:rsidRPr="00FB698C">
        <w:rPr>
          <w:rFonts w:ascii="Times New Roman" w:hAnsi="Times New Roman" w:cs="Times New Roman"/>
          <w:sz w:val="28"/>
          <w:szCs w:val="28"/>
        </w:rPr>
        <w:t>2. Повышение качества предоставления коммунальной услуги по водо</w:t>
      </w:r>
      <w:r>
        <w:rPr>
          <w:rFonts w:ascii="Times New Roman" w:hAnsi="Times New Roman" w:cs="Times New Roman"/>
          <w:sz w:val="28"/>
          <w:szCs w:val="28"/>
        </w:rPr>
        <w:t>отведению</w:t>
      </w:r>
      <w:r w:rsidRPr="00FB698C">
        <w:rPr>
          <w:rFonts w:ascii="Times New Roman" w:hAnsi="Times New Roman" w:cs="Times New Roman"/>
          <w:sz w:val="28"/>
          <w:szCs w:val="28"/>
        </w:rPr>
        <w:t xml:space="preserve"> населению </w:t>
      </w:r>
      <w:r>
        <w:rPr>
          <w:rFonts w:ascii="Times New Roman" w:hAnsi="Times New Roman" w:cs="Times New Roman"/>
          <w:sz w:val="28"/>
          <w:szCs w:val="28"/>
        </w:rPr>
        <w:t>поселка Вольгинский.</w:t>
      </w:r>
    </w:p>
    <w:p w:rsidR="00E34164" w:rsidRDefault="00047B78" w:rsidP="00047B78">
      <w:pPr>
        <w:widowControl w:val="0"/>
        <w:tabs>
          <w:tab w:val="left" w:pos="1346"/>
        </w:tabs>
        <w:ind w:right="20" w:firstLine="709"/>
        <w:jc w:val="both"/>
        <w:rPr>
          <w:b/>
        </w:rPr>
      </w:pPr>
      <w:r w:rsidRPr="00FB698C">
        <w:rPr>
          <w:sz w:val="28"/>
          <w:szCs w:val="28"/>
        </w:rPr>
        <w:t>3. Повышение качества и надежности предоставления жилищно-коммунальных услуг населению, модернизация объектов коммунальной инфраструктуры</w:t>
      </w:r>
      <w:r>
        <w:rPr>
          <w:sz w:val="28"/>
          <w:szCs w:val="28"/>
        </w:rPr>
        <w:t>.</w:t>
      </w:r>
    </w:p>
    <w:p w:rsidR="0063617E" w:rsidRDefault="0063617E" w:rsidP="0063617E">
      <w:pPr>
        <w:pStyle w:val="af7"/>
        <w:shd w:val="clear" w:color="auto" w:fill="FFFFFF"/>
        <w:spacing w:before="0" w:beforeAutospacing="0" w:after="0" w:afterAutospacing="0"/>
        <w:ind w:right="-2" w:firstLine="709"/>
        <w:jc w:val="both"/>
        <w:rPr>
          <w:sz w:val="28"/>
          <w:szCs w:val="28"/>
        </w:rPr>
      </w:pPr>
      <w:r w:rsidRPr="0063617E">
        <w:rPr>
          <w:sz w:val="28"/>
          <w:szCs w:val="28"/>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63617E" w:rsidRPr="0063617E" w:rsidRDefault="0063617E" w:rsidP="0063617E">
      <w:pPr>
        <w:pStyle w:val="af7"/>
        <w:shd w:val="clear" w:color="auto" w:fill="FFFFFF"/>
        <w:spacing w:before="0" w:beforeAutospacing="0" w:after="0" w:afterAutospacing="0"/>
        <w:ind w:right="-2" w:firstLine="709"/>
        <w:jc w:val="both"/>
        <w:rPr>
          <w:sz w:val="28"/>
          <w:szCs w:val="28"/>
        </w:rPr>
      </w:pPr>
      <w:r>
        <w:rPr>
          <w:sz w:val="28"/>
          <w:szCs w:val="28"/>
        </w:rPr>
        <w:t>1. Р</w:t>
      </w:r>
      <w:r w:rsidRPr="0063617E">
        <w:rPr>
          <w:sz w:val="28"/>
          <w:szCs w:val="28"/>
        </w:rPr>
        <w:t>иски, связанные с изменен</w:t>
      </w:r>
      <w:r>
        <w:rPr>
          <w:sz w:val="28"/>
          <w:szCs w:val="28"/>
        </w:rPr>
        <w:t>ием бюджетного законодательства.</w:t>
      </w:r>
    </w:p>
    <w:p w:rsidR="0063617E" w:rsidRPr="0063617E" w:rsidRDefault="0063617E" w:rsidP="0063617E">
      <w:pPr>
        <w:pStyle w:val="af7"/>
        <w:shd w:val="clear" w:color="auto" w:fill="FFFFFF"/>
        <w:spacing w:before="0" w:beforeAutospacing="0" w:after="0" w:afterAutospacing="0"/>
        <w:ind w:right="-2" w:firstLine="709"/>
        <w:jc w:val="both"/>
        <w:rPr>
          <w:sz w:val="28"/>
          <w:szCs w:val="28"/>
        </w:rPr>
      </w:pPr>
      <w:r w:rsidRPr="0063617E">
        <w:rPr>
          <w:sz w:val="28"/>
          <w:szCs w:val="28"/>
        </w:rPr>
        <w:t xml:space="preserve">2. </w:t>
      </w:r>
      <w:r>
        <w:rPr>
          <w:sz w:val="28"/>
          <w:szCs w:val="28"/>
        </w:rPr>
        <w:t>Ф</w:t>
      </w:r>
      <w:r w:rsidRPr="0063617E">
        <w:rPr>
          <w:sz w:val="28"/>
          <w:szCs w:val="28"/>
        </w:rPr>
        <w:t xml:space="preserve">инансовые риски: финансирование Программы не в полном объеме в связи с неисполнением доходной части бюджета </w:t>
      </w:r>
      <w:r>
        <w:rPr>
          <w:sz w:val="28"/>
          <w:szCs w:val="28"/>
        </w:rPr>
        <w:t>муниципального образования.</w:t>
      </w:r>
    </w:p>
    <w:p w:rsidR="0063617E" w:rsidRPr="0063617E" w:rsidRDefault="0063617E" w:rsidP="0063617E">
      <w:pPr>
        <w:pStyle w:val="af7"/>
        <w:shd w:val="clear" w:color="auto" w:fill="FFFFFF"/>
        <w:spacing w:before="0" w:beforeAutospacing="0" w:after="0" w:afterAutospacing="0"/>
        <w:ind w:right="-2" w:firstLine="709"/>
        <w:jc w:val="both"/>
        <w:rPr>
          <w:sz w:val="28"/>
          <w:szCs w:val="28"/>
        </w:rPr>
      </w:pPr>
      <w:r w:rsidRPr="0063617E">
        <w:rPr>
          <w:sz w:val="28"/>
          <w:szCs w:val="28"/>
        </w:rPr>
        <w:t xml:space="preserve">3. </w:t>
      </w:r>
      <w:r>
        <w:rPr>
          <w:sz w:val="28"/>
          <w:szCs w:val="28"/>
        </w:rPr>
        <w:t>П</w:t>
      </w:r>
      <w:r w:rsidRPr="0063617E">
        <w:rPr>
          <w:sz w:val="28"/>
          <w:szCs w:val="28"/>
        </w:rPr>
        <w:t xml:space="preserve">ри размещении муниципальных заказов согласно Федеральному закону от 5 апреля 2013 года </w:t>
      </w:r>
      <w:r>
        <w:rPr>
          <w:sz w:val="28"/>
          <w:szCs w:val="28"/>
        </w:rPr>
        <w:t>№</w:t>
      </w:r>
      <w:r w:rsidRPr="0063617E">
        <w:rPr>
          <w:sz w:val="28"/>
          <w:szCs w:val="28"/>
        </w:rPr>
        <w:t xml:space="preserve"> 44-ФЗ</w:t>
      </w:r>
      <w:r>
        <w:rPr>
          <w:sz w:val="28"/>
          <w:szCs w:val="28"/>
        </w:rPr>
        <w:t xml:space="preserve"> «</w:t>
      </w:r>
      <w:r w:rsidRPr="0063617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63617E">
        <w:rPr>
          <w:sz w:val="28"/>
          <w:szCs w:val="28"/>
        </w:rPr>
        <w:t xml:space="preserve"> некоторые процедуры торгов могут не состояться в связи с отсутствием претендентов</w:t>
      </w:r>
      <w:r>
        <w:rPr>
          <w:sz w:val="28"/>
          <w:szCs w:val="28"/>
        </w:rPr>
        <w:t>.</w:t>
      </w:r>
    </w:p>
    <w:p w:rsidR="0063617E" w:rsidRPr="0063617E" w:rsidRDefault="0063617E" w:rsidP="0063617E">
      <w:pPr>
        <w:pStyle w:val="af7"/>
        <w:shd w:val="clear" w:color="auto" w:fill="FFFFFF"/>
        <w:spacing w:before="0" w:beforeAutospacing="0" w:after="0" w:afterAutospacing="0"/>
        <w:ind w:right="-2" w:firstLine="709"/>
        <w:jc w:val="both"/>
        <w:rPr>
          <w:sz w:val="28"/>
          <w:szCs w:val="28"/>
        </w:rPr>
      </w:pPr>
      <w:r w:rsidRPr="0063617E">
        <w:rPr>
          <w:sz w:val="28"/>
          <w:szCs w:val="28"/>
        </w:rPr>
        <w:t>4.</w:t>
      </w:r>
      <w:r>
        <w:rPr>
          <w:sz w:val="28"/>
          <w:szCs w:val="28"/>
        </w:rPr>
        <w:t xml:space="preserve"> Н</w:t>
      </w:r>
      <w:r w:rsidRPr="0063617E">
        <w:rPr>
          <w:sz w:val="28"/>
          <w:szCs w:val="28"/>
        </w:rPr>
        <w:t xml:space="preserve">есвоевременное выполнение работ подрядными организациями </w:t>
      </w:r>
      <w:r>
        <w:rPr>
          <w:sz w:val="28"/>
          <w:szCs w:val="28"/>
        </w:rPr>
        <w:t xml:space="preserve">может привести </w:t>
      </w:r>
      <w:r w:rsidRPr="0063617E">
        <w:rPr>
          <w:sz w:val="28"/>
          <w:szCs w:val="28"/>
        </w:rPr>
        <w:t>к нарушению сроков вып</w:t>
      </w:r>
      <w:r>
        <w:rPr>
          <w:sz w:val="28"/>
          <w:szCs w:val="28"/>
        </w:rPr>
        <w:t>олнения программных мероприятий.</w:t>
      </w:r>
    </w:p>
    <w:p w:rsidR="0063617E" w:rsidRPr="0063617E" w:rsidRDefault="0063617E" w:rsidP="0063617E">
      <w:pPr>
        <w:pStyle w:val="af7"/>
        <w:shd w:val="clear" w:color="auto" w:fill="FFFFFF"/>
        <w:spacing w:before="0" w:beforeAutospacing="0" w:after="0" w:afterAutospacing="0"/>
        <w:ind w:right="-2" w:firstLine="709"/>
        <w:jc w:val="both"/>
        <w:rPr>
          <w:sz w:val="28"/>
          <w:szCs w:val="28"/>
        </w:rPr>
      </w:pPr>
      <w:r w:rsidRPr="0063617E">
        <w:rPr>
          <w:sz w:val="28"/>
          <w:szCs w:val="28"/>
        </w:rPr>
        <w:t xml:space="preserve">5. </w:t>
      </w:r>
      <w:r>
        <w:rPr>
          <w:sz w:val="28"/>
          <w:szCs w:val="28"/>
        </w:rPr>
        <w:t>З</w:t>
      </w:r>
      <w:r w:rsidRPr="0063617E">
        <w:rPr>
          <w:sz w:val="28"/>
          <w:szCs w:val="28"/>
        </w:rPr>
        <w:t>аключение муниципальных контрактов и договоров с организациями, которые окажутся неспособными исполнить свои обязательства.</w:t>
      </w:r>
    </w:p>
    <w:p w:rsidR="0063617E" w:rsidRPr="0063617E" w:rsidRDefault="0063617E" w:rsidP="0063617E">
      <w:pPr>
        <w:pStyle w:val="af7"/>
        <w:shd w:val="clear" w:color="auto" w:fill="FFFFFF"/>
        <w:spacing w:before="0" w:beforeAutospacing="0" w:after="0" w:afterAutospacing="0"/>
        <w:ind w:right="-2" w:firstLine="709"/>
        <w:jc w:val="both"/>
        <w:rPr>
          <w:sz w:val="28"/>
          <w:szCs w:val="28"/>
        </w:rPr>
      </w:pPr>
      <w:r w:rsidRPr="0063617E">
        <w:rPr>
          <w:sz w:val="28"/>
          <w:szCs w:val="28"/>
        </w:rPr>
        <w:t>В таком случае Программа подлежит корректировке. Проведение повторных процедур приведет к изменению сроков исполнения программных мероприятий.</w:t>
      </w:r>
    </w:p>
    <w:p w:rsidR="0063617E" w:rsidRPr="0063617E" w:rsidRDefault="0063617E" w:rsidP="0063617E">
      <w:pPr>
        <w:pStyle w:val="af7"/>
        <w:shd w:val="clear" w:color="auto" w:fill="FFFFFF"/>
        <w:spacing w:before="0" w:beforeAutospacing="0" w:after="0" w:afterAutospacing="0"/>
        <w:ind w:right="-2" w:firstLine="709"/>
        <w:jc w:val="both"/>
        <w:rPr>
          <w:sz w:val="28"/>
          <w:szCs w:val="28"/>
        </w:rPr>
      </w:pPr>
      <w:r w:rsidRPr="0063617E">
        <w:rPr>
          <w:sz w:val="28"/>
          <w:szCs w:val="28"/>
        </w:rPr>
        <w:t>Способами ограничения рисков являются:</w:t>
      </w:r>
    </w:p>
    <w:p w:rsidR="0063617E" w:rsidRPr="0063617E" w:rsidRDefault="0063617E" w:rsidP="0063617E">
      <w:pPr>
        <w:pStyle w:val="af7"/>
        <w:shd w:val="clear" w:color="auto" w:fill="FFFFFF"/>
        <w:spacing w:before="0" w:beforeAutospacing="0" w:after="0" w:afterAutospacing="0"/>
        <w:ind w:right="-2" w:firstLine="709"/>
        <w:jc w:val="both"/>
        <w:rPr>
          <w:sz w:val="28"/>
          <w:szCs w:val="28"/>
        </w:rPr>
      </w:pPr>
      <w:r w:rsidRPr="0063617E">
        <w:rPr>
          <w:sz w:val="28"/>
          <w:szCs w:val="28"/>
        </w:rPr>
        <w:t>а) концентрация ресурсов на решении приоритетных задач;</w:t>
      </w:r>
    </w:p>
    <w:p w:rsidR="0063617E" w:rsidRPr="0063617E" w:rsidRDefault="0063617E" w:rsidP="0063617E">
      <w:pPr>
        <w:pStyle w:val="af7"/>
        <w:shd w:val="clear" w:color="auto" w:fill="FFFFFF"/>
        <w:spacing w:before="0" w:beforeAutospacing="0" w:after="0" w:afterAutospacing="0"/>
        <w:ind w:right="-2" w:firstLine="709"/>
        <w:jc w:val="both"/>
        <w:rPr>
          <w:sz w:val="28"/>
          <w:szCs w:val="28"/>
        </w:rPr>
      </w:pPr>
      <w:r w:rsidRPr="0063617E">
        <w:rPr>
          <w:sz w:val="28"/>
          <w:szCs w:val="28"/>
        </w:rPr>
        <w:t>б) изучение и внедрение положительного опыта других муниципальных</w:t>
      </w:r>
    </w:p>
    <w:p w:rsidR="0063617E" w:rsidRPr="0063617E" w:rsidRDefault="0063617E" w:rsidP="0063617E">
      <w:pPr>
        <w:pStyle w:val="af7"/>
        <w:shd w:val="clear" w:color="auto" w:fill="FFFFFF"/>
        <w:spacing w:before="0" w:beforeAutospacing="0" w:after="0" w:afterAutospacing="0"/>
        <w:ind w:right="-2" w:firstLine="709"/>
        <w:jc w:val="both"/>
        <w:rPr>
          <w:sz w:val="28"/>
          <w:szCs w:val="28"/>
        </w:rPr>
      </w:pPr>
      <w:r w:rsidRPr="0063617E">
        <w:rPr>
          <w:sz w:val="28"/>
          <w:szCs w:val="28"/>
        </w:rPr>
        <w:lastRenderedPageBreak/>
        <w:t>образований;</w:t>
      </w:r>
    </w:p>
    <w:p w:rsidR="0063617E" w:rsidRPr="0063617E" w:rsidRDefault="0063617E" w:rsidP="0063617E">
      <w:pPr>
        <w:pStyle w:val="af7"/>
        <w:shd w:val="clear" w:color="auto" w:fill="FFFFFF"/>
        <w:spacing w:before="0" w:beforeAutospacing="0" w:after="0" w:afterAutospacing="0"/>
        <w:ind w:right="-2" w:firstLine="709"/>
        <w:jc w:val="both"/>
        <w:rPr>
          <w:sz w:val="28"/>
          <w:szCs w:val="28"/>
        </w:rPr>
      </w:pPr>
      <w:r w:rsidRPr="0063617E">
        <w:rPr>
          <w:sz w:val="28"/>
          <w:szCs w:val="28"/>
        </w:rPr>
        <w:t>в) повышение результативности реализации программы и эффективност</w:t>
      </w:r>
      <w:r>
        <w:rPr>
          <w:sz w:val="28"/>
          <w:szCs w:val="28"/>
        </w:rPr>
        <w:t xml:space="preserve">и </w:t>
      </w:r>
      <w:r w:rsidRPr="0063617E">
        <w:rPr>
          <w:sz w:val="28"/>
          <w:szCs w:val="28"/>
        </w:rPr>
        <w:t>использования бюджетных средств;</w:t>
      </w:r>
    </w:p>
    <w:p w:rsidR="0063617E" w:rsidRPr="0063617E" w:rsidRDefault="0063617E" w:rsidP="0063617E">
      <w:pPr>
        <w:pStyle w:val="af7"/>
        <w:shd w:val="clear" w:color="auto" w:fill="FFFFFF"/>
        <w:spacing w:before="0" w:beforeAutospacing="0" w:after="0" w:afterAutospacing="0"/>
        <w:ind w:right="-2" w:firstLine="709"/>
        <w:jc w:val="both"/>
        <w:rPr>
          <w:sz w:val="28"/>
          <w:szCs w:val="28"/>
        </w:rPr>
      </w:pPr>
      <w:r w:rsidRPr="0063617E">
        <w:rPr>
          <w:sz w:val="28"/>
          <w:szCs w:val="28"/>
        </w:rPr>
        <w:t>г) своевременное внесение изменений в бюджет и муниципальную Программу</w:t>
      </w:r>
      <w:r w:rsidR="00047B78">
        <w:rPr>
          <w:sz w:val="28"/>
          <w:szCs w:val="28"/>
        </w:rPr>
        <w:t>.</w:t>
      </w:r>
    </w:p>
    <w:p w:rsidR="00BF5A4E" w:rsidRDefault="00BF5A4E" w:rsidP="0063617E">
      <w:pPr>
        <w:pStyle w:val="ConsPlusNormal"/>
        <w:ind w:firstLine="709"/>
        <w:jc w:val="both"/>
        <w:rPr>
          <w:rFonts w:ascii="Times New Roman" w:hAnsi="Times New Roman" w:cs="Times New Roman"/>
          <w:sz w:val="28"/>
          <w:szCs w:val="28"/>
        </w:rPr>
        <w:sectPr w:rsidR="00BF5A4E" w:rsidSect="000F2F51">
          <w:headerReference w:type="default" r:id="rId12"/>
          <w:pgSz w:w="11906" w:h="16838" w:code="9"/>
          <w:pgMar w:top="1134" w:right="567" w:bottom="1134" w:left="1418" w:header="709" w:footer="709" w:gutter="0"/>
          <w:pgNumType w:start="1"/>
          <w:cols w:space="708"/>
          <w:titlePg/>
          <w:docGrid w:linePitch="360"/>
        </w:sectPr>
      </w:pPr>
    </w:p>
    <w:p w:rsidR="00BC1D68" w:rsidRPr="005977C6" w:rsidRDefault="005977C6" w:rsidP="009C2777">
      <w:pPr>
        <w:pStyle w:val="3"/>
        <w:numPr>
          <w:ilvl w:val="0"/>
          <w:numId w:val="0"/>
        </w:numPr>
        <w:shd w:val="clear" w:color="auto" w:fill="FFFFFF"/>
        <w:spacing w:before="0" w:after="0"/>
        <w:jc w:val="center"/>
        <w:textAlignment w:val="baseline"/>
        <w:rPr>
          <w:rFonts w:ascii="Times New Roman" w:hAnsi="Times New Roman" w:cs="Times New Roman"/>
          <w:bCs w:val="0"/>
          <w:spacing w:val="2"/>
          <w:sz w:val="32"/>
          <w:szCs w:val="32"/>
        </w:rPr>
      </w:pPr>
      <w:r w:rsidRPr="005977C6">
        <w:rPr>
          <w:rFonts w:ascii="Times New Roman" w:hAnsi="Times New Roman" w:cs="Times New Roman"/>
          <w:bCs w:val="0"/>
          <w:spacing w:val="2"/>
          <w:sz w:val="32"/>
          <w:szCs w:val="32"/>
        </w:rPr>
        <w:lastRenderedPageBreak/>
        <w:t>Подпрограмма</w:t>
      </w:r>
      <w:r w:rsidR="00504891" w:rsidRPr="005977C6">
        <w:rPr>
          <w:rFonts w:ascii="Times New Roman" w:hAnsi="Times New Roman" w:cs="Times New Roman"/>
          <w:bCs w:val="0"/>
          <w:spacing w:val="2"/>
          <w:sz w:val="32"/>
          <w:szCs w:val="32"/>
        </w:rPr>
        <w:t xml:space="preserve"> 1</w:t>
      </w:r>
      <w:r w:rsidR="00E814C6" w:rsidRPr="005977C6">
        <w:rPr>
          <w:rFonts w:ascii="Times New Roman" w:hAnsi="Times New Roman" w:cs="Times New Roman"/>
          <w:bCs w:val="0"/>
          <w:spacing w:val="2"/>
          <w:sz w:val="32"/>
          <w:szCs w:val="32"/>
        </w:rPr>
        <w:t xml:space="preserve"> «</w:t>
      </w:r>
      <w:r w:rsidRPr="005977C6">
        <w:rPr>
          <w:rFonts w:ascii="Times New Roman" w:hAnsi="Times New Roman" w:cs="Times New Roman"/>
          <w:bCs w:val="0"/>
          <w:spacing w:val="2"/>
          <w:sz w:val="32"/>
          <w:szCs w:val="32"/>
        </w:rPr>
        <w:t>Чистая вода</w:t>
      </w:r>
      <w:r w:rsidR="00E814C6" w:rsidRPr="005977C6">
        <w:rPr>
          <w:rFonts w:ascii="Times New Roman" w:hAnsi="Times New Roman" w:cs="Times New Roman"/>
          <w:bCs w:val="0"/>
          <w:spacing w:val="2"/>
          <w:sz w:val="32"/>
          <w:szCs w:val="32"/>
        </w:rPr>
        <w:t>»</w:t>
      </w:r>
    </w:p>
    <w:p w:rsidR="00E814C6" w:rsidRPr="00BE44BA" w:rsidRDefault="00E814C6" w:rsidP="009C2777">
      <w:pPr>
        <w:jc w:val="center"/>
        <w:rPr>
          <w:b/>
          <w:sz w:val="28"/>
          <w:szCs w:val="28"/>
        </w:rPr>
      </w:pPr>
      <w:r w:rsidRPr="00BE44BA">
        <w:rPr>
          <w:b/>
          <w:sz w:val="28"/>
          <w:szCs w:val="28"/>
        </w:rPr>
        <w:t xml:space="preserve">Паспорт </w:t>
      </w:r>
      <w:r w:rsidR="001855F8">
        <w:rPr>
          <w:b/>
          <w:sz w:val="28"/>
          <w:szCs w:val="28"/>
        </w:rPr>
        <w:t>подп</w:t>
      </w:r>
      <w:r w:rsidRPr="00BE44BA">
        <w:rPr>
          <w:b/>
          <w:sz w:val="28"/>
          <w:szCs w:val="28"/>
        </w:rPr>
        <w:t>рограммы</w:t>
      </w:r>
      <w:r w:rsidR="001855F8">
        <w:rPr>
          <w:b/>
          <w:sz w:val="28"/>
          <w:szCs w:val="28"/>
        </w:rPr>
        <w:t xml:space="preserve"> 1</w:t>
      </w:r>
    </w:p>
    <w:tbl>
      <w:tblPr>
        <w:tblW w:w="0" w:type="auto"/>
        <w:tblInd w:w="149" w:type="dxa"/>
        <w:tblCellMar>
          <w:left w:w="0" w:type="dxa"/>
          <w:right w:w="0" w:type="dxa"/>
        </w:tblCellMar>
        <w:tblLook w:val="04A0"/>
      </w:tblPr>
      <w:tblGrid>
        <w:gridCol w:w="2977"/>
        <w:gridCol w:w="6946"/>
      </w:tblGrid>
      <w:tr w:rsidR="00905FE4" w:rsidRPr="00504891" w:rsidTr="00D972F5">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81ABB" w:rsidRDefault="00BC1D68" w:rsidP="00D63864">
            <w:pPr>
              <w:pStyle w:val="formattext"/>
              <w:spacing w:before="0" w:beforeAutospacing="0" w:after="0" w:afterAutospacing="0"/>
              <w:textAlignment w:val="baseline"/>
              <w:rPr>
                <w:sz w:val="28"/>
                <w:szCs w:val="28"/>
              </w:rPr>
            </w:pPr>
            <w:r w:rsidRPr="00504891">
              <w:rPr>
                <w:sz w:val="28"/>
                <w:szCs w:val="28"/>
              </w:rPr>
              <w:t xml:space="preserve">Наименование </w:t>
            </w:r>
          </w:p>
          <w:p w:rsidR="00BC1D68" w:rsidRPr="00504891" w:rsidRDefault="00BC1D68" w:rsidP="00D63864">
            <w:pPr>
              <w:pStyle w:val="formattext"/>
              <w:spacing w:before="0" w:beforeAutospacing="0" w:after="0" w:afterAutospacing="0"/>
              <w:textAlignment w:val="baseline"/>
              <w:rPr>
                <w:sz w:val="28"/>
                <w:szCs w:val="28"/>
              </w:rPr>
            </w:pPr>
            <w:r w:rsidRPr="00504891">
              <w:rPr>
                <w:sz w:val="28"/>
                <w:szCs w:val="28"/>
              </w:rPr>
              <w:t xml:space="preserve">подпрограммы </w:t>
            </w:r>
          </w:p>
        </w:tc>
        <w:tc>
          <w:tcPr>
            <w:tcW w:w="6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C1D68" w:rsidRPr="00504891" w:rsidRDefault="00E814C6" w:rsidP="00D63864">
            <w:pPr>
              <w:pStyle w:val="formattext"/>
              <w:spacing w:before="0" w:beforeAutospacing="0" w:after="0" w:afterAutospacing="0"/>
              <w:ind w:hanging="7"/>
              <w:jc w:val="both"/>
              <w:textAlignment w:val="baseline"/>
              <w:rPr>
                <w:sz w:val="28"/>
                <w:szCs w:val="28"/>
              </w:rPr>
            </w:pPr>
            <w:r w:rsidRPr="00504891">
              <w:rPr>
                <w:sz w:val="28"/>
                <w:szCs w:val="28"/>
              </w:rPr>
              <w:t>«</w:t>
            </w:r>
            <w:r w:rsidR="00BC1D68" w:rsidRPr="00504891">
              <w:rPr>
                <w:sz w:val="28"/>
                <w:szCs w:val="28"/>
              </w:rPr>
              <w:t>Чистая вода</w:t>
            </w:r>
            <w:r w:rsidRPr="00504891">
              <w:rPr>
                <w:sz w:val="28"/>
                <w:szCs w:val="28"/>
              </w:rPr>
              <w:t>»</w:t>
            </w:r>
          </w:p>
        </w:tc>
      </w:tr>
      <w:tr w:rsidR="004912BA" w:rsidRPr="00504891" w:rsidTr="00D972F5">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81ABB" w:rsidRDefault="004912BA" w:rsidP="009C2777">
            <w:pPr>
              <w:pStyle w:val="formattext"/>
              <w:spacing w:before="0" w:beforeAutospacing="0" w:after="0" w:afterAutospacing="0"/>
              <w:textAlignment w:val="baseline"/>
              <w:rPr>
                <w:sz w:val="28"/>
                <w:szCs w:val="28"/>
              </w:rPr>
            </w:pPr>
            <w:r w:rsidRPr="004912BA">
              <w:rPr>
                <w:sz w:val="28"/>
                <w:szCs w:val="28"/>
              </w:rPr>
              <w:t>Основание</w:t>
            </w:r>
            <w:r w:rsidR="009269DE">
              <w:rPr>
                <w:sz w:val="28"/>
                <w:szCs w:val="28"/>
              </w:rPr>
              <w:t xml:space="preserve"> </w:t>
            </w:r>
            <w:proofErr w:type="gramStart"/>
            <w:r w:rsidRPr="004912BA">
              <w:rPr>
                <w:sz w:val="28"/>
                <w:szCs w:val="28"/>
              </w:rPr>
              <w:t>для</w:t>
            </w:r>
            <w:proofErr w:type="gramEnd"/>
            <w:r w:rsidRPr="004912BA">
              <w:rPr>
                <w:sz w:val="28"/>
                <w:szCs w:val="28"/>
              </w:rPr>
              <w:t xml:space="preserve"> </w:t>
            </w:r>
          </w:p>
          <w:p w:rsidR="00D81ABB" w:rsidRDefault="004912BA" w:rsidP="009C2777">
            <w:pPr>
              <w:pStyle w:val="formattext"/>
              <w:spacing w:before="0" w:beforeAutospacing="0" w:after="0" w:afterAutospacing="0"/>
              <w:textAlignment w:val="baseline"/>
              <w:rPr>
                <w:sz w:val="28"/>
                <w:szCs w:val="28"/>
              </w:rPr>
            </w:pPr>
            <w:r w:rsidRPr="004912BA">
              <w:rPr>
                <w:sz w:val="28"/>
                <w:szCs w:val="28"/>
              </w:rPr>
              <w:t xml:space="preserve">разработки </w:t>
            </w:r>
          </w:p>
          <w:p w:rsidR="004912BA" w:rsidRPr="004912BA" w:rsidRDefault="004912BA" w:rsidP="009C2777">
            <w:pPr>
              <w:pStyle w:val="formattext"/>
              <w:spacing w:before="0" w:beforeAutospacing="0" w:after="0" w:afterAutospacing="0"/>
              <w:textAlignment w:val="baseline"/>
              <w:rPr>
                <w:sz w:val="28"/>
                <w:szCs w:val="28"/>
              </w:rPr>
            </w:pPr>
            <w:r>
              <w:rPr>
                <w:sz w:val="28"/>
                <w:szCs w:val="28"/>
              </w:rPr>
              <w:t>п</w:t>
            </w:r>
            <w:r w:rsidRPr="004912BA">
              <w:rPr>
                <w:sz w:val="28"/>
                <w:szCs w:val="28"/>
              </w:rPr>
              <w:t>одпрограммы</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F37BC" w:rsidRPr="00045CB6" w:rsidRDefault="009F37BC" w:rsidP="009C2777">
            <w:pPr>
              <w:jc w:val="both"/>
              <w:rPr>
                <w:sz w:val="28"/>
                <w:szCs w:val="28"/>
              </w:rPr>
            </w:pPr>
            <w:r w:rsidRPr="00045CB6">
              <w:rPr>
                <w:sz w:val="28"/>
                <w:szCs w:val="28"/>
              </w:rPr>
              <w:t xml:space="preserve">- Федеральный закон от 6 октября 2003 года </w:t>
            </w:r>
            <w:hyperlink r:id="rId13" w:history="1">
              <w:r w:rsidRPr="00045CB6">
                <w:rPr>
                  <w:rStyle w:val="a4"/>
                  <w:color w:val="auto"/>
                  <w:sz w:val="28"/>
                  <w:szCs w:val="28"/>
                  <w:u w:val="none"/>
                </w:rPr>
                <w:t>№ 131-ФЗ</w:t>
              </w:r>
            </w:hyperlink>
            <w:r w:rsidRPr="00045CB6">
              <w:rPr>
                <w:sz w:val="28"/>
                <w:szCs w:val="28"/>
              </w:rPr>
              <w:t xml:space="preserve"> «Об общих принципах организации местного самоуправления в Российской Федерации»;</w:t>
            </w:r>
          </w:p>
          <w:p w:rsidR="009F37BC" w:rsidRPr="00045CB6" w:rsidRDefault="009F37BC" w:rsidP="009C2777">
            <w:pPr>
              <w:jc w:val="both"/>
              <w:rPr>
                <w:sz w:val="28"/>
                <w:szCs w:val="28"/>
              </w:rPr>
            </w:pPr>
            <w:r w:rsidRPr="00045CB6">
              <w:rPr>
                <w:bCs/>
                <w:sz w:val="28"/>
                <w:szCs w:val="28"/>
              </w:rPr>
              <w:t>- Федеральный закон от 07.12.2011 № 416-ФЗ «О водоснабжении и водоотведении»;</w:t>
            </w:r>
          </w:p>
          <w:p w:rsidR="009F37BC" w:rsidRPr="00045CB6" w:rsidRDefault="009F37BC" w:rsidP="009C2777">
            <w:pPr>
              <w:jc w:val="both"/>
              <w:rPr>
                <w:sz w:val="28"/>
                <w:szCs w:val="28"/>
              </w:rPr>
            </w:pPr>
            <w:r w:rsidRPr="00045CB6">
              <w:rPr>
                <w:sz w:val="28"/>
                <w:szCs w:val="28"/>
              </w:rPr>
              <w:t>- Градостроительный кодекс Российской Федерации от 29 декабря 2004 года № 190-ФЗ;</w:t>
            </w:r>
          </w:p>
          <w:p w:rsidR="009F37BC" w:rsidRPr="00045CB6" w:rsidRDefault="009F37BC" w:rsidP="009C2777">
            <w:pPr>
              <w:pStyle w:val="a6"/>
              <w:rPr>
                <w:sz w:val="28"/>
                <w:szCs w:val="28"/>
              </w:rPr>
            </w:pPr>
            <w:r>
              <w:rPr>
                <w:sz w:val="28"/>
                <w:szCs w:val="28"/>
              </w:rPr>
              <w:t xml:space="preserve">- </w:t>
            </w:r>
            <w:r>
              <w:rPr>
                <w:rFonts w:ascii="Times New Roman" w:hAnsi="Times New Roman" w:cs="Times New Roman"/>
                <w:sz w:val="28"/>
                <w:szCs w:val="28"/>
              </w:rPr>
              <w:t>Постановление администрации Владимирской области от 10.05.2017 г. № 385 «Об утверждении государственной программы «</w:t>
            </w:r>
            <w:hyperlink r:id="rId14" w:history="1">
              <w:r w:rsidRPr="00056D34">
                <w:rPr>
                  <w:rStyle w:val="a3"/>
                  <w:rFonts w:ascii="Times New Roman" w:hAnsi="Times New Roman" w:cs="Times New Roman"/>
                  <w:b w:val="0"/>
                  <w:color w:val="auto"/>
                  <w:sz w:val="28"/>
                  <w:szCs w:val="28"/>
                </w:rPr>
                <w:t>Модернизация объектов коммунальной инфраструктуры во Владимирской области»</w:t>
              </w:r>
            </w:hyperlink>
            <w:r>
              <w:rPr>
                <w:rStyle w:val="a3"/>
                <w:rFonts w:ascii="Times New Roman" w:hAnsi="Times New Roman" w:cs="Times New Roman"/>
                <w:b w:val="0"/>
                <w:color w:val="auto"/>
                <w:sz w:val="28"/>
                <w:szCs w:val="28"/>
              </w:rPr>
              <w:t>;</w:t>
            </w:r>
          </w:p>
          <w:p w:rsidR="004912BA" w:rsidRPr="00504891" w:rsidRDefault="009F37BC" w:rsidP="005C70FC">
            <w:pPr>
              <w:jc w:val="both"/>
              <w:rPr>
                <w:sz w:val="28"/>
                <w:szCs w:val="28"/>
              </w:rPr>
            </w:pPr>
            <w:r w:rsidRPr="00045CB6">
              <w:rPr>
                <w:sz w:val="28"/>
                <w:szCs w:val="28"/>
              </w:rPr>
              <w:t>- Устав муниципального образования поселок Вольгинский Петушинского района Владимирской области</w:t>
            </w:r>
          </w:p>
        </w:tc>
      </w:tr>
      <w:tr w:rsidR="005C70FC" w:rsidRPr="00504891" w:rsidTr="00BA74EE">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C70FC" w:rsidRDefault="005C70FC" w:rsidP="00BA74EE">
            <w:pPr>
              <w:rPr>
                <w:color w:val="000000"/>
                <w:sz w:val="28"/>
                <w:szCs w:val="28"/>
              </w:rPr>
            </w:pPr>
            <w:r w:rsidRPr="00853108">
              <w:rPr>
                <w:color w:val="000000"/>
                <w:sz w:val="28"/>
                <w:szCs w:val="28"/>
              </w:rPr>
              <w:t>Заказчик</w:t>
            </w:r>
          </w:p>
          <w:p w:rsidR="005C70FC" w:rsidRPr="00853108" w:rsidRDefault="005C70FC" w:rsidP="00BA74EE">
            <w:pPr>
              <w:rPr>
                <w:color w:val="000000"/>
                <w:sz w:val="28"/>
                <w:szCs w:val="28"/>
              </w:rPr>
            </w:pPr>
            <w:r>
              <w:rPr>
                <w:color w:val="000000"/>
                <w:sz w:val="28"/>
                <w:szCs w:val="28"/>
              </w:rPr>
              <w:t>под</w:t>
            </w:r>
            <w:r w:rsidRPr="00853108">
              <w:rPr>
                <w:color w:val="000000"/>
                <w:sz w:val="28"/>
                <w:szCs w:val="28"/>
              </w:rPr>
              <w:t>программы</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C70FC" w:rsidRPr="00415E67" w:rsidRDefault="00692558" w:rsidP="00692558">
            <w:pPr>
              <w:jc w:val="both"/>
              <w:rPr>
                <w:sz w:val="28"/>
                <w:szCs w:val="28"/>
              </w:rPr>
            </w:pPr>
            <w:r>
              <w:rPr>
                <w:sz w:val="28"/>
                <w:szCs w:val="28"/>
              </w:rPr>
              <w:t>О</w:t>
            </w:r>
            <w:r w:rsidR="005C70FC" w:rsidRPr="00415E67">
              <w:rPr>
                <w:sz w:val="28"/>
                <w:szCs w:val="28"/>
              </w:rPr>
              <w:t>тдел жизнеобеспечения МКУ «АХЦ»</w:t>
            </w:r>
          </w:p>
        </w:tc>
      </w:tr>
      <w:tr w:rsidR="005C70FC" w:rsidRPr="00504891" w:rsidTr="002C5A26">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70FC" w:rsidRDefault="005C70FC" w:rsidP="00D63864">
            <w:pPr>
              <w:rPr>
                <w:color w:val="000000"/>
                <w:sz w:val="28"/>
                <w:szCs w:val="28"/>
              </w:rPr>
            </w:pPr>
            <w:r w:rsidRPr="008A261D">
              <w:rPr>
                <w:color w:val="000000"/>
                <w:sz w:val="28"/>
                <w:szCs w:val="28"/>
              </w:rPr>
              <w:t>Заказчик-</w:t>
            </w:r>
            <w:r>
              <w:rPr>
                <w:color w:val="000000"/>
                <w:sz w:val="28"/>
                <w:szCs w:val="28"/>
              </w:rPr>
              <w:t>к</w:t>
            </w:r>
            <w:r w:rsidRPr="008A261D">
              <w:rPr>
                <w:color w:val="000000"/>
                <w:sz w:val="28"/>
                <w:szCs w:val="28"/>
              </w:rPr>
              <w:t xml:space="preserve">оординатор </w:t>
            </w:r>
          </w:p>
          <w:p w:rsidR="005C70FC" w:rsidRPr="008B655F" w:rsidRDefault="005C70FC" w:rsidP="00D63864">
            <w:pPr>
              <w:rPr>
                <w:color w:val="000000"/>
                <w:sz w:val="28"/>
                <w:szCs w:val="28"/>
                <w:highlight w:val="red"/>
              </w:rPr>
            </w:pPr>
            <w:r>
              <w:rPr>
                <w:color w:val="000000"/>
                <w:sz w:val="28"/>
                <w:szCs w:val="28"/>
              </w:rPr>
              <w:t>под</w:t>
            </w:r>
            <w:r w:rsidRPr="008A261D">
              <w:rPr>
                <w:color w:val="000000"/>
                <w:sz w:val="28"/>
                <w:szCs w:val="28"/>
              </w:rPr>
              <w:t>программы</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C70FC" w:rsidRPr="00415E67" w:rsidRDefault="005C70FC" w:rsidP="00CD5451">
            <w:pPr>
              <w:ind w:firstLine="35"/>
              <w:jc w:val="both"/>
              <w:rPr>
                <w:sz w:val="28"/>
                <w:szCs w:val="28"/>
              </w:rPr>
            </w:pPr>
            <w:r w:rsidRPr="00415E67">
              <w:rPr>
                <w:sz w:val="28"/>
                <w:szCs w:val="28"/>
              </w:rPr>
              <w:t>Заместитель главы администрации по основной деятельности</w:t>
            </w:r>
          </w:p>
        </w:tc>
      </w:tr>
      <w:tr w:rsidR="004912BA" w:rsidRPr="00504891" w:rsidTr="00D972F5">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12BA" w:rsidRPr="00504891" w:rsidRDefault="007A0870" w:rsidP="009C2777">
            <w:pPr>
              <w:pStyle w:val="formattext"/>
              <w:spacing w:before="0" w:beforeAutospacing="0" w:after="0" w:afterAutospacing="0"/>
              <w:jc w:val="both"/>
              <w:textAlignment w:val="baseline"/>
              <w:rPr>
                <w:sz w:val="28"/>
                <w:szCs w:val="28"/>
              </w:rPr>
            </w:pPr>
            <w:r>
              <w:rPr>
                <w:sz w:val="28"/>
                <w:szCs w:val="28"/>
              </w:rPr>
              <w:t>Цель</w:t>
            </w:r>
            <w:r w:rsidR="004912BA" w:rsidRPr="00504891">
              <w:rPr>
                <w:sz w:val="28"/>
                <w:szCs w:val="28"/>
              </w:rPr>
              <w:t xml:space="preserve"> подпрограммы</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912BA" w:rsidRPr="00504891" w:rsidRDefault="00D63864" w:rsidP="009C2777">
            <w:pPr>
              <w:pStyle w:val="formattext"/>
              <w:spacing w:before="0" w:beforeAutospacing="0" w:after="0" w:afterAutospacing="0"/>
              <w:ind w:hanging="7"/>
              <w:jc w:val="both"/>
              <w:textAlignment w:val="baseline"/>
              <w:rPr>
                <w:sz w:val="28"/>
                <w:szCs w:val="28"/>
              </w:rPr>
            </w:pPr>
            <w:r w:rsidRPr="00E37B64">
              <w:rPr>
                <w:sz w:val="28"/>
                <w:szCs w:val="28"/>
              </w:rPr>
              <w:t xml:space="preserve">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w:t>
            </w:r>
            <w:r>
              <w:rPr>
                <w:sz w:val="28"/>
                <w:szCs w:val="28"/>
              </w:rPr>
              <w:t>поселка Вольгинский</w:t>
            </w:r>
          </w:p>
        </w:tc>
      </w:tr>
      <w:tr w:rsidR="004912BA" w:rsidRPr="00504891" w:rsidTr="00D972F5">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12BA" w:rsidRPr="00504891" w:rsidRDefault="004912BA" w:rsidP="00D63864">
            <w:pPr>
              <w:pStyle w:val="formattext"/>
              <w:spacing w:before="0" w:beforeAutospacing="0" w:after="0" w:afterAutospacing="0"/>
              <w:jc w:val="both"/>
              <w:textAlignment w:val="baseline"/>
              <w:rPr>
                <w:sz w:val="28"/>
                <w:szCs w:val="28"/>
              </w:rPr>
            </w:pPr>
            <w:r w:rsidRPr="00504891">
              <w:rPr>
                <w:sz w:val="28"/>
                <w:szCs w:val="28"/>
              </w:rPr>
              <w:t>Задач</w:t>
            </w:r>
            <w:r w:rsidR="00D63864">
              <w:rPr>
                <w:sz w:val="28"/>
                <w:szCs w:val="28"/>
              </w:rPr>
              <w:t>а</w:t>
            </w:r>
            <w:r w:rsidRPr="00504891">
              <w:rPr>
                <w:sz w:val="28"/>
                <w:szCs w:val="28"/>
              </w:rPr>
              <w:t xml:space="preserve"> подпрограммы</w:t>
            </w:r>
          </w:p>
        </w:tc>
        <w:tc>
          <w:tcPr>
            <w:tcW w:w="6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12BA" w:rsidRPr="00504891" w:rsidRDefault="00D63864" w:rsidP="00D63864">
            <w:pPr>
              <w:pStyle w:val="ConsPlusNormal"/>
              <w:jc w:val="both"/>
              <w:rPr>
                <w:sz w:val="28"/>
                <w:szCs w:val="28"/>
              </w:rPr>
            </w:pPr>
            <w:r>
              <w:rPr>
                <w:rFonts w:ascii="Times New Roman" w:hAnsi="Times New Roman" w:cs="Times New Roman"/>
                <w:sz w:val="28"/>
                <w:szCs w:val="28"/>
              </w:rPr>
              <w:t>П</w:t>
            </w:r>
            <w:r w:rsidRPr="00E37B64">
              <w:rPr>
                <w:rFonts w:ascii="Times New Roman" w:hAnsi="Times New Roman" w:cs="Times New Roman"/>
                <w:sz w:val="28"/>
                <w:szCs w:val="28"/>
              </w:rPr>
              <w:t xml:space="preserve">овышение качества питьевой воды для населения </w:t>
            </w:r>
            <w:r>
              <w:rPr>
                <w:rFonts w:ascii="Times New Roman" w:hAnsi="Times New Roman" w:cs="Times New Roman"/>
                <w:sz w:val="28"/>
                <w:szCs w:val="28"/>
              </w:rPr>
              <w:t>поселка Вольгинский</w:t>
            </w:r>
          </w:p>
        </w:tc>
      </w:tr>
      <w:tr w:rsidR="004912BA" w:rsidRPr="00504891" w:rsidTr="0068675D">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12BA" w:rsidRPr="004912BA" w:rsidRDefault="004912BA" w:rsidP="009C2777">
            <w:pPr>
              <w:pStyle w:val="formattext"/>
              <w:spacing w:before="0" w:beforeAutospacing="0" w:after="0" w:afterAutospacing="0"/>
              <w:jc w:val="both"/>
              <w:textAlignment w:val="baseline"/>
              <w:rPr>
                <w:sz w:val="28"/>
                <w:szCs w:val="28"/>
              </w:rPr>
            </w:pPr>
            <w:r w:rsidRPr="004912BA">
              <w:rPr>
                <w:sz w:val="28"/>
                <w:szCs w:val="28"/>
              </w:rPr>
              <w:t>Целевые индикаторы и показатели реализации подпрограммы</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E650D" w:rsidRPr="00454A9C" w:rsidRDefault="003B328E" w:rsidP="00CE650D">
            <w:pPr>
              <w:pStyle w:val="ConsPlusNormal"/>
              <w:jc w:val="both"/>
              <w:rPr>
                <w:rFonts w:ascii="Times New Roman" w:hAnsi="Times New Roman" w:cs="Times New Roman"/>
                <w:sz w:val="28"/>
                <w:szCs w:val="28"/>
              </w:rPr>
            </w:pPr>
            <w:r w:rsidRPr="00454A9C">
              <w:rPr>
                <w:rFonts w:ascii="Times New Roman" w:hAnsi="Times New Roman" w:cs="Times New Roman"/>
                <w:sz w:val="28"/>
                <w:szCs w:val="28"/>
              </w:rPr>
              <w:t>1</w:t>
            </w:r>
            <w:r w:rsidR="0068675D" w:rsidRPr="00454A9C">
              <w:rPr>
                <w:rFonts w:ascii="Times New Roman" w:hAnsi="Times New Roman" w:cs="Times New Roman"/>
                <w:sz w:val="28"/>
                <w:szCs w:val="28"/>
              </w:rPr>
              <w:t>.П</w:t>
            </w:r>
            <w:r w:rsidR="00CE650D" w:rsidRPr="00454A9C">
              <w:rPr>
                <w:rFonts w:ascii="Times New Roman" w:hAnsi="Times New Roman" w:cs="Times New Roman"/>
                <w:sz w:val="28"/>
                <w:szCs w:val="28"/>
              </w:rPr>
              <w:t>овышение доли населения поселка Вольгинский, обеспеченного качественной питьевой водой из систем централизованного водоснабжения (202</w:t>
            </w:r>
            <w:r w:rsidR="00047B78" w:rsidRPr="00454A9C">
              <w:rPr>
                <w:rFonts w:ascii="Times New Roman" w:hAnsi="Times New Roman" w:cs="Times New Roman"/>
                <w:sz w:val="28"/>
                <w:szCs w:val="28"/>
              </w:rPr>
              <w:t>3</w:t>
            </w:r>
            <w:r w:rsidR="00CE650D" w:rsidRPr="00454A9C">
              <w:rPr>
                <w:rFonts w:ascii="Times New Roman" w:hAnsi="Times New Roman" w:cs="Times New Roman"/>
                <w:sz w:val="28"/>
                <w:szCs w:val="28"/>
              </w:rPr>
              <w:t xml:space="preserve"> г. </w:t>
            </w:r>
            <w:r w:rsidR="000055A6">
              <w:rPr>
                <w:rFonts w:ascii="Times New Roman" w:hAnsi="Times New Roman" w:cs="Times New Roman"/>
                <w:sz w:val="28"/>
                <w:szCs w:val="28"/>
              </w:rPr>
              <w:t>-</w:t>
            </w:r>
            <w:r w:rsidR="00CE650D" w:rsidRPr="00454A9C">
              <w:rPr>
                <w:rFonts w:ascii="Times New Roman" w:hAnsi="Times New Roman" w:cs="Times New Roman"/>
                <w:sz w:val="28"/>
                <w:szCs w:val="28"/>
              </w:rPr>
              <w:t xml:space="preserve"> 100 %)</w:t>
            </w:r>
            <w:r w:rsidR="00454A9C">
              <w:rPr>
                <w:rFonts w:ascii="Times New Roman" w:hAnsi="Times New Roman" w:cs="Times New Roman"/>
                <w:sz w:val="28"/>
                <w:szCs w:val="28"/>
              </w:rPr>
              <w:t>.</w:t>
            </w:r>
          </w:p>
          <w:p w:rsidR="00337EBF" w:rsidRPr="00504891" w:rsidRDefault="003B328E" w:rsidP="006D12E0">
            <w:pPr>
              <w:pStyle w:val="ConsPlusNormal"/>
              <w:jc w:val="both"/>
              <w:rPr>
                <w:rFonts w:ascii="Times New Roman" w:hAnsi="Times New Roman" w:cs="Times New Roman"/>
                <w:sz w:val="28"/>
                <w:szCs w:val="28"/>
              </w:rPr>
            </w:pPr>
            <w:r w:rsidRPr="00454A9C">
              <w:rPr>
                <w:rFonts w:ascii="Times New Roman" w:hAnsi="Times New Roman" w:cs="Times New Roman"/>
                <w:sz w:val="28"/>
                <w:szCs w:val="28"/>
              </w:rPr>
              <w:t>2</w:t>
            </w:r>
            <w:r w:rsidR="0068675D" w:rsidRPr="00454A9C">
              <w:rPr>
                <w:rFonts w:ascii="Times New Roman" w:hAnsi="Times New Roman" w:cs="Times New Roman"/>
                <w:sz w:val="28"/>
                <w:szCs w:val="28"/>
              </w:rPr>
              <w:t>.С</w:t>
            </w:r>
            <w:r w:rsidR="00CE650D" w:rsidRPr="00454A9C">
              <w:rPr>
                <w:rFonts w:ascii="Times New Roman" w:hAnsi="Times New Roman" w:cs="Times New Roman"/>
                <w:sz w:val="28"/>
                <w:szCs w:val="28"/>
              </w:rPr>
              <w:t>троительство крупного объекта</w:t>
            </w:r>
          </w:p>
        </w:tc>
      </w:tr>
      <w:tr w:rsidR="004912BA" w:rsidRPr="00504891" w:rsidTr="00D972F5">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12BA" w:rsidRPr="004912BA" w:rsidRDefault="004912BA" w:rsidP="009C2777">
            <w:pPr>
              <w:pStyle w:val="formattext"/>
              <w:spacing w:before="0" w:beforeAutospacing="0" w:after="0" w:afterAutospacing="0"/>
              <w:jc w:val="both"/>
              <w:textAlignment w:val="baseline"/>
              <w:rPr>
                <w:sz w:val="28"/>
                <w:szCs w:val="28"/>
              </w:rPr>
            </w:pPr>
            <w:r w:rsidRPr="004912BA">
              <w:rPr>
                <w:sz w:val="28"/>
                <w:szCs w:val="28"/>
              </w:rPr>
              <w:t>Сроки и этапы реализации подпрограммы</w:t>
            </w:r>
          </w:p>
        </w:tc>
        <w:tc>
          <w:tcPr>
            <w:tcW w:w="6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12BA" w:rsidRPr="00504891" w:rsidRDefault="004912BA" w:rsidP="008E0A1F">
            <w:pPr>
              <w:pStyle w:val="formattext"/>
              <w:spacing w:before="0" w:beforeAutospacing="0" w:after="0" w:afterAutospacing="0"/>
              <w:ind w:hanging="7"/>
              <w:jc w:val="both"/>
              <w:textAlignment w:val="baseline"/>
              <w:rPr>
                <w:sz w:val="28"/>
                <w:szCs w:val="28"/>
              </w:rPr>
            </w:pPr>
            <w:r w:rsidRPr="00504891">
              <w:rPr>
                <w:sz w:val="28"/>
                <w:szCs w:val="28"/>
              </w:rPr>
              <w:t>202</w:t>
            </w:r>
            <w:r w:rsidR="008E0A1F">
              <w:rPr>
                <w:sz w:val="28"/>
                <w:szCs w:val="28"/>
              </w:rPr>
              <w:t>1</w:t>
            </w:r>
            <w:r w:rsidRPr="00504891">
              <w:rPr>
                <w:sz w:val="28"/>
                <w:szCs w:val="28"/>
              </w:rPr>
              <w:t>-202</w:t>
            </w:r>
            <w:r w:rsidR="00321F15">
              <w:rPr>
                <w:sz w:val="28"/>
                <w:szCs w:val="28"/>
              </w:rPr>
              <w:t>3</w:t>
            </w:r>
            <w:r w:rsidRPr="00504891">
              <w:rPr>
                <w:sz w:val="28"/>
                <w:szCs w:val="28"/>
              </w:rPr>
              <w:t xml:space="preserve"> годы</w:t>
            </w:r>
            <w:r w:rsidR="00023BB1">
              <w:rPr>
                <w:sz w:val="28"/>
                <w:szCs w:val="28"/>
              </w:rPr>
              <w:t>,</w:t>
            </w:r>
            <w:r w:rsidRPr="00504891">
              <w:rPr>
                <w:sz w:val="28"/>
                <w:szCs w:val="28"/>
              </w:rPr>
              <w:t xml:space="preserve"> в один этап</w:t>
            </w:r>
          </w:p>
        </w:tc>
      </w:tr>
      <w:tr w:rsidR="004912BA" w:rsidRPr="00504891" w:rsidTr="00D972F5">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81ABB" w:rsidRDefault="00342F9B" w:rsidP="009C2777">
            <w:pPr>
              <w:pStyle w:val="formattext"/>
              <w:spacing w:before="0" w:beforeAutospacing="0" w:after="0" w:afterAutospacing="0"/>
              <w:jc w:val="both"/>
              <w:textAlignment w:val="baseline"/>
              <w:rPr>
                <w:sz w:val="28"/>
                <w:szCs w:val="28"/>
              </w:rPr>
            </w:pPr>
            <w:r w:rsidRPr="00342F9B">
              <w:rPr>
                <w:sz w:val="28"/>
                <w:szCs w:val="28"/>
              </w:rPr>
              <w:t xml:space="preserve">Финансовое </w:t>
            </w:r>
          </w:p>
          <w:p w:rsidR="00D81ABB" w:rsidRDefault="00342F9B" w:rsidP="009C2777">
            <w:pPr>
              <w:pStyle w:val="formattext"/>
              <w:spacing w:before="0" w:beforeAutospacing="0" w:after="0" w:afterAutospacing="0"/>
              <w:jc w:val="both"/>
              <w:textAlignment w:val="baseline"/>
              <w:rPr>
                <w:sz w:val="28"/>
                <w:szCs w:val="28"/>
              </w:rPr>
            </w:pPr>
            <w:r w:rsidRPr="00342F9B">
              <w:rPr>
                <w:sz w:val="28"/>
                <w:szCs w:val="28"/>
              </w:rPr>
              <w:t xml:space="preserve">обеспечение </w:t>
            </w:r>
          </w:p>
          <w:p w:rsidR="004912BA" w:rsidRPr="00342F9B" w:rsidRDefault="00342F9B" w:rsidP="009C2777">
            <w:pPr>
              <w:pStyle w:val="formattext"/>
              <w:spacing w:before="0" w:beforeAutospacing="0" w:after="0" w:afterAutospacing="0"/>
              <w:jc w:val="both"/>
              <w:textAlignment w:val="baseline"/>
              <w:rPr>
                <w:sz w:val="28"/>
                <w:szCs w:val="28"/>
              </w:rPr>
            </w:pPr>
            <w:r w:rsidRPr="00342F9B">
              <w:rPr>
                <w:sz w:val="28"/>
                <w:szCs w:val="28"/>
              </w:rPr>
              <w:t>подпрограммы</w:t>
            </w:r>
          </w:p>
        </w:tc>
        <w:tc>
          <w:tcPr>
            <w:tcW w:w="6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F5169" w:rsidRPr="00F61D87" w:rsidRDefault="008F5169" w:rsidP="008F5169">
            <w:pPr>
              <w:autoSpaceDE w:val="0"/>
              <w:autoSpaceDN w:val="0"/>
              <w:adjustRightInd w:val="0"/>
              <w:rPr>
                <w:sz w:val="28"/>
                <w:szCs w:val="28"/>
              </w:rPr>
            </w:pPr>
            <w:r w:rsidRPr="00F61D87">
              <w:rPr>
                <w:sz w:val="28"/>
                <w:szCs w:val="28"/>
              </w:rPr>
              <w:t xml:space="preserve">Всего по подпрограмме: </w:t>
            </w:r>
            <w:r w:rsidR="00BC731E">
              <w:rPr>
                <w:sz w:val="28"/>
                <w:szCs w:val="28"/>
              </w:rPr>
              <w:t>1 446,647</w:t>
            </w:r>
            <w:r w:rsidRPr="00F61D87">
              <w:rPr>
                <w:sz w:val="28"/>
                <w:szCs w:val="28"/>
              </w:rPr>
              <w:t>тыс</w:t>
            </w:r>
            <w:proofErr w:type="gramStart"/>
            <w:r w:rsidRPr="00F61D87">
              <w:rPr>
                <w:sz w:val="28"/>
                <w:szCs w:val="28"/>
              </w:rPr>
              <w:t>.р</w:t>
            </w:r>
            <w:proofErr w:type="gramEnd"/>
            <w:r w:rsidRPr="00F61D87">
              <w:rPr>
                <w:sz w:val="28"/>
                <w:szCs w:val="28"/>
              </w:rPr>
              <w:t>уб., в т.ч.:</w:t>
            </w:r>
          </w:p>
          <w:p w:rsidR="00EE6EEE" w:rsidRDefault="00EE6EEE" w:rsidP="008F5169">
            <w:pPr>
              <w:autoSpaceDE w:val="0"/>
              <w:autoSpaceDN w:val="0"/>
              <w:adjustRightInd w:val="0"/>
              <w:rPr>
                <w:sz w:val="28"/>
                <w:szCs w:val="28"/>
              </w:rPr>
            </w:pPr>
          </w:p>
          <w:p w:rsidR="008E0A1F" w:rsidRPr="00F61D87" w:rsidRDefault="008E0A1F" w:rsidP="008E0A1F">
            <w:pPr>
              <w:autoSpaceDE w:val="0"/>
              <w:autoSpaceDN w:val="0"/>
              <w:adjustRightInd w:val="0"/>
              <w:rPr>
                <w:sz w:val="28"/>
                <w:szCs w:val="28"/>
              </w:rPr>
            </w:pPr>
            <w:r w:rsidRPr="00F61D87">
              <w:rPr>
                <w:sz w:val="28"/>
                <w:szCs w:val="28"/>
              </w:rPr>
              <w:t>МБ:</w:t>
            </w:r>
            <w:r w:rsidR="00BC731E">
              <w:rPr>
                <w:sz w:val="28"/>
                <w:szCs w:val="28"/>
              </w:rPr>
              <w:t xml:space="preserve">1 446,647 </w:t>
            </w:r>
            <w:r w:rsidRPr="00F61D87">
              <w:rPr>
                <w:sz w:val="28"/>
                <w:szCs w:val="28"/>
              </w:rPr>
              <w:t>тыс</w:t>
            </w:r>
            <w:proofErr w:type="gramStart"/>
            <w:r w:rsidRPr="00F61D87">
              <w:rPr>
                <w:sz w:val="28"/>
                <w:szCs w:val="28"/>
              </w:rPr>
              <w:t>.р</w:t>
            </w:r>
            <w:proofErr w:type="gramEnd"/>
            <w:r w:rsidRPr="00F61D87">
              <w:rPr>
                <w:sz w:val="28"/>
                <w:szCs w:val="28"/>
              </w:rPr>
              <w:t>уб., из них:</w:t>
            </w:r>
          </w:p>
          <w:p w:rsidR="008E0A1F" w:rsidRPr="000739ED" w:rsidRDefault="008E0A1F" w:rsidP="008E0A1F">
            <w:pPr>
              <w:autoSpaceDE w:val="0"/>
              <w:autoSpaceDN w:val="0"/>
              <w:adjustRightInd w:val="0"/>
              <w:rPr>
                <w:sz w:val="28"/>
                <w:szCs w:val="28"/>
              </w:rPr>
            </w:pPr>
            <w:r w:rsidRPr="000739ED">
              <w:rPr>
                <w:sz w:val="28"/>
                <w:szCs w:val="28"/>
              </w:rPr>
              <w:t xml:space="preserve">2021 год </w:t>
            </w:r>
            <w:r w:rsidR="00BC731E">
              <w:rPr>
                <w:sz w:val="28"/>
                <w:szCs w:val="28"/>
              </w:rPr>
              <w:t>-0,00</w:t>
            </w:r>
            <w:r w:rsidR="0050467C">
              <w:rPr>
                <w:sz w:val="28"/>
                <w:szCs w:val="28"/>
              </w:rPr>
              <w:t>0</w:t>
            </w:r>
            <w:r w:rsidRPr="000739ED">
              <w:rPr>
                <w:sz w:val="28"/>
                <w:szCs w:val="28"/>
              </w:rPr>
              <w:t>тыс</w:t>
            </w:r>
            <w:proofErr w:type="gramStart"/>
            <w:r w:rsidRPr="000739ED">
              <w:rPr>
                <w:sz w:val="28"/>
                <w:szCs w:val="28"/>
              </w:rPr>
              <w:t>.р</w:t>
            </w:r>
            <w:proofErr w:type="gramEnd"/>
            <w:r w:rsidRPr="000739ED">
              <w:rPr>
                <w:sz w:val="28"/>
                <w:szCs w:val="28"/>
              </w:rPr>
              <w:t>уб.,</w:t>
            </w:r>
          </w:p>
          <w:p w:rsidR="008E0A1F" w:rsidRPr="00F61D87" w:rsidRDefault="008E0A1F" w:rsidP="008E0A1F">
            <w:pPr>
              <w:autoSpaceDE w:val="0"/>
              <w:autoSpaceDN w:val="0"/>
              <w:adjustRightInd w:val="0"/>
              <w:rPr>
                <w:sz w:val="28"/>
                <w:szCs w:val="28"/>
              </w:rPr>
            </w:pPr>
            <w:r w:rsidRPr="00F61D87">
              <w:rPr>
                <w:sz w:val="28"/>
                <w:szCs w:val="28"/>
              </w:rPr>
              <w:t>202</w:t>
            </w:r>
            <w:r>
              <w:rPr>
                <w:sz w:val="28"/>
                <w:szCs w:val="28"/>
              </w:rPr>
              <w:t>2</w:t>
            </w:r>
            <w:r w:rsidRPr="00F61D87">
              <w:rPr>
                <w:sz w:val="28"/>
                <w:szCs w:val="28"/>
              </w:rPr>
              <w:t xml:space="preserve"> год </w:t>
            </w:r>
            <w:r w:rsidR="00BC731E">
              <w:rPr>
                <w:sz w:val="28"/>
                <w:szCs w:val="28"/>
              </w:rPr>
              <w:t>-</w:t>
            </w:r>
            <w:r w:rsidR="00BC731E">
              <w:rPr>
                <w:color w:val="000000"/>
                <w:sz w:val="28"/>
                <w:szCs w:val="28"/>
              </w:rPr>
              <w:t>1 000,00</w:t>
            </w:r>
            <w:r w:rsidR="0050467C">
              <w:rPr>
                <w:color w:val="000000"/>
                <w:sz w:val="28"/>
                <w:szCs w:val="28"/>
              </w:rPr>
              <w:t>0</w:t>
            </w:r>
            <w:r w:rsidRPr="00F61D87">
              <w:rPr>
                <w:sz w:val="28"/>
                <w:szCs w:val="28"/>
              </w:rPr>
              <w:t>тыс</w:t>
            </w:r>
            <w:proofErr w:type="gramStart"/>
            <w:r w:rsidRPr="00F61D87">
              <w:rPr>
                <w:sz w:val="28"/>
                <w:szCs w:val="28"/>
              </w:rPr>
              <w:t>.р</w:t>
            </w:r>
            <w:proofErr w:type="gramEnd"/>
            <w:r w:rsidRPr="00F61D87">
              <w:rPr>
                <w:sz w:val="28"/>
                <w:szCs w:val="28"/>
              </w:rPr>
              <w:t>уб.,</w:t>
            </w:r>
          </w:p>
          <w:p w:rsidR="008E0A1F" w:rsidRPr="00F61D87" w:rsidRDefault="008E0A1F" w:rsidP="008E0A1F">
            <w:pPr>
              <w:autoSpaceDE w:val="0"/>
              <w:autoSpaceDN w:val="0"/>
              <w:adjustRightInd w:val="0"/>
              <w:rPr>
                <w:sz w:val="28"/>
                <w:szCs w:val="28"/>
              </w:rPr>
            </w:pPr>
            <w:r w:rsidRPr="00F61D87">
              <w:rPr>
                <w:sz w:val="28"/>
                <w:szCs w:val="28"/>
              </w:rPr>
              <w:t>202</w:t>
            </w:r>
            <w:r>
              <w:rPr>
                <w:sz w:val="28"/>
                <w:szCs w:val="28"/>
              </w:rPr>
              <w:t>3</w:t>
            </w:r>
            <w:r w:rsidRPr="00F61D87">
              <w:rPr>
                <w:sz w:val="28"/>
                <w:szCs w:val="28"/>
              </w:rPr>
              <w:t xml:space="preserve"> год - </w:t>
            </w:r>
            <w:r w:rsidR="00BC731E" w:rsidRPr="00F61D87">
              <w:rPr>
                <w:color w:val="000000"/>
                <w:sz w:val="28"/>
                <w:szCs w:val="28"/>
              </w:rPr>
              <w:t>446,647</w:t>
            </w:r>
            <w:r>
              <w:rPr>
                <w:sz w:val="28"/>
                <w:szCs w:val="28"/>
              </w:rPr>
              <w:t>тыс</w:t>
            </w:r>
            <w:proofErr w:type="gramStart"/>
            <w:r>
              <w:rPr>
                <w:sz w:val="28"/>
                <w:szCs w:val="28"/>
              </w:rPr>
              <w:t>.р</w:t>
            </w:r>
            <w:proofErr w:type="gramEnd"/>
            <w:r>
              <w:rPr>
                <w:sz w:val="28"/>
                <w:szCs w:val="28"/>
              </w:rPr>
              <w:t>уб.</w:t>
            </w:r>
          </w:p>
          <w:p w:rsidR="008F5169" w:rsidRPr="00504891" w:rsidRDefault="008F5169" w:rsidP="00A20890">
            <w:pPr>
              <w:autoSpaceDE w:val="0"/>
              <w:autoSpaceDN w:val="0"/>
              <w:adjustRightInd w:val="0"/>
              <w:rPr>
                <w:sz w:val="28"/>
                <w:szCs w:val="28"/>
              </w:rPr>
            </w:pPr>
            <w:r w:rsidRPr="00F61D87">
              <w:rPr>
                <w:sz w:val="28"/>
                <w:szCs w:val="28"/>
              </w:rPr>
              <w:t xml:space="preserve">ОБ: </w:t>
            </w:r>
            <w:r w:rsidR="00A20890">
              <w:rPr>
                <w:color w:val="000000"/>
                <w:sz w:val="28"/>
                <w:szCs w:val="28"/>
              </w:rPr>
              <w:t>0,00</w:t>
            </w:r>
            <w:r w:rsidR="00495C02">
              <w:rPr>
                <w:color w:val="000000"/>
                <w:sz w:val="28"/>
                <w:szCs w:val="28"/>
              </w:rPr>
              <w:t>0</w:t>
            </w:r>
            <w:r w:rsidR="00A20890">
              <w:rPr>
                <w:sz w:val="28"/>
                <w:szCs w:val="28"/>
              </w:rPr>
              <w:t>тыс</w:t>
            </w:r>
            <w:proofErr w:type="gramStart"/>
            <w:r w:rsidR="00A20890">
              <w:rPr>
                <w:sz w:val="28"/>
                <w:szCs w:val="28"/>
              </w:rPr>
              <w:t>.р</w:t>
            </w:r>
            <w:proofErr w:type="gramEnd"/>
            <w:r w:rsidR="00A20890">
              <w:rPr>
                <w:sz w:val="28"/>
                <w:szCs w:val="28"/>
              </w:rPr>
              <w:t>уб.</w:t>
            </w:r>
          </w:p>
        </w:tc>
      </w:tr>
      <w:tr w:rsidR="004912BA" w:rsidRPr="00504891" w:rsidTr="00D972F5">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12BA" w:rsidRPr="00342F9B" w:rsidRDefault="00342F9B" w:rsidP="009C2777">
            <w:pPr>
              <w:pStyle w:val="formattext"/>
              <w:spacing w:before="0" w:beforeAutospacing="0" w:after="0" w:afterAutospacing="0"/>
              <w:jc w:val="both"/>
              <w:textAlignment w:val="baseline"/>
              <w:rPr>
                <w:sz w:val="28"/>
                <w:szCs w:val="28"/>
              </w:rPr>
            </w:pPr>
            <w:r w:rsidRPr="00342F9B">
              <w:rPr>
                <w:sz w:val="28"/>
                <w:szCs w:val="28"/>
              </w:rPr>
              <w:lastRenderedPageBreak/>
              <w:t>Ожидаемые конечные результаты реализации подпрограммы</w:t>
            </w:r>
          </w:p>
        </w:tc>
        <w:tc>
          <w:tcPr>
            <w:tcW w:w="6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B328E" w:rsidRPr="00504891" w:rsidRDefault="008F5169" w:rsidP="003B328E">
            <w:pPr>
              <w:widowControl w:val="0"/>
              <w:ind w:hanging="7"/>
              <w:jc w:val="both"/>
              <w:rPr>
                <w:sz w:val="28"/>
                <w:szCs w:val="28"/>
              </w:rPr>
            </w:pPr>
            <w:r w:rsidRPr="00FB698C">
              <w:rPr>
                <w:sz w:val="28"/>
                <w:szCs w:val="28"/>
              </w:rPr>
              <w:t>Повышение качества питьевой воды посредством модернизации систем водоснабжения с использованием перспективных технологий</w:t>
            </w:r>
          </w:p>
        </w:tc>
      </w:tr>
    </w:tbl>
    <w:p w:rsidR="00BE67CC" w:rsidRDefault="00BE67CC" w:rsidP="00AB0C4D">
      <w:pPr>
        <w:widowControl w:val="0"/>
        <w:ind w:left="720" w:right="20"/>
        <w:jc w:val="center"/>
        <w:rPr>
          <w:b/>
          <w:sz w:val="28"/>
          <w:szCs w:val="28"/>
        </w:rPr>
      </w:pPr>
    </w:p>
    <w:p w:rsidR="00AB0C4D" w:rsidRDefault="00337EBF" w:rsidP="00AB0C4D">
      <w:pPr>
        <w:widowControl w:val="0"/>
        <w:ind w:left="720" w:right="20"/>
        <w:jc w:val="center"/>
        <w:rPr>
          <w:b/>
          <w:sz w:val="28"/>
          <w:szCs w:val="28"/>
        </w:rPr>
      </w:pPr>
      <w:r>
        <w:rPr>
          <w:b/>
          <w:sz w:val="28"/>
          <w:szCs w:val="28"/>
        </w:rPr>
        <w:t>1.</w:t>
      </w:r>
      <w:r w:rsidR="00DB27B9" w:rsidRPr="00DB27B9">
        <w:rPr>
          <w:b/>
          <w:sz w:val="28"/>
          <w:szCs w:val="28"/>
        </w:rPr>
        <w:t xml:space="preserve">Характеристика проблемы, на решение которой направлена </w:t>
      </w:r>
    </w:p>
    <w:p w:rsidR="00DB27B9" w:rsidRPr="00EC3A87" w:rsidRDefault="00DB27B9" w:rsidP="00AB0C4D">
      <w:pPr>
        <w:widowControl w:val="0"/>
        <w:ind w:left="720" w:right="20"/>
        <w:jc w:val="center"/>
      </w:pPr>
      <w:r w:rsidRPr="00DB27B9">
        <w:rPr>
          <w:b/>
          <w:sz w:val="28"/>
          <w:szCs w:val="28"/>
        </w:rPr>
        <w:t>подпрограмма</w:t>
      </w:r>
      <w:r>
        <w:rPr>
          <w:b/>
          <w:sz w:val="28"/>
          <w:szCs w:val="28"/>
        </w:rPr>
        <w:t xml:space="preserve"> 1</w:t>
      </w:r>
    </w:p>
    <w:p w:rsidR="008C1814" w:rsidRDefault="001A0766" w:rsidP="008C1814">
      <w:pPr>
        <w:widowControl w:val="0"/>
        <w:ind w:firstLine="709"/>
        <w:jc w:val="both"/>
        <w:rPr>
          <w:sz w:val="28"/>
          <w:szCs w:val="28"/>
        </w:rPr>
      </w:pPr>
      <w:r>
        <w:rPr>
          <w:sz w:val="28"/>
          <w:szCs w:val="28"/>
        </w:rPr>
        <w:t>Обеспечение населения качественной питьевой водой является одним из важнейших условий повышения качества и продолжительности ж</w:t>
      </w:r>
      <w:r w:rsidR="00BE44BA">
        <w:rPr>
          <w:sz w:val="28"/>
          <w:szCs w:val="28"/>
        </w:rPr>
        <w:t>изни жителей поселка Вольгинский</w:t>
      </w:r>
      <w:r>
        <w:rPr>
          <w:sz w:val="28"/>
          <w:szCs w:val="28"/>
        </w:rPr>
        <w:t>.</w:t>
      </w:r>
    </w:p>
    <w:p w:rsidR="001A0766" w:rsidRPr="004B779F" w:rsidRDefault="001A0766" w:rsidP="008C1814">
      <w:pPr>
        <w:widowControl w:val="0"/>
        <w:ind w:firstLine="709"/>
        <w:jc w:val="both"/>
        <w:rPr>
          <w:sz w:val="28"/>
          <w:szCs w:val="28"/>
        </w:rPr>
      </w:pPr>
      <w:r w:rsidRPr="004B779F">
        <w:rPr>
          <w:sz w:val="28"/>
          <w:szCs w:val="28"/>
        </w:rPr>
        <w:t>Некачественная вода является одной из причин снижения продолжительности жизни населения, так же является негативным факторов при выборе места проживания граждан</w:t>
      </w:r>
      <w:r w:rsidR="00D70618">
        <w:rPr>
          <w:sz w:val="28"/>
          <w:szCs w:val="28"/>
        </w:rPr>
        <w:t>.</w:t>
      </w:r>
    </w:p>
    <w:p w:rsidR="00C94B42" w:rsidRDefault="004B779F" w:rsidP="008C1814">
      <w:pPr>
        <w:ind w:firstLine="709"/>
        <w:jc w:val="both"/>
        <w:rPr>
          <w:sz w:val="28"/>
          <w:szCs w:val="28"/>
        </w:rPr>
      </w:pPr>
      <w:r w:rsidRPr="004B779F">
        <w:rPr>
          <w:sz w:val="28"/>
          <w:szCs w:val="28"/>
        </w:rPr>
        <w:t>Единственным источником питьевой воды в посёлке Вольгинский является водозаб</w:t>
      </w:r>
      <w:r w:rsidR="009B4F15">
        <w:rPr>
          <w:sz w:val="28"/>
          <w:szCs w:val="28"/>
        </w:rPr>
        <w:t>о</w:t>
      </w:r>
      <w:r w:rsidRPr="004B779F">
        <w:rPr>
          <w:sz w:val="28"/>
          <w:szCs w:val="28"/>
        </w:rPr>
        <w:t>рный узел, принадлежащий АО «ПЗБ», который эксплуатирует на правах аренд</w:t>
      </w:r>
      <w:proofErr w:type="gramStart"/>
      <w:r w:rsidRPr="004B779F">
        <w:rPr>
          <w:sz w:val="28"/>
          <w:szCs w:val="28"/>
        </w:rPr>
        <w:t>ы ООО</w:t>
      </w:r>
      <w:r w:rsidR="00C94B42">
        <w:rPr>
          <w:sz w:val="28"/>
          <w:szCs w:val="28"/>
        </w:rPr>
        <w:t xml:space="preserve"> У</w:t>
      </w:r>
      <w:proofErr w:type="gramEnd"/>
      <w:r w:rsidR="00C94B42">
        <w:rPr>
          <w:sz w:val="28"/>
          <w:szCs w:val="28"/>
        </w:rPr>
        <w:t>К</w:t>
      </w:r>
      <w:r w:rsidRPr="004B779F">
        <w:rPr>
          <w:sz w:val="28"/>
          <w:szCs w:val="28"/>
        </w:rPr>
        <w:t xml:space="preserve"> «Технопарк</w:t>
      </w:r>
      <w:r w:rsidR="00C94B42">
        <w:rPr>
          <w:sz w:val="28"/>
          <w:szCs w:val="28"/>
        </w:rPr>
        <w:t xml:space="preserve"> Вольгинский»</w:t>
      </w:r>
      <w:r w:rsidRPr="004B779F">
        <w:rPr>
          <w:sz w:val="28"/>
          <w:szCs w:val="28"/>
        </w:rPr>
        <w:t xml:space="preserve">. </w:t>
      </w:r>
    </w:p>
    <w:p w:rsidR="004B779F" w:rsidRPr="004B779F" w:rsidRDefault="004B779F" w:rsidP="008C1814">
      <w:pPr>
        <w:ind w:firstLine="709"/>
        <w:jc w:val="both"/>
        <w:rPr>
          <w:sz w:val="28"/>
          <w:szCs w:val="28"/>
        </w:rPr>
      </w:pPr>
      <w:r w:rsidRPr="004B779F">
        <w:rPr>
          <w:sz w:val="28"/>
          <w:szCs w:val="28"/>
        </w:rPr>
        <w:t xml:space="preserve">По данным Межрегионального управления № 21 Федерального медико-биологического агентства питьевая вода не соответствует </w:t>
      </w:r>
      <w:proofErr w:type="spellStart"/>
      <w:r w:rsidRPr="004B779F">
        <w:rPr>
          <w:sz w:val="28"/>
          <w:szCs w:val="28"/>
        </w:rPr>
        <w:t>СанПиН</w:t>
      </w:r>
      <w:proofErr w:type="spellEnd"/>
      <w:r w:rsidRPr="004B779F">
        <w:rPr>
          <w:sz w:val="28"/>
          <w:szCs w:val="28"/>
        </w:rPr>
        <w:t xml:space="preserve"> 2.1.4.1074-01. Содержание «фторидов» превышает гигиенический норматив 1,5 мг/дм3 и составляет от 1,58 до 2,12 мг/дм3. </w:t>
      </w:r>
      <w:proofErr w:type="gramStart"/>
      <w:r w:rsidRPr="004B779F">
        <w:rPr>
          <w:sz w:val="28"/>
          <w:szCs w:val="28"/>
        </w:rPr>
        <w:t xml:space="preserve">Кроме того по показателям радиационной безопасности суммарная активность </w:t>
      </w:r>
      <w:proofErr w:type="spellStart"/>
      <w:r w:rsidRPr="004B779F">
        <w:rPr>
          <w:sz w:val="28"/>
          <w:szCs w:val="28"/>
        </w:rPr>
        <w:t>альфа-излучающих</w:t>
      </w:r>
      <w:proofErr w:type="spellEnd"/>
      <w:r w:rsidRPr="004B779F">
        <w:rPr>
          <w:sz w:val="28"/>
          <w:szCs w:val="28"/>
        </w:rPr>
        <w:t xml:space="preserve"> </w:t>
      </w:r>
      <w:proofErr w:type="spellStart"/>
      <w:r w:rsidRPr="004B779F">
        <w:rPr>
          <w:sz w:val="28"/>
          <w:szCs w:val="28"/>
        </w:rPr>
        <w:t>нуклеидов</w:t>
      </w:r>
      <w:proofErr w:type="spellEnd"/>
      <w:r w:rsidRPr="004B779F">
        <w:rPr>
          <w:sz w:val="28"/>
          <w:szCs w:val="28"/>
        </w:rPr>
        <w:t xml:space="preserve"> составляет 0,89 м 0,91 Бк/кг, что более чем в 4 раза превышает нормативный показатель (0,2 Бк/кг) и не соответствует </w:t>
      </w:r>
      <w:proofErr w:type="spellStart"/>
      <w:r w:rsidRPr="004B779F">
        <w:rPr>
          <w:sz w:val="28"/>
          <w:szCs w:val="28"/>
        </w:rPr>
        <w:t>СанПиН</w:t>
      </w:r>
      <w:proofErr w:type="spellEnd"/>
      <w:r w:rsidRPr="004B779F">
        <w:rPr>
          <w:sz w:val="28"/>
          <w:szCs w:val="28"/>
        </w:rPr>
        <w:t xml:space="preserve"> 2.6.1.2523-09 «Нормы радиационной безопасности НРБ-99/2009»</w:t>
      </w:r>
      <w:r w:rsidR="004800C4">
        <w:rPr>
          <w:sz w:val="28"/>
          <w:szCs w:val="28"/>
        </w:rPr>
        <w:t xml:space="preserve"> (протоколы лабораторных исследований – радиологические исследования питьевой воды от 07.08.2018 № 190, от 07.08.2018 № 191, от 29.08.2019 № 522, от 29.08.2019 № 523, от 10.03.2020</w:t>
      </w:r>
      <w:proofErr w:type="gramEnd"/>
      <w:r w:rsidR="004800C4">
        <w:rPr>
          <w:sz w:val="28"/>
          <w:szCs w:val="28"/>
        </w:rPr>
        <w:t xml:space="preserve"> № </w:t>
      </w:r>
      <w:proofErr w:type="gramStart"/>
      <w:r w:rsidR="004800C4">
        <w:rPr>
          <w:sz w:val="28"/>
          <w:szCs w:val="28"/>
        </w:rPr>
        <w:t>440, от 10.03.2020 № 441).</w:t>
      </w:r>
      <w:proofErr w:type="gramEnd"/>
    </w:p>
    <w:p w:rsidR="004B779F" w:rsidRPr="004B779F" w:rsidRDefault="004B779F" w:rsidP="008C1814">
      <w:pPr>
        <w:ind w:firstLine="709"/>
        <w:jc w:val="both"/>
        <w:rPr>
          <w:sz w:val="28"/>
          <w:szCs w:val="28"/>
        </w:rPr>
      </w:pPr>
      <w:r w:rsidRPr="004B779F">
        <w:rPr>
          <w:sz w:val="28"/>
          <w:szCs w:val="28"/>
        </w:rPr>
        <w:t>Кроме того данный водозаборный узел расположен в 4</w:t>
      </w:r>
      <w:r w:rsidR="004800C4">
        <w:rPr>
          <w:sz w:val="28"/>
          <w:szCs w:val="28"/>
        </w:rPr>
        <w:t>-</w:t>
      </w:r>
      <w:r w:rsidRPr="004B779F">
        <w:rPr>
          <w:sz w:val="28"/>
          <w:szCs w:val="28"/>
        </w:rPr>
        <w:t>х километрах от территории жилой застройки.</w:t>
      </w:r>
    </w:p>
    <w:p w:rsidR="004B779F" w:rsidRPr="004B779F" w:rsidRDefault="004B779F" w:rsidP="008C1814">
      <w:pPr>
        <w:ind w:firstLine="709"/>
        <w:jc w:val="both"/>
        <w:rPr>
          <w:sz w:val="28"/>
          <w:szCs w:val="28"/>
        </w:rPr>
      </w:pPr>
      <w:r w:rsidRPr="004B779F">
        <w:rPr>
          <w:sz w:val="28"/>
          <w:szCs w:val="28"/>
        </w:rPr>
        <w:t>Строительство водозаборного узла позволит поставлять жителям питьевую воду, соответствующую санитарно-гигиеническим нормам.</w:t>
      </w:r>
    </w:p>
    <w:p w:rsidR="001A0766" w:rsidRDefault="001A0766" w:rsidP="008C1814">
      <w:pPr>
        <w:ind w:firstLine="709"/>
        <w:jc w:val="both"/>
        <w:rPr>
          <w:sz w:val="28"/>
          <w:szCs w:val="28"/>
        </w:rPr>
      </w:pPr>
      <w:r>
        <w:rPr>
          <w:sz w:val="28"/>
          <w:szCs w:val="28"/>
        </w:rPr>
        <w:t xml:space="preserve">Реализация подпрограммы приведет к обеспечению населения качественной питьевой водой и повышению качества жизни жителей </w:t>
      </w:r>
      <w:r w:rsidR="004D44FB">
        <w:rPr>
          <w:sz w:val="28"/>
          <w:szCs w:val="28"/>
        </w:rPr>
        <w:t>поселка Вольгинский</w:t>
      </w:r>
      <w:r>
        <w:rPr>
          <w:sz w:val="28"/>
          <w:szCs w:val="28"/>
        </w:rPr>
        <w:t>.</w:t>
      </w:r>
    </w:p>
    <w:p w:rsidR="001A0766" w:rsidRDefault="001A0766" w:rsidP="00DB27B9">
      <w:pPr>
        <w:widowControl w:val="0"/>
        <w:jc w:val="center"/>
        <w:rPr>
          <w:b/>
          <w:sz w:val="28"/>
          <w:szCs w:val="28"/>
        </w:rPr>
      </w:pPr>
    </w:p>
    <w:p w:rsidR="00DB27B9" w:rsidRDefault="00337EBF" w:rsidP="00DB27B9">
      <w:pPr>
        <w:widowControl w:val="0"/>
        <w:ind w:left="720" w:right="20"/>
        <w:jc w:val="center"/>
        <w:rPr>
          <w:b/>
          <w:sz w:val="28"/>
          <w:szCs w:val="28"/>
        </w:rPr>
      </w:pPr>
      <w:r w:rsidRPr="00DB27B9">
        <w:rPr>
          <w:b/>
          <w:sz w:val="28"/>
          <w:szCs w:val="28"/>
        </w:rPr>
        <w:t>2</w:t>
      </w:r>
      <w:r w:rsidR="001A0766" w:rsidRPr="00DB27B9">
        <w:rPr>
          <w:b/>
          <w:sz w:val="28"/>
          <w:szCs w:val="28"/>
        </w:rPr>
        <w:t xml:space="preserve">. </w:t>
      </w:r>
      <w:r w:rsidR="00DB27B9" w:rsidRPr="00DB27B9">
        <w:rPr>
          <w:b/>
          <w:sz w:val="28"/>
          <w:szCs w:val="28"/>
        </w:rPr>
        <w:t xml:space="preserve">Основные цели и задачи подпрограммы 1, целевые показатели </w:t>
      </w:r>
    </w:p>
    <w:p w:rsidR="00DB27B9" w:rsidRDefault="00DB27B9" w:rsidP="00DB27B9">
      <w:pPr>
        <w:widowControl w:val="0"/>
        <w:ind w:left="720" w:right="20"/>
        <w:jc w:val="center"/>
        <w:rPr>
          <w:b/>
          <w:sz w:val="28"/>
          <w:szCs w:val="28"/>
        </w:rPr>
      </w:pPr>
      <w:r w:rsidRPr="00DB27B9">
        <w:rPr>
          <w:b/>
          <w:sz w:val="28"/>
          <w:szCs w:val="28"/>
        </w:rPr>
        <w:t>(индикаторы) реализации подпрограммы 1</w:t>
      </w:r>
    </w:p>
    <w:p w:rsidR="00454A9C" w:rsidRDefault="00454A9C" w:rsidP="00454A9C">
      <w:pPr>
        <w:pStyle w:val="ConsPlusNormal"/>
        <w:ind w:firstLine="709"/>
        <w:jc w:val="both"/>
        <w:rPr>
          <w:color w:val="000000"/>
          <w:sz w:val="28"/>
          <w:szCs w:val="28"/>
        </w:rPr>
      </w:pPr>
      <w:r>
        <w:rPr>
          <w:rFonts w:ascii="Times New Roman" w:hAnsi="Times New Roman" w:cs="Times New Roman"/>
          <w:sz w:val="28"/>
          <w:szCs w:val="28"/>
        </w:rPr>
        <w:t xml:space="preserve">Приоритетами подпрограммы являются повышение качества жизни населения путем </w:t>
      </w:r>
      <w:r w:rsidRPr="00397E68">
        <w:rPr>
          <w:rFonts w:ascii="Times New Roman" w:hAnsi="Times New Roman" w:cs="Times New Roman"/>
          <w:sz w:val="28"/>
          <w:szCs w:val="28"/>
        </w:rPr>
        <w:t>повышения надежности</w:t>
      </w:r>
      <w:r>
        <w:rPr>
          <w:rFonts w:ascii="Times New Roman" w:hAnsi="Times New Roman" w:cs="Times New Roman"/>
          <w:sz w:val="28"/>
          <w:szCs w:val="28"/>
        </w:rPr>
        <w:t xml:space="preserve"> жилищно-коммунальных услуг.</w:t>
      </w:r>
    </w:p>
    <w:p w:rsidR="00805EEB" w:rsidRPr="00805EEB" w:rsidRDefault="00454A9C" w:rsidP="00454A9C">
      <w:pPr>
        <w:pStyle w:val="ConsPlusNormal"/>
        <w:ind w:firstLine="709"/>
        <w:jc w:val="both"/>
        <w:rPr>
          <w:rFonts w:ascii="Times New Roman" w:hAnsi="Times New Roman" w:cs="Times New Roman"/>
          <w:sz w:val="28"/>
          <w:szCs w:val="28"/>
        </w:rPr>
      </w:pPr>
      <w:r w:rsidRPr="00805EEB">
        <w:rPr>
          <w:rFonts w:ascii="Times New Roman" w:hAnsi="Times New Roman" w:cs="Times New Roman"/>
          <w:sz w:val="28"/>
          <w:szCs w:val="28"/>
        </w:rPr>
        <w:t xml:space="preserve">Основная цель </w:t>
      </w:r>
      <w:r w:rsidR="00805EEB" w:rsidRPr="00805EEB">
        <w:rPr>
          <w:rFonts w:ascii="Times New Roman" w:hAnsi="Times New Roman" w:cs="Times New Roman"/>
          <w:sz w:val="28"/>
          <w:szCs w:val="28"/>
        </w:rPr>
        <w:t>под</w:t>
      </w:r>
      <w:r w:rsidRPr="00805EEB">
        <w:rPr>
          <w:rFonts w:ascii="Times New Roman" w:hAnsi="Times New Roman" w:cs="Times New Roman"/>
          <w:sz w:val="28"/>
          <w:szCs w:val="28"/>
        </w:rPr>
        <w:t>программы</w:t>
      </w:r>
      <w:r w:rsidR="00805EEB" w:rsidRPr="00805EEB">
        <w:rPr>
          <w:rFonts w:ascii="Times New Roman" w:hAnsi="Times New Roman" w:cs="Times New Roman"/>
          <w:sz w:val="28"/>
          <w:szCs w:val="28"/>
        </w:rPr>
        <w:t xml:space="preserve"> 1</w:t>
      </w:r>
      <w:r w:rsidR="00805EEB">
        <w:rPr>
          <w:rFonts w:ascii="Times New Roman" w:hAnsi="Times New Roman" w:cs="Times New Roman"/>
          <w:sz w:val="28"/>
          <w:szCs w:val="28"/>
        </w:rPr>
        <w:t>-</w:t>
      </w:r>
      <w:r w:rsidR="00805EEB" w:rsidRPr="00805EEB">
        <w:rPr>
          <w:rFonts w:ascii="Times New Roman" w:hAnsi="Times New Roman" w:cs="Times New Roman"/>
          <w:sz w:val="28"/>
          <w:szCs w:val="28"/>
        </w:rPr>
        <w:t>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поселка Вольгинский</w:t>
      </w:r>
      <w:r w:rsidR="00805EEB">
        <w:rPr>
          <w:rFonts w:ascii="Times New Roman" w:hAnsi="Times New Roman" w:cs="Times New Roman"/>
          <w:sz w:val="28"/>
          <w:szCs w:val="28"/>
        </w:rPr>
        <w:t>.</w:t>
      </w:r>
    </w:p>
    <w:p w:rsidR="00454A9C" w:rsidRPr="00FB698C" w:rsidRDefault="00454A9C" w:rsidP="00454A9C">
      <w:pPr>
        <w:pStyle w:val="ConsPlusNormal"/>
        <w:ind w:firstLine="709"/>
        <w:jc w:val="both"/>
        <w:rPr>
          <w:rFonts w:ascii="Times New Roman" w:hAnsi="Times New Roman" w:cs="Times New Roman"/>
          <w:sz w:val="28"/>
          <w:szCs w:val="28"/>
        </w:rPr>
      </w:pPr>
      <w:r w:rsidRPr="00FB698C">
        <w:rPr>
          <w:rFonts w:ascii="Times New Roman" w:hAnsi="Times New Roman" w:cs="Times New Roman"/>
          <w:sz w:val="28"/>
          <w:szCs w:val="28"/>
        </w:rPr>
        <w:t>Достижение данной цели предполагается посредством решения следующ</w:t>
      </w:r>
      <w:r w:rsidR="00805EEB">
        <w:rPr>
          <w:rFonts w:ascii="Times New Roman" w:hAnsi="Times New Roman" w:cs="Times New Roman"/>
          <w:sz w:val="28"/>
          <w:szCs w:val="28"/>
        </w:rPr>
        <w:t>ей</w:t>
      </w:r>
      <w:r w:rsidRPr="00FB698C">
        <w:rPr>
          <w:rFonts w:ascii="Times New Roman" w:hAnsi="Times New Roman" w:cs="Times New Roman"/>
          <w:sz w:val="28"/>
          <w:szCs w:val="28"/>
        </w:rPr>
        <w:t xml:space="preserve"> задач</w:t>
      </w:r>
      <w:r w:rsidR="00805EEB">
        <w:rPr>
          <w:rFonts w:ascii="Times New Roman" w:hAnsi="Times New Roman" w:cs="Times New Roman"/>
          <w:sz w:val="28"/>
          <w:szCs w:val="28"/>
        </w:rPr>
        <w:t>и - п</w:t>
      </w:r>
      <w:r w:rsidR="00805EEB" w:rsidRPr="00E37B64">
        <w:rPr>
          <w:rFonts w:ascii="Times New Roman" w:hAnsi="Times New Roman" w:cs="Times New Roman"/>
          <w:sz w:val="28"/>
          <w:szCs w:val="28"/>
        </w:rPr>
        <w:t xml:space="preserve">овышение качества питьевой воды для населения </w:t>
      </w:r>
      <w:r w:rsidR="00805EEB">
        <w:rPr>
          <w:rFonts w:ascii="Times New Roman" w:hAnsi="Times New Roman" w:cs="Times New Roman"/>
          <w:sz w:val="28"/>
          <w:szCs w:val="28"/>
        </w:rPr>
        <w:t>поселка Вольгинский.</w:t>
      </w:r>
    </w:p>
    <w:p w:rsidR="00454A9C" w:rsidRDefault="00454A9C" w:rsidP="001C68F7">
      <w:pPr>
        <w:pStyle w:val="ConsPlusNormal"/>
        <w:ind w:firstLine="709"/>
        <w:jc w:val="both"/>
        <w:rPr>
          <w:rFonts w:ascii="Times New Roman" w:hAnsi="Times New Roman" w:cs="Times New Roman"/>
          <w:sz w:val="28"/>
          <w:szCs w:val="28"/>
        </w:rPr>
      </w:pPr>
      <w:r w:rsidRPr="006853C4">
        <w:rPr>
          <w:rFonts w:ascii="Times New Roman" w:hAnsi="Times New Roman" w:cs="Times New Roman"/>
          <w:sz w:val="28"/>
          <w:szCs w:val="28"/>
        </w:rPr>
        <w:t xml:space="preserve">Основными показателями </w:t>
      </w:r>
      <w:r w:rsidR="00805EEB">
        <w:rPr>
          <w:rFonts w:ascii="Times New Roman" w:hAnsi="Times New Roman" w:cs="Times New Roman"/>
          <w:sz w:val="28"/>
          <w:szCs w:val="28"/>
        </w:rPr>
        <w:t>реализации подпрограммы 1</w:t>
      </w:r>
      <w:r w:rsidRPr="006853C4">
        <w:rPr>
          <w:rFonts w:ascii="Times New Roman" w:hAnsi="Times New Roman" w:cs="Times New Roman"/>
          <w:sz w:val="28"/>
          <w:szCs w:val="28"/>
        </w:rPr>
        <w:t xml:space="preserve"> являются:</w:t>
      </w:r>
    </w:p>
    <w:p w:rsidR="001C68F7" w:rsidRPr="00454A9C" w:rsidRDefault="001C68F7" w:rsidP="001C68F7">
      <w:pPr>
        <w:pStyle w:val="ConsPlusNormal"/>
        <w:ind w:firstLine="709"/>
        <w:jc w:val="both"/>
        <w:rPr>
          <w:rFonts w:ascii="Times New Roman" w:hAnsi="Times New Roman" w:cs="Times New Roman"/>
          <w:sz w:val="28"/>
          <w:szCs w:val="28"/>
        </w:rPr>
      </w:pPr>
      <w:r w:rsidRPr="00454A9C">
        <w:rPr>
          <w:rFonts w:ascii="Times New Roman" w:hAnsi="Times New Roman" w:cs="Times New Roman"/>
          <w:sz w:val="28"/>
          <w:szCs w:val="28"/>
        </w:rPr>
        <w:lastRenderedPageBreak/>
        <w:t xml:space="preserve">1. Повышение доли населения поселка Вольгинский, обеспеченного качественной питьевой водой из систем централизованного водоснабжения (2023 г. </w:t>
      </w:r>
      <w:r>
        <w:rPr>
          <w:rFonts w:ascii="Times New Roman" w:hAnsi="Times New Roman" w:cs="Times New Roman"/>
          <w:sz w:val="28"/>
          <w:szCs w:val="28"/>
        </w:rPr>
        <w:t>-</w:t>
      </w:r>
      <w:r w:rsidRPr="00454A9C">
        <w:rPr>
          <w:rFonts w:ascii="Times New Roman" w:hAnsi="Times New Roman" w:cs="Times New Roman"/>
          <w:sz w:val="28"/>
          <w:szCs w:val="28"/>
        </w:rPr>
        <w:t>100 %)</w:t>
      </w:r>
      <w:r>
        <w:rPr>
          <w:rFonts w:ascii="Times New Roman" w:hAnsi="Times New Roman" w:cs="Times New Roman"/>
          <w:sz w:val="28"/>
          <w:szCs w:val="28"/>
        </w:rPr>
        <w:t>.</w:t>
      </w:r>
    </w:p>
    <w:p w:rsidR="001C68F7" w:rsidRDefault="001C68F7" w:rsidP="001C68F7">
      <w:pPr>
        <w:pStyle w:val="ConsPlusNormal"/>
        <w:ind w:firstLine="709"/>
        <w:jc w:val="both"/>
        <w:rPr>
          <w:rFonts w:ascii="Times New Roman" w:hAnsi="Times New Roman" w:cs="Times New Roman"/>
          <w:sz w:val="28"/>
          <w:szCs w:val="28"/>
        </w:rPr>
      </w:pPr>
      <w:r w:rsidRPr="00454A9C">
        <w:rPr>
          <w:rFonts w:ascii="Times New Roman" w:hAnsi="Times New Roman" w:cs="Times New Roman"/>
          <w:sz w:val="28"/>
          <w:szCs w:val="28"/>
        </w:rPr>
        <w:t>2. Строительство крупного объекта</w:t>
      </w:r>
      <w:r w:rsidR="006D12E0">
        <w:rPr>
          <w:rFonts w:ascii="Times New Roman" w:hAnsi="Times New Roman" w:cs="Times New Roman"/>
          <w:sz w:val="28"/>
          <w:szCs w:val="28"/>
        </w:rPr>
        <w:t>.</w:t>
      </w:r>
    </w:p>
    <w:p w:rsidR="001A0766" w:rsidRDefault="001A0766" w:rsidP="009C2777">
      <w:pPr>
        <w:pStyle w:val="a6"/>
        <w:ind w:firstLine="709"/>
        <w:rPr>
          <w:rFonts w:ascii="Times New Roman" w:hAnsi="Times New Roman" w:cs="Times New Roman"/>
          <w:sz w:val="28"/>
          <w:szCs w:val="28"/>
        </w:rPr>
      </w:pPr>
      <w:r w:rsidRPr="001C68F7">
        <w:rPr>
          <w:rFonts w:ascii="Times New Roman" w:hAnsi="Times New Roman" w:cs="Times New Roman"/>
          <w:sz w:val="28"/>
          <w:szCs w:val="28"/>
        </w:rPr>
        <w:t>Сведения об индикаторах и показателях подпрограммы</w:t>
      </w:r>
      <w:r w:rsidR="00071183" w:rsidRPr="001C68F7">
        <w:rPr>
          <w:rFonts w:ascii="Times New Roman" w:hAnsi="Times New Roman" w:cs="Times New Roman"/>
          <w:sz w:val="28"/>
          <w:szCs w:val="28"/>
        </w:rPr>
        <w:t xml:space="preserve"> 1</w:t>
      </w:r>
      <w:r w:rsidRPr="001C68F7">
        <w:rPr>
          <w:rFonts w:ascii="Times New Roman" w:hAnsi="Times New Roman" w:cs="Times New Roman"/>
          <w:sz w:val="28"/>
          <w:szCs w:val="28"/>
        </w:rPr>
        <w:t xml:space="preserve"> приведены в таблице </w:t>
      </w:r>
      <w:r w:rsidR="00AB0C4D" w:rsidRPr="001C68F7">
        <w:rPr>
          <w:rFonts w:ascii="Times New Roman" w:hAnsi="Times New Roman" w:cs="Times New Roman"/>
          <w:sz w:val="28"/>
          <w:szCs w:val="28"/>
        </w:rPr>
        <w:t>2</w:t>
      </w:r>
      <w:r w:rsidRPr="001C68F7">
        <w:rPr>
          <w:rFonts w:ascii="Times New Roman" w:hAnsi="Times New Roman" w:cs="Times New Roman"/>
          <w:sz w:val="28"/>
          <w:szCs w:val="28"/>
        </w:rPr>
        <w:t>.</w:t>
      </w:r>
    </w:p>
    <w:p w:rsidR="004F31A6" w:rsidRPr="001C68F7" w:rsidRDefault="004F31A6" w:rsidP="009C2777">
      <w:pPr>
        <w:pStyle w:val="ConsPlusNormal"/>
        <w:ind w:right="-2"/>
        <w:jc w:val="right"/>
      </w:pPr>
      <w:r w:rsidRPr="001C68F7">
        <w:rPr>
          <w:rFonts w:ascii="Times New Roman" w:hAnsi="Times New Roman" w:cs="Times New Roman"/>
          <w:sz w:val="28"/>
          <w:szCs w:val="28"/>
        </w:rPr>
        <w:t xml:space="preserve">Таблица </w:t>
      </w:r>
      <w:r w:rsidR="00747303" w:rsidRPr="001C68F7">
        <w:rPr>
          <w:rFonts w:ascii="Times New Roman" w:hAnsi="Times New Roman" w:cs="Times New Roman"/>
          <w:sz w:val="28"/>
          <w:szCs w:val="28"/>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5"/>
        <w:gridCol w:w="2205"/>
        <w:gridCol w:w="1693"/>
        <w:gridCol w:w="1489"/>
      </w:tblGrid>
      <w:tr w:rsidR="001C68F7" w:rsidRPr="001C68F7" w:rsidTr="00C94B42">
        <w:trPr>
          <w:trHeight w:val="539"/>
        </w:trPr>
        <w:tc>
          <w:tcPr>
            <w:tcW w:w="2315" w:type="pct"/>
            <w:vMerge w:val="restart"/>
            <w:vAlign w:val="center"/>
          </w:tcPr>
          <w:p w:rsidR="001C68F7" w:rsidRDefault="001C68F7" w:rsidP="001C68F7">
            <w:pPr>
              <w:jc w:val="center"/>
            </w:pPr>
            <w:r w:rsidRPr="003924D9">
              <w:t xml:space="preserve">Наименование целевого показателя </w:t>
            </w:r>
          </w:p>
          <w:p w:rsidR="001C68F7" w:rsidRPr="003924D9" w:rsidRDefault="001C68F7" w:rsidP="001C68F7">
            <w:pPr>
              <w:jc w:val="center"/>
            </w:pPr>
            <w:r w:rsidRPr="003924D9">
              <w:t>(индикатора)</w:t>
            </w:r>
          </w:p>
        </w:tc>
        <w:tc>
          <w:tcPr>
            <w:tcW w:w="1099" w:type="pct"/>
            <w:vMerge w:val="restart"/>
            <w:vAlign w:val="center"/>
          </w:tcPr>
          <w:p w:rsidR="001C68F7" w:rsidRDefault="001C68F7" w:rsidP="001C68F7">
            <w:pPr>
              <w:jc w:val="center"/>
            </w:pPr>
            <w:r w:rsidRPr="003924D9">
              <w:t xml:space="preserve">Единица </w:t>
            </w:r>
          </w:p>
          <w:p w:rsidR="001C68F7" w:rsidRPr="003924D9" w:rsidRDefault="001C68F7" w:rsidP="001C68F7">
            <w:pPr>
              <w:jc w:val="center"/>
            </w:pPr>
            <w:r w:rsidRPr="003924D9">
              <w:t>измерения</w:t>
            </w:r>
          </w:p>
        </w:tc>
        <w:tc>
          <w:tcPr>
            <w:tcW w:w="1587" w:type="pct"/>
            <w:gridSpan w:val="2"/>
            <w:vAlign w:val="center"/>
          </w:tcPr>
          <w:p w:rsidR="001C68F7" w:rsidRPr="001C68F7" w:rsidRDefault="001C68F7" w:rsidP="001C68F7">
            <w:pPr>
              <w:jc w:val="center"/>
            </w:pPr>
            <w:r w:rsidRPr="003924D9">
              <w:t>Значения показателей</w:t>
            </w:r>
          </w:p>
        </w:tc>
      </w:tr>
      <w:tr w:rsidR="001C68F7" w:rsidRPr="001C68F7" w:rsidTr="00C94B42">
        <w:trPr>
          <w:trHeight w:val="539"/>
        </w:trPr>
        <w:tc>
          <w:tcPr>
            <w:tcW w:w="2315" w:type="pct"/>
            <w:vMerge/>
            <w:vAlign w:val="center"/>
          </w:tcPr>
          <w:p w:rsidR="001C68F7" w:rsidRPr="001C68F7" w:rsidRDefault="001C68F7" w:rsidP="001C68F7">
            <w:pPr>
              <w:jc w:val="center"/>
            </w:pPr>
          </w:p>
        </w:tc>
        <w:tc>
          <w:tcPr>
            <w:tcW w:w="1099" w:type="pct"/>
            <w:vMerge/>
            <w:vAlign w:val="center"/>
          </w:tcPr>
          <w:p w:rsidR="001C68F7" w:rsidRPr="001C68F7" w:rsidRDefault="001C68F7" w:rsidP="001C68F7">
            <w:pPr>
              <w:jc w:val="center"/>
            </w:pPr>
          </w:p>
        </w:tc>
        <w:tc>
          <w:tcPr>
            <w:tcW w:w="844" w:type="pct"/>
            <w:vAlign w:val="center"/>
          </w:tcPr>
          <w:p w:rsidR="001C68F7" w:rsidRPr="001C68F7" w:rsidRDefault="00287DF1" w:rsidP="001C68F7">
            <w:pPr>
              <w:jc w:val="center"/>
            </w:pPr>
            <w:r>
              <w:t>2021-</w:t>
            </w:r>
            <w:r w:rsidR="001C68F7" w:rsidRPr="001C68F7">
              <w:t>202</w:t>
            </w:r>
            <w:r w:rsidR="001C68F7">
              <w:t xml:space="preserve">2 </w:t>
            </w:r>
            <w:r>
              <w:t>г</w:t>
            </w:r>
            <w:r w:rsidR="001C68F7">
              <w:t>г.</w:t>
            </w:r>
          </w:p>
        </w:tc>
        <w:tc>
          <w:tcPr>
            <w:tcW w:w="743" w:type="pct"/>
            <w:vAlign w:val="center"/>
          </w:tcPr>
          <w:p w:rsidR="001C68F7" w:rsidRPr="001C68F7" w:rsidRDefault="001C68F7" w:rsidP="001C68F7">
            <w:pPr>
              <w:jc w:val="center"/>
            </w:pPr>
            <w:r w:rsidRPr="001C68F7">
              <w:t>202</w:t>
            </w:r>
            <w:r>
              <w:t>3 г.</w:t>
            </w:r>
          </w:p>
        </w:tc>
      </w:tr>
      <w:tr w:rsidR="001C68F7" w:rsidRPr="001C68F7" w:rsidTr="00C94B42">
        <w:trPr>
          <w:trHeight w:val="405"/>
        </w:trPr>
        <w:tc>
          <w:tcPr>
            <w:tcW w:w="2315" w:type="pct"/>
            <w:vAlign w:val="center"/>
          </w:tcPr>
          <w:p w:rsidR="001C68F7" w:rsidRPr="00E67C14" w:rsidRDefault="00176DEB" w:rsidP="001C68F7">
            <w:r w:rsidRPr="00E67C14">
              <w:t>Повышение доли населения поселка Вольгинский, обеспеченного качественной питьевой водой из систем централизованного водоснабжения</w:t>
            </w:r>
          </w:p>
        </w:tc>
        <w:tc>
          <w:tcPr>
            <w:tcW w:w="1099" w:type="pct"/>
            <w:vAlign w:val="center"/>
          </w:tcPr>
          <w:p w:rsidR="001C68F7" w:rsidRPr="001C68F7" w:rsidRDefault="00E8434D" w:rsidP="001C68F7">
            <w:pPr>
              <w:jc w:val="center"/>
            </w:pPr>
            <w:r>
              <w:t>%</w:t>
            </w:r>
          </w:p>
        </w:tc>
        <w:tc>
          <w:tcPr>
            <w:tcW w:w="844" w:type="pct"/>
            <w:vAlign w:val="center"/>
          </w:tcPr>
          <w:p w:rsidR="001C68F7" w:rsidRPr="001C68F7" w:rsidRDefault="00E67C14" w:rsidP="001C68F7">
            <w:pPr>
              <w:jc w:val="center"/>
            </w:pPr>
            <w:r>
              <w:t>-</w:t>
            </w:r>
          </w:p>
        </w:tc>
        <w:tc>
          <w:tcPr>
            <w:tcW w:w="743" w:type="pct"/>
            <w:vAlign w:val="center"/>
          </w:tcPr>
          <w:p w:rsidR="001C68F7" w:rsidRPr="001C68F7" w:rsidRDefault="00E8434D" w:rsidP="001C68F7">
            <w:pPr>
              <w:jc w:val="center"/>
            </w:pPr>
            <w:r>
              <w:t>100%</w:t>
            </w:r>
          </w:p>
        </w:tc>
      </w:tr>
      <w:tr w:rsidR="001C68F7" w:rsidRPr="001C68F7" w:rsidTr="00C94B42">
        <w:trPr>
          <w:trHeight w:val="425"/>
        </w:trPr>
        <w:tc>
          <w:tcPr>
            <w:tcW w:w="2315" w:type="pct"/>
            <w:vAlign w:val="center"/>
          </w:tcPr>
          <w:p w:rsidR="001C68F7" w:rsidRPr="001C68F7" w:rsidRDefault="001C68F7" w:rsidP="00E8434D">
            <w:r w:rsidRPr="001C68F7">
              <w:t xml:space="preserve">Строительство </w:t>
            </w:r>
            <w:r w:rsidR="00E8434D">
              <w:t>крупного</w:t>
            </w:r>
            <w:r w:rsidR="009269DE">
              <w:t xml:space="preserve"> </w:t>
            </w:r>
            <w:r w:rsidR="00E8434D">
              <w:t>объекта</w:t>
            </w:r>
          </w:p>
        </w:tc>
        <w:tc>
          <w:tcPr>
            <w:tcW w:w="1099" w:type="pct"/>
            <w:vAlign w:val="center"/>
          </w:tcPr>
          <w:p w:rsidR="001C68F7" w:rsidRPr="001C68F7" w:rsidRDefault="001C68F7" w:rsidP="001C68F7">
            <w:pPr>
              <w:jc w:val="center"/>
            </w:pPr>
            <w:r>
              <w:t>Шт.</w:t>
            </w:r>
          </w:p>
        </w:tc>
        <w:tc>
          <w:tcPr>
            <w:tcW w:w="844" w:type="pct"/>
            <w:vAlign w:val="center"/>
          </w:tcPr>
          <w:p w:rsidR="001C68F7" w:rsidRPr="001C68F7" w:rsidRDefault="001C68F7" w:rsidP="001C68F7">
            <w:pPr>
              <w:jc w:val="center"/>
            </w:pPr>
            <w:r w:rsidRPr="001C68F7">
              <w:t>-</w:t>
            </w:r>
          </w:p>
        </w:tc>
        <w:tc>
          <w:tcPr>
            <w:tcW w:w="743" w:type="pct"/>
            <w:vAlign w:val="center"/>
          </w:tcPr>
          <w:p w:rsidR="001C68F7" w:rsidRPr="001C68F7" w:rsidRDefault="006D12E0" w:rsidP="001C68F7">
            <w:pPr>
              <w:jc w:val="center"/>
            </w:pPr>
            <w:r>
              <w:t>-</w:t>
            </w:r>
          </w:p>
        </w:tc>
      </w:tr>
    </w:tbl>
    <w:p w:rsidR="001A0766" w:rsidRDefault="001A0766" w:rsidP="00721547">
      <w:pPr>
        <w:widowControl w:val="0"/>
        <w:ind w:firstLine="709"/>
        <w:jc w:val="both"/>
        <w:rPr>
          <w:sz w:val="28"/>
          <w:szCs w:val="28"/>
        </w:rPr>
      </w:pPr>
      <w:r w:rsidRPr="001C68F7">
        <w:rPr>
          <w:sz w:val="28"/>
          <w:szCs w:val="28"/>
        </w:rPr>
        <w:t>Реализация мероприятий</w:t>
      </w:r>
      <w:r w:rsidR="009269DE">
        <w:rPr>
          <w:sz w:val="28"/>
          <w:szCs w:val="28"/>
        </w:rPr>
        <w:t xml:space="preserve"> </w:t>
      </w:r>
      <w:r w:rsidR="00721547" w:rsidRPr="001C68F7">
        <w:rPr>
          <w:sz w:val="28"/>
          <w:szCs w:val="28"/>
        </w:rPr>
        <w:t xml:space="preserve">подпрограммы </w:t>
      </w:r>
      <w:r w:rsidR="00071183" w:rsidRPr="001C68F7">
        <w:rPr>
          <w:sz w:val="28"/>
          <w:szCs w:val="28"/>
        </w:rPr>
        <w:t xml:space="preserve">1 </w:t>
      </w:r>
      <w:r w:rsidR="00721547" w:rsidRPr="001C68F7">
        <w:rPr>
          <w:sz w:val="28"/>
          <w:szCs w:val="28"/>
        </w:rPr>
        <w:t xml:space="preserve">в целом приведет к </w:t>
      </w:r>
      <w:r w:rsidRPr="001C68F7">
        <w:rPr>
          <w:sz w:val="28"/>
          <w:szCs w:val="28"/>
        </w:rPr>
        <w:t>увеличению</w:t>
      </w:r>
      <w:r>
        <w:rPr>
          <w:sz w:val="28"/>
          <w:szCs w:val="28"/>
        </w:rPr>
        <w:t xml:space="preserve"> модернизированных, реконструированных, построенных, капитально отремонтированных систем (объектов) водоснабжения.</w:t>
      </w:r>
    </w:p>
    <w:p w:rsidR="001A0766" w:rsidRPr="00BC1CFF" w:rsidRDefault="00380FAF" w:rsidP="009C2777">
      <w:pPr>
        <w:pStyle w:val="a6"/>
        <w:ind w:firstLine="709"/>
        <w:rPr>
          <w:rFonts w:ascii="Times New Roman" w:hAnsi="Times New Roman" w:cs="Times New Roman"/>
          <w:sz w:val="28"/>
          <w:szCs w:val="28"/>
        </w:rPr>
      </w:pPr>
      <w:r>
        <w:rPr>
          <w:rFonts w:ascii="Times New Roman" w:hAnsi="Times New Roman" w:cs="Times New Roman"/>
          <w:sz w:val="28"/>
          <w:szCs w:val="28"/>
        </w:rPr>
        <w:t>П</w:t>
      </w:r>
      <w:r w:rsidR="001A0766">
        <w:rPr>
          <w:rFonts w:ascii="Times New Roman" w:hAnsi="Times New Roman" w:cs="Times New Roman"/>
          <w:sz w:val="28"/>
          <w:szCs w:val="28"/>
        </w:rPr>
        <w:t>одпрограмм</w:t>
      </w:r>
      <w:r>
        <w:rPr>
          <w:rFonts w:ascii="Times New Roman" w:hAnsi="Times New Roman" w:cs="Times New Roman"/>
          <w:sz w:val="28"/>
          <w:szCs w:val="28"/>
        </w:rPr>
        <w:t>а 1</w:t>
      </w:r>
      <w:r w:rsidR="001A0766" w:rsidRPr="00BC1CFF">
        <w:rPr>
          <w:rFonts w:ascii="Times New Roman" w:hAnsi="Times New Roman" w:cs="Times New Roman"/>
          <w:sz w:val="28"/>
          <w:szCs w:val="28"/>
        </w:rPr>
        <w:t>муниципальной прогр</w:t>
      </w:r>
      <w:r w:rsidR="001A0766">
        <w:rPr>
          <w:rFonts w:ascii="Times New Roman" w:hAnsi="Times New Roman" w:cs="Times New Roman"/>
          <w:sz w:val="28"/>
          <w:szCs w:val="28"/>
        </w:rPr>
        <w:t xml:space="preserve">аммы </w:t>
      </w:r>
      <w:r>
        <w:rPr>
          <w:rFonts w:ascii="Times New Roman" w:hAnsi="Times New Roman" w:cs="Times New Roman"/>
          <w:sz w:val="28"/>
          <w:szCs w:val="28"/>
        </w:rPr>
        <w:t>реализуется</w:t>
      </w:r>
      <w:r w:rsidR="001A0766">
        <w:rPr>
          <w:rFonts w:ascii="Times New Roman" w:hAnsi="Times New Roman" w:cs="Times New Roman"/>
          <w:sz w:val="28"/>
          <w:szCs w:val="28"/>
        </w:rPr>
        <w:t xml:space="preserve"> с 202</w:t>
      </w:r>
      <w:r w:rsidR="00287DF1">
        <w:rPr>
          <w:rFonts w:ascii="Times New Roman" w:hAnsi="Times New Roman" w:cs="Times New Roman"/>
          <w:sz w:val="28"/>
          <w:szCs w:val="28"/>
        </w:rPr>
        <w:t>1</w:t>
      </w:r>
      <w:r>
        <w:rPr>
          <w:rFonts w:ascii="Times New Roman" w:hAnsi="Times New Roman" w:cs="Times New Roman"/>
          <w:sz w:val="28"/>
          <w:szCs w:val="28"/>
        </w:rPr>
        <w:t xml:space="preserve"> -</w:t>
      </w:r>
      <w:r w:rsidR="001A0766" w:rsidRPr="00BC1CFF">
        <w:rPr>
          <w:rFonts w:ascii="Times New Roman" w:hAnsi="Times New Roman" w:cs="Times New Roman"/>
          <w:sz w:val="28"/>
          <w:szCs w:val="28"/>
        </w:rPr>
        <w:t xml:space="preserve"> 202</w:t>
      </w:r>
      <w:r w:rsidR="00454A9C">
        <w:rPr>
          <w:rFonts w:ascii="Times New Roman" w:hAnsi="Times New Roman" w:cs="Times New Roman"/>
          <w:sz w:val="28"/>
          <w:szCs w:val="28"/>
        </w:rPr>
        <w:t>3</w:t>
      </w:r>
      <w:r w:rsidR="001A0766" w:rsidRPr="00BC1CFF">
        <w:rPr>
          <w:rFonts w:ascii="Times New Roman" w:hAnsi="Times New Roman" w:cs="Times New Roman"/>
          <w:sz w:val="28"/>
          <w:szCs w:val="28"/>
        </w:rPr>
        <w:t xml:space="preserve"> годы</w:t>
      </w:r>
      <w:r w:rsidR="00DB27B9">
        <w:rPr>
          <w:rFonts w:ascii="Times New Roman" w:hAnsi="Times New Roman" w:cs="Times New Roman"/>
          <w:sz w:val="28"/>
          <w:szCs w:val="28"/>
        </w:rPr>
        <w:t>,</w:t>
      </w:r>
      <w:r w:rsidR="001A0766" w:rsidRPr="00BC1CFF">
        <w:rPr>
          <w:rFonts w:ascii="Times New Roman" w:hAnsi="Times New Roman" w:cs="Times New Roman"/>
          <w:sz w:val="28"/>
          <w:szCs w:val="28"/>
        </w:rPr>
        <w:t xml:space="preserve"> в один этап.</w:t>
      </w:r>
    </w:p>
    <w:p w:rsidR="001A0766" w:rsidRPr="00BC1CFF" w:rsidRDefault="001A0766" w:rsidP="009C2777">
      <w:pPr>
        <w:pStyle w:val="a6"/>
        <w:ind w:firstLine="709"/>
        <w:rPr>
          <w:rFonts w:ascii="Times New Roman" w:hAnsi="Times New Roman" w:cs="Times New Roman"/>
          <w:sz w:val="20"/>
          <w:szCs w:val="20"/>
        </w:rPr>
      </w:pPr>
    </w:p>
    <w:p w:rsidR="001A0766" w:rsidRPr="00A52683" w:rsidRDefault="001A0766" w:rsidP="009C2777">
      <w:pPr>
        <w:widowControl w:val="0"/>
        <w:jc w:val="center"/>
        <w:rPr>
          <w:b/>
          <w:sz w:val="6"/>
          <w:szCs w:val="6"/>
        </w:rPr>
      </w:pPr>
    </w:p>
    <w:p w:rsidR="001A0766" w:rsidRDefault="00DB27B9" w:rsidP="009C2777">
      <w:pPr>
        <w:widowControl w:val="0"/>
        <w:jc w:val="center"/>
        <w:rPr>
          <w:b/>
          <w:sz w:val="28"/>
          <w:szCs w:val="28"/>
        </w:rPr>
      </w:pPr>
      <w:r>
        <w:rPr>
          <w:b/>
          <w:sz w:val="28"/>
          <w:szCs w:val="28"/>
        </w:rPr>
        <w:t>3</w:t>
      </w:r>
      <w:r w:rsidR="001A0766">
        <w:rPr>
          <w:b/>
          <w:sz w:val="28"/>
          <w:szCs w:val="28"/>
        </w:rPr>
        <w:t xml:space="preserve">. </w:t>
      </w:r>
      <w:r w:rsidR="007E712C">
        <w:rPr>
          <w:b/>
          <w:sz w:val="28"/>
          <w:szCs w:val="28"/>
        </w:rPr>
        <w:t xml:space="preserve">Перечень основных </w:t>
      </w:r>
      <w:r>
        <w:rPr>
          <w:b/>
          <w:sz w:val="28"/>
          <w:szCs w:val="28"/>
        </w:rPr>
        <w:t xml:space="preserve">подпрограммных </w:t>
      </w:r>
      <w:r w:rsidR="007E712C">
        <w:rPr>
          <w:b/>
          <w:sz w:val="28"/>
          <w:szCs w:val="28"/>
        </w:rPr>
        <w:t xml:space="preserve">мероприятий </w:t>
      </w:r>
    </w:p>
    <w:p w:rsidR="008C1814" w:rsidRDefault="001A0766" w:rsidP="008C1814">
      <w:pPr>
        <w:widowControl w:val="0"/>
        <w:ind w:firstLine="709"/>
        <w:jc w:val="both"/>
        <w:rPr>
          <w:sz w:val="28"/>
          <w:szCs w:val="28"/>
        </w:rPr>
      </w:pPr>
      <w:r>
        <w:rPr>
          <w:sz w:val="28"/>
          <w:szCs w:val="28"/>
        </w:rPr>
        <w:t xml:space="preserve">Подпрограмма 1 «Чистая вода» будет осуществляться путем реализации проектов по строительству, модернизации и реконструкции, капитальному ремонту объектов, систем питьевого водоснабжения на территории </w:t>
      </w:r>
      <w:r w:rsidR="00C9605E">
        <w:rPr>
          <w:sz w:val="28"/>
          <w:szCs w:val="28"/>
        </w:rPr>
        <w:t>муниципального образования поселок Вольгинский</w:t>
      </w:r>
      <w:r>
        <w:rPr>
          <w:sz w:val="28"/>
          <w:szCs w:val="28"/>
        </w:rPr>
        <w:t>.</w:t>
      </w:r>
    </w:p>
    <w:p w:rsidR="001A0766" w:rsidRDefault="001A0766" w:rsidP="008C1814">
      <w:pPr>
        <w:widowControl w:val="0"/>
        <w:ind w:firstLine="709"/>
        <w:jc w:val="both"/>
        <w:rPr>
          <w:sz w:val="28"/>
          <w:szCs w:val="28"/>
        </w:rPr>
      </w:pPr>
      <w:r>
        <w:rPr>
          <w:sz w:val="28"/>
          <w:szCs w:val="28"/>
        </w:rPr>
        <w:t xml:space="preserve">Запланированные мероприятия по строительству, модернизации и реконструкции, капитальному ремонту инженерных сетей и сооружений, находящихся в муниципальной собственности и предназначенных для водоподготовки, транспортировки и подачи питьевой воды абонентам с использованием централизованных систем холодного водоснабжения позволят достичь значимых результатов в обеспечении качественной питьевой водой из систем централизованного водоснабжения населения </w:t>
      </w:r>
      <w:r w:rsidR="00C9605E">
        <w:rPr>
          <w:sz w:val="28"/>
          <w:szCs w:val="28"/>
        </w:rPr>
        <w:t>поселка Вольгинский</w:t>
      </w:r>
      <w:r>
        <w:rPr>
          <w:sz w:val="28"/>
          <w:szCs w:val="28"/>
        </w:rPr>
        <w:t>.</w:t>
      </w:r>
    </w:p>
    <w:p w:rsidR="001A0766" w:rsidRDefault="001A0766" w:rsidP="008C1814">
      <w:pPr>
        <w:widowControl w:val="0"/>
        <w:ind w:firstLine="709"/>
        <w:jc w:val="both"/>
        <w:rPr>
          <w:noProof/>
          <w:sz w:val="28"/>
          <w:szCs w:val="28"/>
          <w:lang w:eastAsia="en-US"/>
        </w:rPr>
      </w:pPr>
      <w:r w:rsidRPr="00A52683">
        <w:rPr>
          <w:noProof/>
          <w:sz w:val="28"/>
          <w:szCs w:val="28"/>
          <w:lang w:eastAsia="en-US"/>
        </w:rPr>
        <w:t xml:space="preserve">Перечень основных мероприятий </w:t>
      </w:r>
      <w:r>
        <w:rPr>
          <w:noProof/>
          <w:sz w:val="28"/>
          <w:szCs w:val="28"/>
          <w:lang w:eastAsia="en-US"/>
        </w:rPr>
        <w:t>под</w:t>
      </w:r>
      <w:r w:rsidR="00CB6EAE">
        <w:rPr>
          <w:noProof/>
          <w:sz w:val="28"/>
          <w:szCs w:val="28"/>
          <w:lang w:eastAsia="en-US"/>
        </w:rPr>
        <w:t>п</w:t>
      </w:r>
      <w:r>
        <w:rPr>
          <w:noProof/>
          <w:sz w:val="28"/>
          <w:szCs w:val="28"/>
          <w:lang w:eastAsia="en-US"/>
        </w:rPr>
        <w:t>рограммы</w:t>
      </w:r>
      <w:r w:rsidRPr="00A52683">
        <w:rPr>
          <w:noProof/>
          <w:sz w:val="28"/>
          <w:szCs w:val="28"/>
          <w:lang w:eastAsia="en-US"/>
        </w:rPr>
        <w:t xml:space="preserve"> представлен в таблице </w:t>
      </w:r>
      <w:r w:rsidR="00747303">
        <w:rPr>
          <w:noProof/>
          <w:sz w:val="28"/>
          <w:szCs w:val="28"/>
          <w:lang w:eastAsia="en-US"/>
        </w:rPr>
        <w:t>3</w:t>
      </w:r>
      <w:r w:rsidRPr="00A52683">
        <w:rPr>
          <w:noProof/>
          <w:sz w:val="28"/>
          <w:szCs w:val="28"/>
          <w:lang w:eastAsia="en-US"/>
        </w:rPr>
        <w:t>.</w:t>
      </w:r>
    </w:p>
    <w:p w:rsidR="00287DF1" w:rsidRDefault="00287DF1" w:rsidP="009C2777">
      <w:pPr>
        <w:ind w:right="-2"/>
        <w:jc w:val="right"/>
        <w:textAlignment w:val="baseline"/>
        <w:rPr>
          <w:sz w:val="28"/>
          <w:szCs w:val="28"/>
          <w:lang w:eastAsia="hi-IN"/>
        </w:rPr>
      </w:pPr>
    </w:p>
    <w:p w:rsidR="004F31A6" w:rsidRPr="00747303" w:rsidRDefault="004F31A6" w:rsidP="009C2777">
      <w:pPr>
        <w:ind w:right="-2"/>
        <w:jc w:val="right"/>
        <w:textAlignment w:val="baseline"/>
        <w:rPr>
          <w:sz w:val="28"/>
          <w:szCs w:val="28"/>
          <w:lang w:eastAsia="hi-IN"/>
        </w:rPr>
      </w:pPr>
      <w:r w:rsidRPr="00747303">
        <w:rPr>
          <w:sz w:val="28"/>
          <w:szCs w:val="28"/>
          <w:lang w:eastAsia="hi-IN"/>
        </w:rPr>
        <w:t xml:space="preserve">Таблица </w:t>
      </w:r>
      <w:r w:rsidR="00747303" w:rsidRPr="00747303">
        <w:rPr>
          <w:sz w:val="28"/>
          <w:szCs w:val="28"/>
          <w:lang w:eastAsia="hi-IN"/>
        </w:rPr>
        <w:t>3</w:t>
      </w:r>
    </w:p>
    <w:tbl>
      <w:tblPr>
        <w:tblW w:w="9933" w:type="dxa"/>
        <w:tblLayout w:type="fixed"/>
        <w:tblCellMar>
          <w:left w:w="10" w:type="dxa"/>
          <w:right w:w="10" w:type="dxa"/>
        </w:tblCellMar>
        <w:tblLook w:val="04A0"/>
      </w:tblPr>
      <w:tblGrid>
        <w:gridCol w:w="436"/>
        <w:gridCol w:w="2268"/>
        <w:gridCol w:w="992"/>
        <w:gridCol w:w="1276"/>
        <w:gridCol w:w="1134"/>
        <w:gridCol w:w="1417"/>
        <w:gridCol w:w="1418"/>
        <w:gridCol w:w="992"/>
      </w:tblGrid>
      <w:tr w:rsidR="00287DF1" w:rsidRPr="00215D46" w:rsidTr="00107BC2">
        <w:trPr>
          <w:trHeight w:hRule="exact" w:val="669"/>
        </w:trPr>
        <w:tc>
          <w:tcPr>
            <w:tcW w:w="436" w:type="dxa"/>
            <w:vMerge w:val="restart"/>
            <w:tcBorders>
              <w:top w:val="single" w:sz="4" w:space="0" w:color="auto"/>
              <w:left w:val="single" w:sz="4" w:space="0" w:color="auto"/>
              <w:bottom w:val="single" w:sz="4" w:space="0" w:color="auto"/>
            </w:tcBorders>
            <w:shd w:val="clear" w:color="auto" w:fill="FFFFFF"/>
            <w:vAlign w:val="center"/>
          </w:tcPr>
          <w:p w:rsidR="00287DF1" w:rsidRPr="00747303" w:rsidRDefault="00287DF1" w:rsidP="00747303">
            <w:pPr>
              <w:jc w:val="center"/>
            </w:pPr>
            <w:r w:rsidRPr="00747303">
              <w:rPr>
                <w:bCs/>
              </w:rPr>
              <w:t>№</w:t>
            </w:r>
          </w:p>
          <w:p w:rsidR="00287DF1" w:rsidRPr="00747303" w:rsidRDefault="00287DF1" w:rsidP="00747303">
            <w:pPr>
              <w:jc w:val="center"/>
            </w:pPr>
            <w:proofErr w:type="spellStart"/>
            <w:proofErr w:type="gramStart"/>
            <w:r w:rsidRPr="00747303">
              <w:rPr>
                <w:bCs/>
              </w:rPr>
              <w:t>п</w:t>
            </w:r>
            <w:proofErr w:type="spellEnd"/>
            <w:proofErr w:type="gramEnd"/>
            <w:r w:rsidRPr="00747303">
              <w:rPr>
                <w:bCs/>
              </w:rPr>
              <w:t>/</w:t>
            </w:r>
            <w:proofErr w:type="spellStart"/>
            <w:r w:rsidRPr="00747303">
              <w:rPr>
                <w:bCs/>
              </w:rPr>
              <w:t>п</w:t>
            </w:r>
            <w:proofErr w:type="spellEnd"/>
          </w:p>
        </w:tc>
        <w:tc>
          <w:tcPr>
            <w:tcW w:w="2268" w:type="dxa"/>
            <w:vMerge w:val="restart"/>
            <w:tcBorders>
              <w:top w:val="single" w:sz="4" w:space="0" w:color="auto"/>
              <w:left w:val="single" w:sz="4" w:space="0" w:color="auto"/>
            </w:tcBorders>
            <w:shd w:val="clear" w:color="auto" w:fill="FFFFFF"/>
            <w:vAlign w:val="center"/>
          </w:tcPr>
          <w:p w:rsidR="00287DF1" w:rsidRDefault="00287DF1" w:rsidP="00747303">
            <w:pPr>
              <w:jc w:val="center"/>
            </w:pPr>
            <w:r w:rsidRPr="00747303">
              <w:t xml:space="preserve">Цель, задачи, </w:t>
            </w:r>
          </w:p>
          <w:p w:rsidR="00287DF1" w:rsidRPr="00747303" w:rsidRDefault="00287DF1" w:rsidP="00747303">
            <w:pPr>
              <w:jc w:val="center"/>
            </w:pPr>
            <w:r w:rsidRPr="00747303">
              <w:t>основные мероприятия</w:t>
            </w:r>
          </w:p>
        </w:tc>
        <w:tc>
          <w:tcPr>
            <w:tcW w:w="992" w:type="dxa"/>
            <w:vMerge w:val="restart"/>
            <w:tcBorders>
              <w:top w:val="single" w:sz="4" w:space="0" w:color="auto"/>
              <w:left w:val="single" w:sz="4" w:space="0" w:color="auto"/>
            </w:tcBorders>
            <w:shd w:val="clear" w:color="auto" w:fill="FFFFFF"/>
            <w:vAlign w:val="center"/>
          </w:tcPr>
          <w:p w:rsidR="00287DF1" w:rsidRDefault="00287DF1" w:rsidP="00747303">
            <w:pPr>
              <w:jc w:val="center"/>
              <w:rPr>
                <w:bCs/>
              </w:rPr>
            </w:pPr>
            <w:proofErr w:type="gramStart"/>
            <w:r w:rsidRPr="00747303">
              <w:rPr>
                <w:bCs/>
              </w:rPr>
              <w:t>Срок исполне</w:t>
            </w:r>
            <w:r w:rsidRPr="00747303">
              <w:rPr>
                <w:bCs/>
              </w:rPr>
              <w:softHyphen/>
              <w:t>ния (по</w:t>
            </w:r>
            <w:proofErr w:type="gramEnd"/>
          </w:p>
          <w:p w:rsidR="00287DF1" w:rsidRPr="00747303" w:rsidRDefault="00287DF1" w:rsidP="00747303">
            <w:pPr>
              <w:jc w:val="center"/>
            </w:pPr>
            <w:r w:rsidRPr="00747303">
              <w:rPr>
                <w:bCs/>
              </w:rPr>
              <w:t xml:space="preserve"> годам)</w:t>
            </w:r>
          </w:p>
        </w:tc>
        <w:tc>
          <w:tcPr>
            <w:tcW w:w="1276" w:type="dxa"/>
            <w:vMerge w:val="restart"/>
            <w:tcBorders>
              <w:top w:val="single" w:sz="4" w:space="0" w:color="auto"/>
              <w:left w:val="single" w:sz="4" w:space="0" w:color="auto"/>
            </w:tcBorders>
            <w:shd w:val="clear" w:color="auto" w:fill="FFFFFF"/>
            <w:vAlign w:val="center"/>
          </w:tcPr>
          <w:p w:rsidR="00287DF1" w:rsidRPr="00747303" w:rsidRDefault="00287DF1" w:rsidP="00747303">
            <w:pPr>
              <w:jc w:val="center"/>
            </w:pPr>
            <w:r w:rsidRPr="00747303">
              <w:rPr>
                <w:bCs/>
              </w:rPr>
              <w:t>Источники</w:t>
            </w:r>
          </w:p>
          <w:p w:rsidR="00287DF1" w:rsidRPr="00747303" w:rsidRDefault="00287DF1" w:rsidP="00E66D17">
            <w:pPr>
              <w:jc w:val="center"/>
              <w:rPr>
                <w:color w:val="FF0000"/>
              </w:rPr>
            </w:pPr>
            <w:r w:rsidRPr="00747303">
              <w:rPr>
                <w:bCs/>
              </w:rPr>
              <w:t>финан</w:t>
            </w:r>
            <w:r w:rsidRPr="00747303">
              <w:rPr>
                <w:bCs/>
              </w:rPr>
              <w:softHyphen/>
              <w:t>сирования</w:t>
            </w:r>
          </w:p>
        </w:tc>
        <w:tc>
          <w:tcPr>
            <w:tcW w:w="4961" w:type="dxa"/>
            <w:gridSpan w:val="4"/>
            <w:tcBorders>
              <w:top w:val="single" w:sz="4" w:space="0" w:color="auto"/>
              <w:left w:val="single" w:sz="4" w:space="0" w:color="auto"/>
              <w:right w:val="single" w:sz="4" w:space="0" w:color="auto"/>
            </w:tcBorders>
            <w:shd w:val="clear" w:color="auto" w:fill="FFFFFF"/>
            <w:vAlign w:val="center"/>
          </w:tcPr>
          <w:p w:rsidR="00287DF1" w:rsidRDefault="00287DF1" w:rsidP="00B51397">
            <w:pPr>
              <w:ind w:right="280"/>
              <w:jc w:val="center"/>
              <w:rPr>
                <w:bCs/>
              </w:rPr>
            </w:pPr>
            <w:r w:rsidRPr="00747303">
              <w:rPr>
                <w:bCs/>
              </w:rPr>
              <w:t>Объемы</w:t>
            </w:r>
            <w:r>
              <w:rPr>
                <w:bCs/>
              </w:rPr>
              <w:t xml:space="preserve"> ф</w:t>
            </w:r>
            <w:r w:rsidRPr="00747303">
              <w:rPr>
                <w:bCs/>
              </w:rPr>
              <w:t>инансирования</w:t>
            </w:r>
          </w:p>
          <w:p w:rsidR="00287DF1" w:rsidRPr="00747303" w:rsidRDefault="00287DF1" w:rsidP="00B51397">
            <w:pPr>
              <w:ind w:right="280"/>
              <w:jc w:val="center"/>
              <w:rPr>
                <w:bCs/>
              </w:rPr>
            </w:pPr>
            <w:r>
              <w:rPr>
                <w:bCs/>
              </w:rPr>
              <w:t xml:space="preserve">по </w:t>
            </w:r>
            <w:r w:rsidRPr="00747303">
              <w:rPr>
                <w:bCs/>
              </w:rPr>
              <w:t>источника</w:t>
            </w:r>
            <w:proofErr w:type="gramStart"/>
            <w:r w:rsidRPr="00747303">
              <w:rPr>
                <w:bCs/>
              </w:rPr>
              <w:t>м(</w:t>
            </w:r>
            <w:proofErr w:type="gramEnd"/>
            <w:r w:rsidRPr="00747303">
              <w:rPr>
                <w:bCs/>
              </w:rPr>
              <w:t>тыс.руб.)</w:t>
            </w:r>
          </w:p>
        </w:tc>
      </w:tr>
      <w:tr w:rsidR="00287DF1" w:rsidRPr="00215D46" w:rsidTr="00107BC2">
        <w:trPr>
          <w:trHeight w:hRule="exact" w:val="281"/>
        </w:trPr>
        <w:tc>
          <w:tcPr>
            <w:tcW w:w="436" w:type="dxa"/>
            <w:vMerge/>
            <w:tcBorders>
              <w:top w:val="single" w:sz="4" w:space="0" w:color="auto"/>
              <w:left w:val="single" w:sz="4" w:space="0" w:color="auto"/>
              <w:bottom w:val="single" w:sz="4" w:space="0" w:color="auto"/>
            </w:tcBorders>
            <w:shd w:val="clear" w:color="auto" w:fill="FFFFFF"/>
            <w:vAlign w:val="center"/>
          </w:tcPr>
          <w:p w:rsidR="00287DF1" w:rsidRPr="00747303" w:rsidRDefault="00287DF1" w:rsidP="00747303">
            <w:pPr>
              <w:jc w:val="center"/>
            </w:pPr>
          </w:p>
        </w:tc>
        <w:tc>
          <w:tcPr>
            <w:tcW w:w="2268" w:type="dxa"/>
            <w:vMerge/>
            <w:tcBorders>
              <w:left w:val="single" w:sz="4" w:space="0" w:color="auto"/>
            </w:tcBorders>
            <w:shd w:val="clear" w:color="auto" w:fill="FFFFFF"/>
            <w:vAlign w:val="center"/>
          </w:tcPr>
          <w:p w:rsidR="00287DF1" w:rsidRPr="00747303" w:rsidRDefault="00287DF1" w:rsidP="00747303">
            <w:pPr>
              <w:jc w:val="center"/>
            </w:pPr>
          </w:p>
        </w:tc>
        <w:tc>
          <w:tcPr>
            <w:tcW w:w="992" w:type="dxa"/>
            <w:vMerge/>
            <w:tcBorders>
              <w:left w:val="single" w:sz="4" w:space="0" w:color="auto"/>
            </w:tcBorders>
            <w:shd w:val="clear" w:color="auto" w:fill="FFFFFF"/>
            <w:vAlign w:val="center"/>
          </w:tcPr>
          <w:p w:rsidR="00287DF1" w:rsidRPr="00747303" w:rsidRDefault="00287DF1" w:rsidP="00747303">
            <w:pPr>
              <w:jc w:val="center"/>
            </w:pPr>
          </w:p>
        </w:tc>
        <w:tc>
          <w:tcPr>
            <w:tcW w:w="1276" w:type="dxa"/>
            <w:vMerge/>
            <w:tcBorders>
              <w:left w:val="single" w:sz="4" w:space="0" w:color="auto"/>
            </w:tcBorders>
            <w:shd w:val="clear" w:color="auto" w:fill="FFFFFF"/>
            <w:vAlign w:val="center"/>
          </w:tcPr>
          <w:p w:rsidR="00287DF1" w:rsidRPr="00747303" w:rsidRDefault="00287DF1" w:rsidP="00747303">
            <w:pPr>
              <w:jc w:val="center"/>
            </w:pPr>
          </w:p>
        </w:tc>
        <w:tc>
          <w:tcPr>
            <w:tcW w:w="1134" w:type="dxa"/>
            <w:vMerge w:val="restart"/>
            <w:tcBorders>
              <w:top w:val="single" w:sz="4" w:space="0" w:color="auto"/>
              <w:left w:val="single" w:sz="4" w:space="0" w:color="auto"/>
            </w:tcBorders>
            <w:shd w:val="clear" w:color="auto" w:fill="FFFFFF"/>
            <w:vAlign w:val="center"/>
          </w:tcPr>
          <w:p w:rsidR="00287DF1" w:rsidRPr="00747303" w:rsidRDefault="00287DF1" w:rsidP="00747303">
            <w:pPr>
              <w:spacing w:line="180" w:lineRule="exact"/>
              <w:ind w:left="120"/>
              <w:jc w:val="center"/>
            </w:pPr>
            <w:r w:rsidRPr="00747303">
              <w:rPr>
                <w:bCs/>
              </w:rPr>
              <w:t>всего</w:t>
            </w:r>
          </w:p>
        </w:tc>
        <w:tc>
          <w:tcPr>
            <w:tcW w:w="3827" w:type="dxa"/>
            <w:gridSpan w:val="3"/>
            <w:tcBorders>
              <w:top w:val="single" w:sz="4" w:space="0" w:color="auto"/>
              <w:left w:val="single" w:sz="4" w:space="0" w:color="auto"/>
              <w:right w:val="single" w:sz="4" w:space="0" w:color="auto"/>
            </w:tcBorders>
            <w:shd w:val="clear" w:color="auto" w:fill="FFFFFF"/>
            <w:vAlign w:val="center"/>
          </w:tcPr>
          <w:p w:rsidR="00287DF1" w:rsidRPr="00747303" w:rsidRDefault="00287DF1" w:rsidP="00B51397">
            <w:pPr>
              <w:spacing w:line="180" w:lineRule="exact"/>
              <w:jc w:val="center"/>
              <w:rPr>
                <w:bCs/>
              </w:rPr>
            </w:pPr>
            <w:r w:rsidRPr="00747303">
              <w:rPr>
                <w:bCs/>
              </w:rPr>
              <w:t>в т.ч. погодам</w:t>
            </w:r>
          </w:p>
        </w:tc>
      </w:tr>
      <w:tr w:rsidR="00287DF1" w:rsidRPr="00215D46" w:rsidTr="00287DF1">
        <w:trPr>
          <w:trHeight w:hRule="exact" w:val="443"/>
        </w:trPr>
        <w:tc>
          <w:tcPr>
            <w:tcW w:w="436" w:type="dxa"/>
            <w:vMerge/>
            <w:tcBorders>
              <w:top w:val="single" w:sz="4" w:space="0" w:color="auto"/>
              <w:left w:val="single" w:sz="4" w:space="0" w:color="auto"/>
              <w:bottom w:val="single" w:sz="4" w:space="0" w:color="auto"/>
            </w:tcBorders>
            <w:shd w:val="clear" w:color="auto" w:fill="FFFFFF"/>
            <w:vAlign w:val="center"/>
          </w:tcPr>
          <w:p w:rsidR="00287DF1" w:rsidRPr="00747303" w:rsidRDefault="00287DF1" w:rsidP="00747303">
            <w:pPr>
              <w:jc w:val="center"/>
            </w:pPr>
          </w:p>
        </w:tc>
        <w:tc>
          <w:tcPr>
            <w:tcW w:w="2268" w:type="dxa"/>
            <w:vMerge/>
            <w:tcBorders>
              <w:left w:val="single" w:sz="4" w:space="0" w:color="auto"/>
            </w:tcBorders>
            <w:shd w:val="clear" w:color="auto" w:fill="FFFFFF"/>
            <w:vAlign w:val="center"/>
          </w:tcPr>
          <w:p w:rsidR="00287DF1" w:rsidRPr="00747303" w:rsidRDefault="00287DF1" w:rsidP="00747303">
            <w:pPr>
              <w:jc w:val="center"/>
            </w:pPr>
          </w:p>
        </w:tc>
        <w:tc>
          <w:tcPr>
            <w:tcW w:w="992" w:type="dxa"/>
            <w:vMerge/>
            <w:tcBorders>
              <w:left w:val="single" w:sz="4" w:space="0" w:color="auto"/>
            </w:tcBorders>
            <w:shd w:val="clear" w:color="auto" w:fill="FFFFFF"/>
            <w:vAlign w:val="center"/>
          </w:tcPr>
          <w:p w:rsidR="00287DF1" w:rsidRPr="00747303" w:rsidRDefault="00287DF1" w:rsidP="00747303">
            <w:pPr>
              <w:jc w:val="center"/>
            </w:pPr>
          </w:p>
        </w:tc>
        <w:tc>
          <w:tcPr>
            <w:tcW w:w="1276" w:type="dxa"/>
            <w:vMerge/>
            <w:tcBorders>
              <w:left w:val="single" w:sz="4" w:space="0" w:color="auto"/>
            </w:tcBorders>
            <w:shd w:val="clear" w:color="auto" w:fill="FFFFFF"/>
            <w:vAlign w:val="center"/>
          </w:tcPr>
          <w:p w:rsidR="00287DF1" w:rsidRPr="00747303" w:rsidRDefault="00287DF1" w:rsidP="00747303">
            <w:pPr>
              <w:jc w:val="center"/>
            </w:pPr>
          </w:p>
        </w:tc>
        <w:tc>
          <w:tcPr>
            <w:tcW w:w="1134" w:type="dxa"/>
            <w:vMerge/>
            <w:tcBorders>
              <w:left w:val="single" w:sz="4" w:space="0" w:color="auto"/>
            </w:tcBorders>
            <w:shd w:val="clear" w:color="auto" w:fill="FFFFFF"/>
            <w:vAlign w:val="center"/>
          </w:tcPr>
          <w:p w:rsidR="00287DF1" w:rsidRPr="00747303" w:rsidRDefault="00287DF1" w:rsidP="00747303">
            <w:pPr>
              <w:jc w:val="center"/>
            </w:pPr>
          </w:p>
        </w:tc>
        <w:tc>
          <w:tcPr>
            <w:tcW w:w="1417" w:type="dxa"/>
            <w:tcBorders>
              <w:top w:val="single" w:sz="4" w:space="0" w:color="auto"/>
              <w:left w:val="single" w:sz="4" w:space="0" w:color="auto"/>
            </w:tcBorders>
            <w:shd w:val="clear" w:color="auto" w:fill="FFFFFF"/>
            <w:vAlign w:val="center"/>
          </w:tcPr>
          <w:p w:rsidR="00287DF1" w:rsidRPr="00747303" w:rsidRDefault="00287DF1" w:rsidP="00287DF1">
            <w:pPr>
              <w:jc w:val="center"/>
            </w:pPr>
            <w:r>
              <w:t>2021 г.</w:t>
            </w:r>
          </w:p>
        </w:tc>
        <w:tc>
          <w:tcPr>
            <w:tcW w:w="1418" w:type="dxa"/>
            <w:tcBorders>
              <w:top w:val="single" w:sz="4" w:space="0" w:color="auto"/>
              <w:left w:val="single" w:sz="4" w:space="0" w:color="auto"/>
              <w:right w:val="single" w:sz="4" w:space="0" w:color="auto"/>
            </w:tcBorders>
            <w:shd w:val="clear" w:color="auto" w:fill="FFFFFF"/>
            <w:vAlign w:val="center"/>
          </w:tcPr>
          <w:p w:rsidR="00287DF1" w:rsidRPr="00747303" w:rsidRDefault="00287DF1" w:rsidP="00287DF1">
            <w:pPr>
              <w:jc w:val="center"/>
            </w:pPr>
            <w:r>
              <w:t>2022 г.</w:t>
            </w:r>
          </w:p>
        </w:tc>
        <w:tc>
          <w:tcPr>
            <w:tcW w:w="992" w:type="dxa"/>
            <w:tcBorders>
              <w:top w:val="single" w:sz="4" w:space="0" w:color="auto"/>
              <w:left w:val="single" w:sz="4" w:space="0" w:color="auto"/>
              <w:right w:val="single" w:sz="4" w:space="0" w:color="auto"/>
            </w:tcBorders>
            <w:shd w:val="clear" w:color="auto" w:fill="FFFFFF"/>
            <w:vAlign w:val="center"/>
          </w:tcPr>
          <w:p w:rsidR="00287DF1" w:rsidRDefault="00287DF1" w:rsidP="00287DF1">
            <w:pPr>
              <w:jc w:val="center"/>
            </w:pPr>
            <w:r>
              <w:t>2023 г.</w:t>
            </w:r>
          </w:p>
        </w:tc>
      </w:tr>
      <w:tr w:rsidR="00287DF1" w:rsidRPr="00215D46" w:rsidTr="00AB4C65">
        <w:trPr>
          <w:trHeight w:hRule="exact" w:val="874"/>
        </w:trPr>
        <w:tc>
          <w:tcPr>
            <w:tcW w:w="436" w:type="dxa"/>
            <w:tcBorders>
              <w:top w:val="single" w:sz="4" w:space="0" w:color="auto"/>
              <w:left w:val="single" w:sz="4" w:space="0" w:color="auto"/>
              <w:bottom w:val="single" w:sz="4" w:space="0" w:color="auto"/>
            </w:tcBorders>
            <w:shd w:val="clear" w:color="auto" w:fill="FFFFFF"/>
            <w:vAlign w:val="center"/>
          </w:tcPr>
          <w:p w:rsidR="00287DF1" w:rsidRPr="00747303" w:rsidRDefault="00287DF1" w:rsidP="007F7469">
            <w:pPr>
              <w:spacing w:line="180" w:lineRule="exact"/>
            </w:pPr>
          </w:p>
        </w:tc>
        <w:tc>
          <w:tcPr>
            <w:tcW w:w="949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87DF1" w:rsidRPr="00721547" w:rsidRDefault="00287DF1" w:rsidP="00D36D13">
            <w:r w:rsidRPr="00721547">
              <w:t xml:space="preserve">Цель: </w:t>
            </w:r>
            <w:r>
              <w:t>с</w:t>
            </w:r>
            <w:r w:rsidRPr="00721547">
              <w:t>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поселка Вольгинский</w:t>
            </w:r>
          </w:p>
        </w:tc>
      </w:tr>
      <w:tr w:rsidR="00287DF1" w:rsidRPr="00215D46" w:rsidTr="00AB4C65">
        <w:trPr>
          <w:trHeight w:hRule="exact" w:val="433"/>
        </w:trPr>
        <w:tc>
          <w:tcPr>
            <w:tcW w:w="436" w:type="dxa"/>
            <w:tcBorders>
              <w:top w:val="single" w:sz="4" w:space="0" w:color="auto"/>
              <w:left w:val="single" w:sz="4" w:space="0" w:color="auto"/>
              <w:bottom w:val="single" w:sz="4" w:space="0" w:color="auto"/>
            </w:tcBorders>
            <w:shd w:val="clear" w:color="auto" w:fill="FFFFFF"/>
            <w:vAlign w:val="center"/>
          </w:tcPr>
          <w:p w:rsidR="00287DF1" w:rsidRPr="00747303" w:rsidRDefault="00287DF1" w:rsidP="007F7469">
            <w:pPr>
              <w:spacing w:line="180" w:lineRule="exact"/>
            </w:pPr>
          </w:p>
        </w:tc>
        <w:tc>
          <w:tcPr>
            <w:tcW w:w="949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87DF1" w:rsidRPr="00747303" w:rsidRDefault="00287DF1" w:rsidP="00D36D13">
            <w:r w:rsidRPr="00747303">
              <w:t xml:space="preserve">Задача: </w:t>
            </w:r>
            <w:r>
              <w:t>п</w:t>
            </w:r>
            <w:r w:rsidRPr="00747303">
              <w:t>овышение качества питьевой воды для населения поселка Вольгинский</w:t>
            </w:r>
          </w:p>
        </w:tc>
      </w:tr>
      <w:tr w:rsidR="00287DF1" w:rsidRPr="00215D46" w:rsidTr="00AB4C65">
        <w:trPr>
          <w:trHeight w:hRule="exact" w:val="411"/>
        </w:trPr>
        <w:tc>
          <w:tcPr>
            <w:tcW w:w="436" w:type="dxa"/>
            <w:tcBorders>
              <w:top w:val="single" w:sz="4" w:space="0" w:color="auto"/>
              <w:left w:val="single" w:sz="4" w:space="0" w:color="auto"/>
              <w:bottom w:val="single" w:sz="4" w:space="0" w:color="auto"/>
            </w:tcBorders>
            <w:shd w:val="clear" w:color="auto" w:fill="FFFFFF"/>
            <w:vAlign w:val="center"/>
          </w:tcPr>
          <w:p w:rsidR="00287DF1" w:rsidRPr="00747303" w:rsidRDefault="00287DF1" w:rsidP="007F7469">
            <w:pPr>
              <w:spacing w:line="180" w:lineRule="exact"/>
            </w:pPr>
          </w:p>
        </w:tc>
        <w:tc>
          <w:tcPr>
            <w:tcW w:w="949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87DF1" w:rsidRPr="00747303" w:rsidRDefault="00287DF1" w:rsidP="007F7469">
            <w:r w:rsidRPr="00747303">
              <w:t>Основные мероприятия:</w:t>
            </w:r>
          </w:p>
        </w:tc>
      </w:tr>
      <w:tr w:rsidR="00B96753" w:rsidRPr="00215D46" w:rsidTr="0065503B">
        <w:trPr>
          <w:trHeight w:hRule="exact" w:val="549"/>
        </w:trPr>
        <w:tc>
          <w:tcPr>
            <w:tcW w:w="436" w:type="dxa"/>
            <w:vMerge w:val="restart"/>
            <w:tcBorders>
              <w:top w:val="single" w:sz="4" w:space="0" w:color="auto"/>
              <w:left w:val="single" w:sz="4" w:space="0" w:color="auto"/>
            </w:tcBorders>
            <w:shd w:val="clear" w:color="auto" w:fill="FFFFFF"/>
            <w:vAlign w:val="center"/>
          </w:tcPr>
          <w:p w:rsidR="00B96753" w:rsidRPr="00747303" w:rsidRDefault="00B96753" w:rsidP="00B51397">
            <w:pPr>
              <w:jc w:val="center"/>
            </w:pPr>
            <w:r>
              <w:t>1.</w:t>
            </w:r>
          </w:p>
        </w:tc>
        <w:tc>
          <w:tcPr>
            <w:tcW w:w="2268" w:type="dxa"/>
            <w:vMerge w:val="restart"/>
            <w:tcBorders>
              <w:top w:val="single" w:sz="4" w:space="0" w:color="auto"/>
              <w:left w:val="single" w:sz="4" w:space="0" w:color="auto"/>
            </w:tcBorders>
            <w:shd w:val="clear" w:color="auto" w:fill="FFFFFF"/>
            <w:vAlign w:val="center"/>
          </w:tcPr>
          <w:p w:rsidR="00B96753" w:rsidRDefault="00B96753" w:rsidP="00E66D17">
            <w:r>
              <w:t>Проектно-изыскательские</w:t>
            </w:r>
          </w:p>
          <w:p w:rsidR="00B96753" w:rsidRPr="00747303" w:rsidRDefault="00B96753" w:rsidP="00E66D17">
            <w:r>
              <w:t xml:space="preserve"> работы</w:t>
            </w:r>
          </w:p>
        </w:tc>
        <w:tc>
          <w:tcPr>
            <w:tcW w:w="992" w:type="dxa"/>
            <w:tcBorders>
              <w:top w:val="single" w:sz="4" w:space="0" w:color="auto"/>
              <w:left w:val="single" w:sz="4" w:space="0" w:color="auto"/>
              <w:bottom w:val="single" w:sz="4" w:space="0" w:color="auto"/>
            </w:tcBorders>
            <w:shd w:val="clear" w:color="auto" w:fill="FFFFFF"/>
            <w:vAlign w:val="center"/>
          </w:tcPr>
          <w:p w:rsidR="00B96753" w:rsidRPr="00747303" w:rsidRDefault="00B96753" w:rsidP="00E66D17">
            <w:pPr>
              <w:jc w:val="center"/>
            </w:pPr>
            <w:r>
              <w:t>2021</w:t>
            </w:r>
          </w:p>
        </w:tc>
        <w:tc>
          <w:tcPr>
            <w:tcW w:w="1276" w:type="dxa"/>
            <w:tcBorders>
              <w:top w:val="single" w:sz="4" w:space="0" w:color="auto"/>
              <w:left w:val="single" w:sz="4" w:space="0" w:color="auto"/>
              <w:bottom w:val="single" w:sz="4" w:space="0" w:color="auto"/>
            </w:tcBorders>
            <w:shd w:val="clear" w:color="auto" w:fill="FFFFFF"/>
            <w:vAlign w:val="center"/>
          </w:tcPr>
          <w:p w:rsidR="00B96753" w:rsidRPr="00747303" w:rsidRDefault="00B96753" w:rsidP="00E66D17">
            <w:pPr>
              <w:jc w:val="center"/>
            </w:pPr>
            <w:r>
              <w:t>Областной бюджет</w:t>
            </w:r>
          </w:p>
        </w:tc>
        <w:tc>
          <w:tcPr>
            <w:tcW w:w="1134" w:type="dxa"/>
            <w:tcBorders>
              <w:top w:val="single" w:sz="4" w:space="0" w:color="auto"/>
              <w:left w:val="single" w:sz="4" w:space="0" w:color="auto"/>
              <w:bottom w:val="single" w:sz="4" w:space="0" w:color="auto"/>
            </w:tcBorders>
            <w:shd w:val="clear" w:color="auto" w:fill="FFFFFF"/>
            <w:vAlign w:val="center"/>
          </w:tcPr>
          <w:p w:rsidR="00B96753" w:rsidRPr="00747303" w:rsidRDefault="00B96753" w:rsidP="00287DF1">
            <w:pPr>
              <w:jc w:val="center"/>
            </w:pPr>
            <w:r>
              <w:t>0,00</w:t>
            </w:r>
          </w:p>
        </w:tc>
        <w:tc>
          <w:tcPr>
            <w:tcW w:w="1417" w:type="dxa"/>
            <w:tcBorders>
              <w:top w:val="single" w:sz="4" w:space="0" w:color="auto"/>
              <w:left w:val="single" w:sz="4" w:space="0" w:color="auto"/>
              <w:bottom w:val="single" w:sz="4" w:space="0" w:color="auto"/>
            </w:tcBorders>
            <w:shd w:val="clear" w:color="auto" w:fill="FFFFFF"/>
            <w:vAlign w:val="center"/>
          </w:tcPr>
          <w:p w:rsidR="00B96753" w:rsidRPr="00747303" w:rsidRDefault="00B96753" w:rsidP="00287DF1">
            <w:pPr>
              <w:jc w:val="center"/>
            </w:pPr>
            <w: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96753" w:rsidRPr="00747303" w:rsidRDefault="00B96753" w:rsidP="00287DF1">
            <w:pPr>
              <w:jc w:val="center"/>
            </w:pPr>
            <w: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96753" w:rsidRPr="00747303" w:rsidRDefault="00B96753" w:rsidP="00107BC2">
            <w:pPr>
              <w:jc w:val="center"/>
            </w:pPr>
            <w:r>
              <w:t>0,00</w:t>
            </w:r>
          </w:p>
        </w:tc>
      </w:tr>
      <w:tr w:rsidR="004F7F00" w:rsidRPr="00215D46" w:rsidTr="0065503B">
        <w:trPr>
          <w:trHeight w:hRule="exact" w:val="557"/>
        </w:trPr>
        <w:tc>
          <w:tcPr>
            <w:tcW w:w="436" w:type="dxa"/>
            <w:vMerge/>
            <w:tcBorders>
              <w:left w:val="single" w:sz="4" w:space="0" w:color="auto"/>
            </w:tcBorders>
            <w:shd w:val="clear" w:color="auto" w:fill="FFFFFF"/>
            <w:vAlign w:val="center"/>
          </w:tcPr>
          <w:p w:rsidR="004F7F00" w:rsidRDefault="004F7F00" w:rsidP="00B51397">
            <w:pPr>
              <w:jc w:val="center"/>
            </w:pPr>
          </w:p>
        </w:tc>
        <w:tc>
          <w:tcPr>
            <w:tcW w:w="2268" w:type="dxa"/>
            <w:vMerge/>
            <w:tcBorders>
              <w:left w:val="single" w:sz="4" w:space="0" w:color="auto"/>
            </w:tcBorders>
            <w:shd w:val="clear" w:color="auto" w:fill="FFFFFF"/>
            <w:vAlign w:val="center"/>
          </w:tcPr>
          <w:p w:rsidR="004F7F00" w:rsidRPr="00747303" w:rsidRDefault="004F7F00" w:rsidP="00E66D17">
            <w:pPr>
              <w:jc w:val="center"/>
            </w:pPr>
          </w:p>
        </w:tc>
        <w:tc>
          <w:tcPr>
            <w:tcW w:w="992" w:type="dxa"/>
            <w:tcBorders>
              <w:top w:val="single" w:sz="4" w:space="0" w:color="auto"/>
              <w:left w:val="single" w:sz="4" w:space="0" w:color="auto"/>
              <w:bottom w:val="single" w:sz="4" w:space="0" w:color="auto"/>
            </w:tcBorders>
            <w:shd w:val="clear" w:color="auto" w:fill="FFFFFF"/>
            <w:vAlign w:val="center"/>
          </w:tcPr>
          <w:p w:rsidR="004F7F00" w:rsidRPr="00747303" w:rsidRDefault="004F7F00" w:rsidP="00E66D17">
            <w:pPr>
              <w:ind w:left="-10" w:firstLine="10"/>
              <w:jc w:val="center"/>
            </w:pPr>
            <w:r>
              <w:t>2021</w:t>
            </w:r>
          </w:p>
        </w:tc>
        <w:tc>
          <w:tcPr>
            <w:tcW w:w="1276" w:type="dxa"/>
            <w:tcBorders>
              <w:top w:val="single" w:sz="4" w:space="0" w:color="auto"/>
              <w:left w:val="single" w:sz="4" w:space="0" w:color="auto"/>
              <w:bottom w:val="single" w:sz="4" w:space="0" w:color="auto"/>
            </w:tcBorders>
            <w:shd w:val="clear" w:color="auto" w:fill="FFFFFF"/>
            <w:vAlign w:val="center"/>
          </w:tcPr>
          <w:p w:rsidR="004F7F00" w:rsidRPr="005D71E2" w:rsidRDefault="004F7F00" w:rsidP="00E66D17">
            <w:pPr>
              <w:jc w:val="center"/>
            </w:pPr>
            <w:r>
              <w:t>Местный бюджет</w:t>
            </w:r>
          </w:p>
        </w:tc>
        <w:tc>
          <w:tcPr>
            <w:tcW w:w="1134" w:type="dxa"/>
            <w:tcBorders>
              <w:top w:val="single" w:sz="4" w:space="0" w:color="auto"/>
              <w:left w:val="single" w:sz="4" w:space="0" w:color="auto"/>
              <w:bottom w:val="single" w:sz="4" w:space="0" w:color="auto"/>
            </w:tcBorders>
            <w:shd w:val="clear" w:color="auto" w:fill="FFFFFF"/>
            <w:vAlign w:val="center"/>
          </w:tcPr>
          <w:p w:rsidR="004F7F00" w:rsidRPr="00747303" w:rsidRDefault="004F7F00" w:rsidP="007B079E">
            <w:pPr>
              <w:jc w:val="center"/>
            </w:pPr>
            <w:r>
              <w:t>0,00</w:t>
            </w:r>
          </w:p>
        </w:tc>
        <w:tc>
          <w:tcPr>
            <w:tcW w:w="1417" w:type="dxa"/>
            <w:tcBorders>
              <w:top w:val="single" w:sz="4" w:space="0" w:color="auto"/>
              <w:left w:val="single" w:sz="4" w:space="0" w:color="auto"/>
              <w:bottom w:val="single" w:sz="4" w:space="0" w:color="auto"/>
            </w:tcBorders>
            <w:shd w:val="clear" w:color="auto" w:fill="FFFFFF"/>
            <w:vAlign w:val="center"/>
          </w:tcPr>
          <w:p w:rsidR="004F7F00" w:rsidRPr="00747303" w:rsidRDefault="004F7F00" w:rsidP="007B079E">
            <w:pPr>
              <w:jc w:val="center"/>
            </w:pPr>
            <w: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F7F00" w:rsidRDefault="004F7F00" w:rsidP="00287DF1">
            <w:pPr>
              <w:jc w:val="center"/>
            </w:pPr>
            <w: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F7F00" w:rsidRDefault="004F7F00" w:rsidP="00107BC2">
            <w:pPr>
              <w:jc w:val="center"/>
            </w:pPr>
            <w:r>
              <w:t>0,00</w:t>
            </w:r>
          </w:p>
        </w:tc>
      </w:tr>
      <w:tr w:rsidR="004F7F00" w:rsidRPr="00215D46" w:rsidTr="0065503B">
        <w:trPr>
          <w:trHeight w:hRule="exact" w:val="437"/>
        </w:trPr>
        <w:tc>
          <w:tcPr>
            <w:tcW w:w="436" w:type="dxa"/>
            <w:vMerge/>
            <w:tcBorders>
              <w:left w:val="single" w:sz="4" w:space="0" w:color="auto"/>
            </w:tcBorders>
            <w:shd w:val="clear" w:color="auto" w:fill="FFFFFF"/>
            <w:vAlign w:val="center"/>
          </w:tcPr>
          <w:p w:rsidR="004F7F00" w:rsidRDefault="004F7F00" w:rsidP="00B51397">
            <w:pPr>
              <w:jc w:val="center"/>
            </w:pPr>
          </w:p>
        </w:tc>
        <w:tc>
          <w:tcPr>
            <w:tcW w:w="2268" w:type="dxa"/>
            <w:vMerge/>
            <w:tcBorders>
              <w:left w:val="single" w:sz="4" w:space="0" w:color="auto"/>
            </w:tcBorders>
            <w:shd w:val="clear" w:color="auto" w:fill="FFFFFF"/>
            <w:vAlign w:val="center"/>
          </w:tcPr>
          <w:p w:rsidR="004F7F00" w:rsidRDefault="004F7F00" w:rsidP="00747303"/>
        </w:tc>
        <w:tc>
          <w:tcPr>
            <w:tcW w:w="2268" w:type="dxa"/>
            <w:gridSpan w:val="2"/>
            <w:tcBorders>
              <w:top w:val="single" w:sz="4" w:space="0" w:color="auto"/>
              <w:left w:val="single" w:sz="4" w:space="0" w:color="auto"/>
              <w:bottom w:val="single" w:sz="4" w:space="0" w:color="auto"/>
            </w:tcBorders>
            <w:shd w:val="clear" w:color="auto" w:fill="FFFFFF"/>
            <w:vAlign w:val="center"/>
          </w:tcPr>
          <w:p w:rsidR="004F7F00" w:rsidRDefault="004F7F00" w:rsidP="00E66D17">
            <w:pPr>
              <w:jc w:val="right"/>
            </w:pPr>
            <w:r>
              <w:t>Итого:</w:t>
            </w:r>
          </w:p>
        </w:tc>
        <w:tc>
          <w:tcPr>
            <w:tcW w:w="1134" w:type="dxa"/>
            <w:tcBorders>
              <w:top w:val="single" w:sz="4" w:space="0" w:color="auto"/>
              <w:left w:val="single" w:sz="4" w:space="0" w:color="auto"/>
              <w:bottom w:val="single" w:sz="4" w:space="0" w:color="auto"/>
            </w:tcBorders>
            <w:shd w:val="clear" w:color="auto" w:fill="FFFFFF"/>
            <w:vAlign w:val="center"/>
          </w:tcPr>
          <w:p w:rsidR="004F7F00" w:rsidRPr="00747303" w:rsidRDefault="004F7F00" w:rsidP="007B079E">
            <w:pPr>
              <w:jc w:val="center"/>
            </w:pPr>
            <w:r>
              <w:t>0,00</w:t>
            </w:r>
          </w:p>
        </w:tc>
        <w:tc>
          <w:tcPr>
            <w:tcW w:w="1417" w:type="dxa"/>
            <w:tcBorders>
              <w:top w:val="single" w:sz="4" w:space="0" w:color="auto"/>
              <w:left w:val="single" w:sz="4" w:space="0" w:color="auto"/>
              <w:bottom w:val="single" w:sz="4" w:space="0" w:color="auto"/>
            </w:tcBorders>
            <w:shd w:val="clear" w:color="auto" w:fill="FFFFFF"/>
            <w:vAlign w:val="center"/>
          </w:tcPr>
          <w:p w:rsidR="004F7F00" w:rsidRPr="00747303" w:rsidRDefault="004F7F00" w:rsidP="007B079E">
            <w:pPr>
              <w:jc w:val="center"/>
            </w:pPr>
            <w: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F7F00" w:rsidRDefault="004F7F00" w:rsidP="00107BC2">
            <w:pPr>
              <w:jc w:val="center"/>
            </w:pPr>
            <w: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F7F00" w:rsidRDefault="004F7F00" w:rsidP="00107BC2">
            <w:pPr>
              <w:jc w:val="center"/>
            </w:pPr>
            <w:r>
              <w:t>0,00</w:t>
            </w:r>
          </w:p>
        </w:tc>
      </w:tr>
      <w:tr w:rsidR="00262841" w:rsidRPr="00215D46" w:rsidTr="0065503B">
        <w:trPr>
          <w:trHeight w:hRule="exact" w:val="603"/>
        </w:trPr>
        <w:tc>
          <w:tcPr>
            <w:tcW w:w="436" w:type="dxa"/>
            <w:vMerge/>
            <w:tcBorders>
              <w:left w:val="single" w:sz="4" w:space="0" w:color="auto"/>
            </w:tcBorders>
            <w:shd w:val="clear" w:color="auto" w:fill="FFFFFF"/>
            <w:vAlign w:val="center"/>
          </w:tcPr>
          <w:p w:rsidR="00262841" w:rsidRDefault="00262841" w:rsidP="00B51397">
            <w:pPr>
              <w:jc w:val="center"/>
            </w:pPr>
          </w:p>
        </w:tc>
        <w:tc>
          <w:tcPr>
            <w:tcW w:w="2268" w:type="dxa"/>
            <w:vMerge/>
            <w:tcBorders>
              <w:left w:val="single" w:sz="4" w:space="0" w:color="auto"/>
            </w:tcBorders>
            <w:shd w:val="clear" w:color="auto" w:fill="FFFFFF"/>
            <w:vAlign w:val="center"/>
          </w:tcPr>
          <w:p w:rsidR="00262841" w:rsidRDefault="00262841" w:rsidP="00747303"/>
        </w:tc>
        <w:tc>
          <w:tcPr>
            <w:tcW w:w="992" w:type="dxa"/>
            <w:tcBorders>
              <w:top w:val="single" w:sz="4" w:space="0" w:color="auto"/>
              <w:left w:val="single" w:sz="4" w:space="0" w:color="auto"/>
              <w:bottom w:val="single" w:sz="4" w:space="0" w:color="auto"/>
            </w:tcBorders>
            <w:shd w:val="clear" w:color="auto" w:fill="FFFFFF"/>
            <w:vAlign w:val="center"/>
          </w:tcPr>
          <w:p w:rsidR="00262841" w:rsidRPr="00747303" w:rsidRDefault="00262841" w:rsidP="007B079E">
            <w:pPr>
              <w:jc w:val="center"/>
            </w:pPr>
            <w:r>
              <w:t>2022</w:t>
            </w:r>
          </w:p>
        </w:tc>
        <w:tc>
          <w:tcPr>
            <w:tcW w:w="1276" w:type="dxa"/>
            <w:tcBorders>
              <w:top w:val="single" w:sz="4" w:space="0" w:color="auto"/>
              <w:left w:val="single" w:sz="4" w:space="0" w:color="auto"/>
              <w:bottom w:val="single" w:sz="4" w:space="0" w:color="auto"/>
            </w:tcBorders>
            <w:shd w:val="clear" w:color="auto" w:fill="FFFFFF"/>
            <w:vAlign w:val="center"/>
          </w:tcPr>
          <w:p w:rsidR="00262841" w:rsidRPr="00747303" w:rsidRDefault="00262841" w:rsidP="007B079E">
            <w:pPr>
              <w:jc w:val="center"/>
            </w:pPr>
            <w:r>
              <w:t>Областной бюджет</w:t>
            </w:r>
          </w:p>
        </w:tc>
        <w:tc>
          <w:tcPr>
            <w:tcW w:w="1134" w:type="dxa"/>
            <w:tcBorders>
              <w:top w:val="single" w:sz="4" w:space="0" w:color="auto"/>
              <w:left w:val="single" w:sz="4" w:space="0" w:color="auto"/>
              <w:bottom w:val="single" w:sz="4" w:space="0" w:color="auto"/>
            </w:tcBorders>
            <w:shd w:val="clear" w:color="auto" w:fill="FFFFFF"/>
            <w:vAlign w:val="center"/>
          </w:tcPr>
          <w:p w:rsidR="00262841" w:rsidRPr="00747303" w:rsidRDefault="00262841" w:rsidP="007B079E">
            <w:pPr>
              <w:jc w:val="center"/>
            </w:pPr>
            <w:r>
              <w:t>0,00</w:t>
            </w:r>
          </w:p>
        </w:tc>
        <w:tc>
          <w:tcPr>
            <w:tcW w:w="1417" w:type="dxa"/>
            <w:tcBorders>
              <w:top w:val="single" w:sz="4" w:space="0" w:color="auto"/>
              <w:left w:val="single" w:sz="4" w:space="0" w:color="auto"/>
              <w:bottom w:val="single" w:sz="4" w:space="0" w:color="auto"/>
            </w:tcBorders>
            <w:shd w:val="clear" w:color="auto" w:fill="FFFFFF"/>
            <w:vAlign w:val="center"/>
          </w:tcPr>
          <w:p w:rsidR="00262841" w:rsidRPr="00747303" w:rsidRDefault="00262841" w:rsidP="007B079E">
            <w:pPr>
              <w:jc w:val="center"/>
            </w:pPr>
            <w: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62841" w:rsidRPr="00747303" w:rsidRDefault="00262841" w:rsidP="007B079E">
            <w:pPr>
              <w:jc w:val="center"/>
            </w:pPr>
            <w: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62841" w:rsidRPr="00747303" w:rsidRDefault="00262841" w:rsidP="007B079E">
            <w:pPr>
              <w:jc w:val="center"/>
            </w:pPr>
            <w:r>
              <w:t>0,00</w:t>
            </w:r>
          </w:p>
        </w:tc>
      </w:tr>
      <w:tr w:rsidR="00262841" w:rsidRPr="00215D46" w:rsidTr="0065503B">
        <w:trPr>
          <w:trHeight w:hRule="exact" w:val="603"/>
        </w:trPr>
        <w:tc>
          <w:tcPr>
            <w:tcW w:w="436" w:type="dxa"/>
            <w:vMerge/>
            <w:tcBorders>
              <w:left w:val="single" w:sz="4" w:space="0" w:color="auto"/>
            </w:tcBorders>
            <w:shd w:val="clear" w:color="auto" w:fill="FFFFFF"/>
            <w:vAlign w:val="center"/>
          </w:tcPr>
          <w:p w:rsidR="00262841" w:rsidRDefault="00262841" w:rsidP="00B51397">
            <w:pPr>
              <w:jc w:val="center"/>
            </w:pPr>
          </w:p>
        </w:tc>
        <w:tc>
          <w:tcPr>
            <w:tcW w:w="2268" w:type="dxa"/>
            <w:vMerge/>
            <w:tcBorders>
              <w:left w:val="single" w:sz="4" w:space="0" w:color="auto"/>
            </w:tcBorders>
            <w:shd w:val="clear" w:color="auto" w:fill="FFFFFF"/>
            <w:vAlign w:val="center"/>
          </w:tcPr>
          <w:p w:rsidR="00262841" w:rsidRDefault="00262841" w:rsidP="00747303"/>
        </w:tc>
        <w:tc>
          <w:tcPr>
            <w:tcW w:w="992" w:type="dxa"/>
            <w:tcBorders>
              <w:top w:val="single" w:sz="4" w:space="0" w:color="auto"/>
              <w:left w:val="single" w:sz="4" w:space="0" w:color="auto"/>
              <w:bottom w:val="single" w:sz="4" w:space="0" w:color="auto"/>
            </w:tcBorders>
            <w:shd w:val="clear" w:color="auto" w:fill="FFFFFF"/>
            <w:vAlign w:val="center"/>
          </w:tcPr>
          <w:p w:rsidR="00262841" w:rsidRPr="00747303" w:rsidRDefault="00262841" w:rsidP="007B079E">
            <w:pPr>
              <w:ind w:left="-10" w:firstLine="10"/>
              <w:jc w:val="center"/>
            </w:pPr>
            <w:r>
              <w:t>2022</w:t>
            </w:r>
          </w:p>
        </w:tc>
        <w:tc>
          <w:tcPr>
            <w:tcW w:w="1276" w:type="dxa"/>
            <w:tcBorders>
              <w:top w:val="single" w:sz="4" w:space="0" w:color="auto"/>
              <w:left w:val="single" w:sz="4" w:space="0" w:color="auto"/>
              <w:bottom w:val="single" w:sz="4" w:space="0" w:color="auto"/>
            </w:tcBorders>
            <w:shd w:val="clear" w:color="auto" w:fill="FFFFFF"/>
            <w:vAlign w:val="center"/>
          </w:tcPr>
          <w:p w:rsidR="00262841" w:rsidRPr="005D71E2" w:rsidRDefault="00262841" w:rsidP="007B079E">
            <w:pPr>
              <w:jc w:val="center"/>
            </w:pPr>
            <w:r>
              <w:t>Местный бюджет</w:t>
            </w:r>
          </w:p>
        </w:tc>
        <w:tc>
          <w:tcPr>
            <w:tcW w:w="1134" w:type="dxa"/>
            <w:tcBorders>
              <w:top w:val="single" w:sz="4" w:space="0" w:color="auto"/>
              <w:left w:val="single" w:sz="4" w:space="0" w:color="auto"/>
              <w:bottom w:val="single" w:sz="4" w:space="0" w:color="auto"/>
            </w:tcBorders>
            <w:shd w:val="clear" w:color="auto" w:fill="FFFFFF"/>
            <w:vAlign w:val="center"/>
          </w:tcPr>
          <w:p w:rsidR="00262841" w:rsidRDefault="00262841" w:rsidP="007B079E">
            <w:pPr>
              <w:jc w:val="center"/>
            </w:pPr>
            <w:r>
              <w:t>1 000,00</w:t>
            </w:r>
          </w:p>
        </w:tc>
        <w:tc>
          <w:tcPr>
            <w:tcW w:w="1417" w:type="dxa"/>
            <w:tcBorders>
              <w:top w:val="single" w:sz="4" w:space="0" w:color="auto"/>
              <w:left w:val="single" w:sz="4" w:space="0" w:color="auto"/>
              <w:bottom w:val="single" w:sz="4" w:space="0" w:color="auto"/>
            </w:tcBorders>
            <w:shd w:val="clear" w:color="auto" w:fill="FFFFFF"/>
            <w:vAlign w:val="center"/>
          </w:tcPr>
          <w:p w:rsidR="00262841" w:rsidRDefault="00262841" w:rsidP="007B079E">
            <w:pPr>
              <w:jc w:val="center"/>
            </w:pPr>
            <w: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62841" w:rsidRDefault="00262841" w:rsidP="007B079E">
            <w:pPr>
              <w:jc w:val="center"/>
            </w:pPr>
            <w:r>
              <w:t>1 000,00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62841" w:rsidRDefault="00262841" w:rsidP="007B079E">
            <w:pPr>
              <w:jc w:val="center"/>
            </w:pPr>
            <w:r>
              <w:t>0,00</w:t>
            </w:r>
          </w:p>
        </w:tc>
      </w:tr>
      <w:tr w:rsidR="00262841" w:rsidRPr="00215D46" w:rsidTr="007B079E">
        <w:trPr>
          <w:trHeight w:hRule="exact" w:val="603"/>
        </w:trPr>
        <w:tc>
          <w:tcPr>
            <w:tcW w:w="436" w:type="dxa"/>
            <w:vMerge/>
            <w:tcBorders>
              <w:left w:val="single" w:sz="4" w:space="0" w:color="auto"/>
            </w:tcBorders>
            <w:shd w:val="clear" w:color="auto" w:fill="FFFFFF"/>
            <w:vAlign w:val="center"/>
          </w:tcPr>
          <w:p w:rsidR="00262841" w:rsidRDefault="00262841" w:rsidP="00B51397">
            <w:pPr>
              <w:jc w:val="center"/>
            </w:pPr>
          </w:p>
        </w:tc>
        <w:tc>
          <w:tcPr>
            <w:tcW w:w="2268" w:type="dxa"/>
            <w:vMerge/>
            <w:tcBorders>
              <w:left w:val="single" w:sz="4" w:space="0" w:color="auto"/>
            </w:tcBorders>
            <w:shd w:val="clear" w:color="auto" w:fill="FFFFFF"/>
            <w:vAlign w:val="center"/>
          </w:tcPr>
          <w:p w:rsidR="00262841" w:rsidRDefault="00262841" w:rsidP="00747303"/>
        </w:tc>
        <w:tc>
          <w:tcPr>
            <w:tcW w:w="2268" w:type="dxa"/>
            <w:gridSpan w:val="2"/>
            <w:tcBorders>
              <w:top w:val="single" w:sz="4" w:space="0" w:color="auto"/>
              <w:left w:val="single" w:sz="4" w:space="0" w:color="auto"/>
              <w:bottom w:val="single" w:sz="4" w:space="0" w:color="auto"/>
            </w:tcBorders>
            <w:shd w:val="clear" w:color="auto" w:fill="FFFFFF"/>
            <w:vAlign w:val="center"/>
          </w:tcPr>
          <w:p w:rsidR="00262841" w:rsidRDefault="00262841" w:rsidP="00262841">
            <w:pPr>
              <w:jc w:val="right"/>
            </w:pPr>
            <w:r>
              <w:t>Итого:</w:t>
            </w:r>
          </w:p>
        </w:tc>
        <w:tc>
          <w:tcPr>
            <w:tcW w:w="1134" w:type="dxa"/>
            <w:tcBorders>
              <w:top w:val="single" w:sz="4" w:space="0" w:color="auto"/>
              <w:left w:val="single" w:sz="4" w:space="0" w:color="auto"/>
              <w:bottom w:val="single" w:sz="4" w:space="0" w:color="auto"/>
            </w:tcBorders>
            <w:shd w:val="clear" w:color="auto" w:fill="FFFFFF"/>
            <w:vAlign w:val="center"/>
          </w:tcPr>
          <w:p w:rsidR="00262841" w:rsidRDefault="00262841" w:rsidP="007B079E">
            <w:pPr>
              <w:jc w:val="center"/>
            </w:pPr>
            <w:r>
              <w:t>1 000,00</w:t>
            </w:r>
          </w:p>
        </w:tc>
        <w:tc>
          <w:tcPr>
            <w:tcW w:w="1417" w:type="dxa"/>
            <w:tcBorders>
              <w:top w:val="single" w:sz="4" w:space="0" w:color="auto"/>
              <w:left w:val="single" w:sz="4" w:space="0" w:color="auto"/>
              <w:bottom w:val="single" w:sz="4" w:space="0" w:color="auto"/>
            </w:tcBorders>
            <w:shd w:val="clear" w:color="auto" w:fill="FFFFFF"/>
            <w:vAlign w:val="center"/>
          </w:tcPr>
          <w:p w:rsidR="00262841" w:rsidRDefault="00262841" w:rsidP="007B079E">
            <w:pPr>
              <w:jc w:val="center"/>
            </w:pPr>
            <w: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62841" w:rsidRDefault="00262841" w:rsidP="007B079E">
            <w:pPr>
              <w:jc w:val="center"/>
            </w:pPr>
            <w:r>
              <w:t>1 000,00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62841" w:rsidRDefault="00262841" w:rsidP="007B079E">
            <w:pPr>
              <w:jc w:val="center"/>
            </w:pPr>
            <w:r>
              <w:t>0,00</w:t>
            </w:r>
          </w:p>
        </w:tc>
      </w:tr>
      <w:tr w:rsidR="004E4CAD" w:rsidRPr="00215D46" w:rsidTr="0065503B">
        <w:trPr>
          <w:trHeight w:hRule="exact" w:val="603"/>
        </w:trPr>
        <w:tc>
          <w:tcPr>
            <w:tcW w:w="436" w:type="dxa"/>
            <w:vMerge/>
            <w:tcBorders>
              <w:left w:val="single" w:sz="4" w:space="0" w:color="auto"/>
            </w:tcBorders>
            <w:shd w:val="clear" w:color="auto" w:fill="FFFFFF"/>
            <w:vAlign w:val="center"/>
          </w:tcPr>
          <w:p w:rsidR="004E4CAD" w:rsidRDefault="004E4CAD" w:rsidP="00B51397">
            <w:pPr>
              <w:jc w:val="center"/>
            </w:pPr>
          </w:p>
        </w:tc>
        <w:tc>
          <w:tcPr>
            <w:tcW w:w="2268" w:type="dxa"/>
            <w:vMerge/>
            <w:tcBorders>
              <w:left w:val="single" w:sz="4" w:space="0" w:color="auto"/>
            </w:tcBorders>
            <w:shd w:val="clear" w:color="auto" w:fill="FFFFFF"/>
            <w:vAlign w:val="center"/>
          </w:tcPr>
          <w:p w:rsidR="004E4CAD" w:rsidRDefault="004E4CAD" w:rsidP="00747303"/>
        </w:tc>
        <w:tc>
          <w:tcPr>
            <w:tcW w:w="992" w:type="dxa"/>
            <w:tcBorders>
              <w:top w:val="single" w:sz="4" w:space="0" w:color="auto"/>
              <w:left w:val="single" w:sz="4" w:space="0" w:color="auto"/>
              <w:bottom w:val="single" w:sz="4" w:space="0" w:color="auto"/>
            </w:tcBorders>
            <w:shd w:val="clear" w:color="auto" w:fill="FFFFFF"/>
            <w:vAlign w:val="center"/>
          </w:tcPr>
          <w:p w:rsidR="004E4CAD" w:rsidRPr="00747303" w:rsidRDefault="004E4CAD" w:rsidP="00262841">
            <w:pPr>
              <w:jc w:val="center"/>
            </w:pPr>
            <w:r>
              <w:t>202</w:t>
            </w:r>
            <w:r w:rsidR="00262841">
              <w:t>3</w:t>
            </w:r>
          </w:p>
        </w:tc>
        <w:tc>
          <w:tcPr>
            <w:tcW w:w="1276" w:type="dxa"/>
            <w:tcBorders>
              <w:top w:val="single" w:sz="4" w:space="0" w:color="auto"/>
              <w:left w:val="single" w:sz="4" w:space="0" w:color="auto"/>
              <w:bottom w:val="single" w:sz="4" w:space="0" w:color="auto"/>
            </w:tcBorders>
            <w:shd w:val="clear" w:color="auto" w:fill="FFFFFF"/>
            <w:vAlign w:val="center"/>
          </w:tcPr>
          <w:p w:rsidR="004E4CAD" w:rsidRPr="00747303" w:rsidRDefault="004E4CAD" w:rsidP="00107BC2">
            <w:pPr>
              <w:jc w:val="center"/>
            </w:pPr>
            <w:r>
              <w:t>Областной бюджет</w:t>
            </w:r>
          </w:p>
        </w:tc>
        <w:tc>
          <w:tcPr>
            <w:tcW w:w="1134" w:type="dxa"/>
            <w:tcBorders>
              <w:top w:val="single" w:sz="4" w:space="0" w:color="auto"/>
              <w:left w:val="single" w:sz="4" w:space="0" w:color="auto"/>
              <w:bottom w:val="single" w:sz="4" w:space="0" w:color="auto"/>
            </w:tcBorders>
            <w:shd w:val="clear" w:color="auto" w:fill="FFFFFF"/>
            <w:vAlign w:val="center"/>
          </w:tcPr>
          <w:p w:rsidR="004E4CAD" w:rsidRPr="00747303" w:rsidRDefault="004E4CAD" w:rsidP="00107BC2">
            <w:pPr>
              <w:jc w:val="center"/>
            </w:pPr>
            <w:r>
              <w:t>0,00</w:t>
            </w:r>
          </w:p>
        </w:tc>
        <w:tc>
          <w:tcPr>
            <w:tcW w:w="1417" w:type="dxa"/>
            <w:tcBorders>
              <w:top w:val="single" w:sz="4" w:space="0" w:color="auto"/>
              <w:left w:val="single" w:sz="4" w:space="0" w:color="auto"/>
              <w:bottom w:val="single" w:sz="4" w:space="0" w:color="auto"/>
            </w:tcBorders>
            <w:shd w:val="clear" w:color="auto" w:fill="FFFFFF"/>
            <w:vAlign w:val="center"/>
          </w:tcPr>
          <w:p w:rsidR="004E4CAD" w:rsidRPr="00747303" w:rsidRDefault="004E4CAD" w:rsidP="00107BC2">
            <w:pPr>
              <w:jc w:val="center"/>
            </w:pPr>
            <w: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E4CAD" w:rsidRPr="00747303" w:rsidRDefault="004E4CAD" w:rsidP="00107BC2">
            <w:pPr>
              <w:jc w:val="center"/>
            </w:pPr>
            <w: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4CAD" w:rsidRPr="00747303" w:rsidRDefault="004E4CAD" w:rsidP="00107BC2">
            <w:pPr>
              <w:jc w:val="center"/>
            </w:pPr>
            <w:r>
              <w:t>0,00</w:t>
            </w:r>
          </w:p>
        </w:tc>
      </w:tr>
      <w:tr w:rsidR="004E4CAD" w:rsidRPr="00215D46" w:rsidTr="0065503B">
        <w:trPr>
          <w:trHeight w:hRule="exact" w:val="569"/>
        </w:trPr>
        <w:tc>
          <w:tcPr>
            <w:tcW w:w="436" w:type="dxa"/>
            <w:vMerge/>
            <w:tcBorders>
              <w:left w:val="single" w:sz="4" w:space="0" w:color="auto"/>
            </w:tcBorders>
            <w:shd w:val="clear" w:color="auto" w:fill="FFFFFF"/>
            <w:vAlign w:val="center"/>
          </w:tcPr>
          <w:p w:rsidR="004E4CAD" w:rsidRDefault="004E4CAD" w:rsidP="00B51397">
            <w:pPr>
              <w:jc w:val="center"/>
            </w:pPr>
          </w:p>
        </w:tc>
        <w:tc>
          <w:tcPr>
            <w:tcW w:w="2268" w:type="dxa"/>
            <w:vMerge/>
            <w:tcBorders>
              <w:left w:val="single" w:sz="4" w:space="0" w:color="auto"/>
            </w:tcBorders>
            <w:shd w:val="clear" w:color="auto" w:fill="FFFFFF"/>
            <w:vAlign w:val="center"/>
          </w:tcPr>
          <w:p w:rsidR="004E4CAD" w:rsidRDefault="004E4CAD" w:rsidP="00747303"/>
        </w:tc>
        <w:tc>
          <w:tcPr>
            <w:tcW w:w="992" w:type="dxa"/>
            <w:tcBorders>
              <w:top w:val="single" w:sz="4" w:space="0" w:color="auto"/>
              <w:left w:val="single" w:sz="4" w:space="0" w:color="auto"/>
              <w:bottom w:val="single" w:sz="4" w:space="0" w:color="auto"/>
            </w:tcBorders>
            <w:shd w:val="clear" w:color="auto" w:fill="FFFFFF"/>
            <w:vAlign w:val="center"/>
          </w:tcPr>
          <w:p w:rsidR="004E4CAD" w:rsidRPr="00747303" w:rsidRDefault="004E4CAD" w:rsidP="00B96753">
            <w:pPr>
              <w:ind w:left="-10" w:firstLine="10"/>
              <w:jc w:val="center"/>
            </w:pPr>
            <w:r>
              <w:t>202</w:t>
            </w:r>
            <w:r w:rsidR="00262841">
              <w:t>3</w:t>
            </w:r>
          </w:p>
        </w:tc>
        <w:tc>
          <w:tcPr>
            <w:tcW w:w="1276" w:type="dxa"/>
            <w:tcBorders>
              <w:top w:val="single" w:sz="4" w:space="0" w:color="auto"/>
              <w:left w:val="single" w:sz="4" w:space="0" w:color="auto"/>
              <w:bottom w:val="single" w:sz="4" w:space="0" w:color="auto"/>
            </w:tcBorders>
            <w:shd w:val="clear" w:color="auto" w:fill="FFFFFF"/>
            <w:vAlign w:val="center"/>
          </w:tcPr>
          <w:p w:rsidR="004E4CAD" w:rsidRPr="005D71E2" w:rsidRDefault="004E4CAD" w:rsidP="00107BC2">
            <w:pPr>
              <w:jc w:val="center"/>
            </w:pPr>
            <w:r>
              <w:t>Местный бюджет</w:t>
            </w:r>
          </w:p>
        </w:tc>
        <w:tc>
          <w:tcPr>
            <w:tcW w:w="1134" w:type="dxa"/>
            <w:tcBorders>
              <w:top w:val="single" w:sz="4" w:space="0" w:color="auto"/>
              <w:left w:val="single" w:sz="4" w:space="0" w:color="auto"/>
              <w:bottom w:val="single" w:sz="4" w:space="0" w:color="auto"/>
            </w:tcBorders>
            <w:shd w:val="clear" w:color="auto" w:fill="FFFFFF"/>
            <w:vAlign w:val="center"/>
          </w:tcPr>
          <w:p w:rsidR="004E4CAD" w:rsidRDefault="00262841" w:rsidP="00107BC2">
            <w:pPr>
              <w:jc w:val="center"/>
            </w:pPr>
            <w:r>
              <w:t>446,647</w:t>
            </w:r>
          </w:p>
        </w:tc>
        <w:tc>
          <w:tcPr>
            <w:tcW w:w="1417" w:type="dxa"/>
            <w:tcBorders>
              <w:top w:val="single" w:sz="4" w:space="0" w:color="auto"/>
              <w:left w:val="single" w:sz="4" w:space="0" w:color="auto"/>
              <w:bottom w:val="single" w:sz="4" w:space="0" w:color="auto"/>
            </w:tcBorders>
            <w:shd w:val="clear" w:color="auto" w:fill="FFFFFF"/>
            <w:vAlign w:val="center"/>
          </w:tcPr>
          <w:p w:rsidR="004E4CAD" w:rsidRDefault="004E4CAD" w:rsidP="00107BC2">
            <w:pPr>
              <w:jc w:val="center"/>
            </w:pPr>
            <w: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E4CAD" w:rsidRDefault="00262841" w:rsidP="00107BC2">
            <w:pPr>
              <w:jc w:val="center"/>
            </w:pPr>
            <w: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4CAD" w:rsidRDefault="00262841" w:rsidP="00107BC2">
            <w:pPr>
              <w:jc w:val="center"/>
            </w:pPr>
            <w:r>
              <w:t>446,647</w:t>
            </w:r>
          </w:p>
        </w:tc>
      </w:tr>
      <w:tr w:rsidR="004E4CAD" w:rsidRPr="00215D46" w:rsidTr="0065503B">
        <w:trPr>
          <w:trHeight w:hRule="exact" w:val="437"/>
        </w:trPr>
        <w:tc>
          <w:tcPr>
            <w:tcW w:w="436" w:type="dxa"/>
            <w:vMerge/>
            <w:tcBorders>
              <w:left w:val="single" w:sz="4" w:space="0" w:color="auto"/>
              <w:bottom w:val="single" w:sz="4" w:space="0" w:color="auto"/>
            </w:tcBorders>
            <w:shd w:val="clear" w:color="auto" w:fill="FFFFFF"/>
            <w:vAlign w:val="center"/>
          </w:tcPr>
          <w:p w:rsidR="004E4CAD" w:rsidRDefault="004E4CAD" w:rsidP="00B51397">
            <w:pPr>
              <w:jc w:val="center"/>
            </w:pPr>
          </w:p>
        </w:tc>
        <w:tc>
          <w:tcPr>
            <w:tcW w:w="2268" w:type="dxa"/>
            <w:vMerge/>
            <w:tcBorders>
              <w:left w:val="single" w:sz="4" w:space="0" w:color="auto"/>
              <w:bottom w:val="single" w:sz="4" w:space="0" w:color="auto"/>
            </w:tcBorders>
            <w:shd w:val="clear" w:color="auto" w:fill="FFFFFF"/>
            <w:vAlign w:val="center"/>
          </w:tcPr>
          <w:p w:rsidR="004E4CAD" w:rsidRDefault="004E4CAD" w:rsidP="00747303"/>
        </w:tc>
        <w:tc>
          <w:tcPr>
            <w:tcW w:w="2268" w:type="dxa"/>
            <w:gridSpan w:val="2"/>
            <w:tcBorders>
              <w:top w:val="single" w:sz="4" w:space="0" w:color="auto"/>
              <w:left w:val="single" w:sz="4" w:space="0" w:color="auto"/>
              <w:bottom w:val="single" w:sz="4" w:space="0" w:color="auto"/>
            </w:tcBorders>
            <w:shd w:val="clear" w:color="auto" w:fill="FFFFFF"/>
            <w:vAlign w:val="center"/>
          </w:tcPr>
          <w:p w:rsidR="004E4CAD" w:rsidRDefault="004E4CAD" w:rsidP="00107BC2">
            <w:pPr>
              <w:jc w:val="right"/>
            </w:pPr>
            <w:r>
              <w:t>Итого:</w:t>
            </w:r>
          </w:p>
        </w:tc>
        <w:tc>
          <w:tcPr>
            <w:tcW w:w="1134" w:type="dxa"/>
            <w:tcBorders>
              <w:top w:val="single" w:sz="4" w:space="0" w:color="auto"/>
              <w:left w:val="single" w:sz="4" w:space="0" w:color="auto"/>
              <w:bottom w:val="single" w:sz="4" w:space="0" w:color="auto"/>
            </w:tcBorders>
            <w:shd w:val="clear" w:color="auto" w:fill="FFFFFF"/>
            <w:vAlign w:val="center"/>
          </w:tcPr>
          <w:p w:rsidR="004E4CAD" w:rsidRDefault="00262841" w:rsidP="00C12BFA">
            <w:pPr>
              <w:jc w:val="center"/>
            </w:pPr>
            <w:r>
              <w:t>446,647</w:t>
            </w:r>
          </w:p>
        </w:tc>
        <w:tc>
          <w:tcPr>
            <w:tcW w:w="1417" w:type="dxa"/>
            <w:tcBorders>
              <w:top w:val="single" w:sz="4" w:space="0" w:color="auto"/>
              <w:left w:val="single" w:sz="4" w:space="0" w:color="auto"/>
              <w:bottom w:val="single" w:sz="4" w:space="0" w:color="auto"/>
            </w:tcBorders>
            <w:shd w:val="clear" w:color="auto" w:fill="FFFFFF"/>
            <w:vAlign w:val="center"/>
          </w:tcPr>
          <w:p w:rsidR="004E4CAD" w:rsidRDefault="004E4CAD" w:rsidP="00C12BFA">
            <w:pPr>
              <w:jc w:val="center"/>
            </w:pPr>
            <w: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E4CAD" w:rsidRDefault="00262841" w:rsidP="00C12BFA">
            <w:pPr>
              <w:jc w:val="center"/>
            </w:pPr>
            <w: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4CAD" w:rsidRDefault="00262841" w:rsidP="00C12BFA">
            <w:pPr>
              <w:jc w:val="center"/>
            </w:pPr>
            <w:r>
              <w:t>446,647</w:t>
            </w:r>
          </w:p>
        </w:tc>
      </w:tr>
      <w:tr w:rsidR="004E4CAD" w:rsidRPr="00215D46" w:rsidTr="0065503B">
        <w:trPr>
          <w:trHeight w:hRule="exact" w:val="579"/>
        </w:trPr>
        <w:tc>
          <w:tcPr>
            <w:tcW w:w="436" w:type="dxa"/>
            <w:vMerge w:val="restart"/>
            <w:tcBorders>
              <w:top w:val="single" w:sz="4" w:space="0" w:color="auto"/>
              <w:left w:val="single" w:sz="4" w:space="0" w:color="auto"/>
              <w:bottom w:val="single" w:sz="4" w:space="0" w:color="auto"/>
            </w:tcBorders>
            <w:shd w:val="clear" w:color="auto" w:fill="FFFFFF"/>
            <w:vAlign w:val="center"/>
          </w:tcPr>
          <w:p w:rsidR="004E4CAD" w:rsidRPr="00747303" w:rsidRDefault="004E4CAD" w:rsidP="00B51397">
            <w:pPr>
              <w:jc w:val="center"/>
            </w:pPr>
            <w:r>
              <w:t>2.</w:t>
            </w:r>
          </w:p>
        </w:tc>
        <w:tc>
          <w:tcPr>
            <w:tcW w:w="2268" w:type="dxa"/>
            <w:vMerge w:val="restart"/>
            <w:tcBorders>
              <w:top w:val="single" w:sz="4" w:space="0" w:color="auto"/>
              <w:left w:val="single" w:sz="4" w:space="0" w:color="auto"/>
            </w:tcBorders>
            <w:shd w:val="clear" w:color="auto" w:fill="FFFFFF"/>
            <w:vAlign w:val="center"/>
          </w:tcPr>
          <w:p w:rsidR="004E4CAD" w:rsidRPr="00747303" w:rsidRDefault="004E4CAD" w:rsidP="00747303">
            <w:r>
              <w:t>Строительство водозаборного узла</w:t>
            </w:r>
          </w:p>
        </w:tc>
        <w:tc>
          <w:tcPr>
            <w:tcW w:w="992" w:type="dxa"/>
            <w:tcBorders>
              <w:top w:val="single" w:sz="4" w:space="0" w:color="auto"/>
              <w:left w:val="single" w:sz="4" w:space="0" w:color="auto"/>
              <w:bottom w:val="single" w:sz="4" w:space="0" w:color="auto"/>
            </w:tcBorders>
            <w:shd w:val="clear" w:color="auto" w:fill="FFFFFF"/>
            <w:vAlign w:val="center"/>
          </w:tcPr>
          <w:p w:rsidR="004E4CAD" w:rsidRPr="00747303" w:rsidRDefault="004E4CAD" w:rsidP="007F7469">
            <w:pPr>
              <w:jc w:val="center"/>
            </w:pPr>
            <w:r>
              <w:t>2023</w:t>
            </w:r>
          </w:p>
        </w:tc>
        <w:tc>
          <w:tcPr>
            <w:tcW w:w="1276" w:type="dxa"/>
            <w:tcBorders>
              <w:top w:val="single" w:sz="4" w:space="0" w:color="auto"/>
              <w:left w:val="single" w:sz="4" w:space="0" w:color="auto"/>
              <w:bottom w:val="single" w:sz="4" w:space="0" w:color="auto"/>
            </w:tcBorders>
            <w:shd w:val="clear" w:color="auto" w:fill="FFFFFF"/>
            <w:vAlign w:val="center"/>
          </w:tcPr>
          <w:p w:rsidR="004E4CAD" w:rsidRPr="00747303" w:rsidRDefault="004E4CAD" w:rsidP="00CD5451">
            <w:pPr>
              <w:jc w:val="center"/>
            </w:pPr>
            <w:r>
              <w:t>Областной бюджет</w:t>
            </w:r>
          </w:p>
        </w:tc>
        <w:tc>
          <w:tcPr>
            <w:tcW w:w="1134" w:type="dxa"/>
            <w:tcBorders>
              <w:top w:val="single" w:sz="4" w:space="0" w:color="auto"/>
              <w:left w:val="single" w:sz="4" w:space="0" w:color="auto"/>
              <w:bottom w:val="single" w:sz="4" w:space="0" w:color="auto"/>
            </w:tcBorders>
            <w:shd w:val="clear" w:color="auto" w:fill="FFFFFF"/>
            <w:vAlign w:val="center"/>
          </w:tcPr>
          <w:p w:rsidR="004E4CAD" w:rsidRPr="00747303" w:rsidRDefault="004E4CAD" w:rsidP="00C12BFA">
            <w:pPr>
              <w:jc w:val="center"/>
            </w:pPr>
            <w:r>
              <w:t>0,00</w:t>
            </w:r>
          </w:p>
        </w:tc>
        <w:tc>
          <w:tcPr>
            <w:tcW w:w="1417" w:type="dxa"/>
            <w:tcBorders>
              <w:top w:val="single" w:sz="4" w:space="0" w:color="auto"/>
              <w:left w:val="single" w:sz="4" w:space="0" w:color="auto"/>
              <w:bottom w:val="single" w:sz="4" w:space="0" w:color="auto"/>
            </w:tcBorders>
            <w:shd w:val="clear" w:color="auto" w:fill="FFFFFF"/>
            <w:vAlign w:val="center"/>
          </w:tcPr>
          <w:p w:rsidR="004E4CAD" w:rsidRPr="00747303" w:rsidRDefault="004E4CAD" w:rsidP="00C12BFA">
            <w:pPr>
              <w:jc w:val="center"/>
            </w:pPr>
            <w: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E4CAD" w:rsidRPr="00747303" w:rsidRDefault="004E4CAD" w:rsidP="00C12BFA">
            <w:pPr>
              <w:jc w:val="center"/>
            </w:pPr>
            <w: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4CAD" w:rsidRDefault="00C12BFA" w:rsidP="00C12BFA">
            <w:pPr>
              <w:jc w:val="center"/>
            </w:pPr>
            <w:r>
              <w:t>0,00</w:t>
            </w:r>
          </w:p>
        </w:tc>
      </w:tr>
      <w:tr w:rsidR="004E4CAD" w:rsidRPr="00215D46" w:rsidTr="0065503B">
        <w:trPr>
          <w:trHeight w:hRule="exact" w:val="559"/>
        </w:trPr>
        <w:tc>
          <w:tcPr>
            <w:tcW w:w="436" w:type="dxa"/>
            <w:vMerge/>
            <w:tcBorders>
              <w:top w:val="single" w:sz="4" w:space="0" w:color="auto"/>
              <w:left w:val="single" w:sz="4" w:space="0" w:color="auto"/>
              <w:bottom w:val="single" w:sz="4" w:space="0" w:color="auto"/>
            </w:tcBorders>
            <w:shd w:val="clear" w:color="auto" w:fill="FFFFFF"/>
            <w:vAlign w:val="center"/>
          </w:tcPr>
          <w:p w:rsidR="004E4CAD" w:rsidRDefault="004E4CAD" w:rsidP="00B51397">
            <w:pPr>
              <w:jc w:val="center"/>
            </w:pPr>
          </w:p>
        </w:tc>
        <w:tc>
          <w:tcPr>
            <w:tcW w:w="2268" w:type="dxa"/>
            <w:vMerge/>
            <w:tcBorders>
              <w:left w:val="single" w:sz="4" w:space="0" w:color="auto"/>
              <w:bottom w:val="single" w:sz="4" w:space="0" w:color="auto"/>
            </w:tcBorders>
            <w:shd w:val="clear" w:color="auto" w:fill="FFFFFF"/>
            <w:vAlign w:val="center"/>
          </w:tcPr>
          <w:p w:rsidR="004E4CAD" w:rsidRDefault="004E4CAD" w:rsidP="00747303"/>
        </w:tc>
        <w:tc>
          <w:tcPr>
            <w:tcW w:w="992" w:type="dxa"/>
            <w:tcBorders>
              <w:top w:val="single" w:sz="4" w:space="0" w:color="auto"/>
              <w:left w:val="single" w:sz="4" w:space="0" w:color="auto"/>
              <w:bottom w:val="single" w:sz="4" w:space="0" w:color="auto"/>
            </w:tcBorders>
            <w:shd w:val="clear" w:color="auto" w:fill="FFFFFF"/>
            <w:vAlign w:val="center"/>
          </w:tcPr>
          <w:p w:rsidR="004E4CAD" w:rsidRDefault="004E4CAD" w:rsidP="007F7469">
            <w:pPr>
              <w:jc w:val="center"/>
            </w:pPr>
            <w:r>
              <w:t>2023</w:t>
            </w:r>
          </w:p>
        </w:tc>
        <w:tc>
          <w:tcPr>
            <w:tcW w:w="1276" w:type="dxa"/>
            <w:tcBorders>
              <w:top w:val="single" w:sz="4" w:space="0" w:color="auto"/>
              <w:left w:val="single" w:sz="4" w:space="0" w:color="auto"/>
              <w:bottom w:val="single" w:sz="4" w:space="0" w:color="auto"/>
            </w:tcBorders>
            <w:shd w:val="clear" w:color="auto" w:fill="FFFFFF"/>
            <w:vAlign w:val="center"/>
          </w:tcPr>
          <w:p w:rsidR="004E4CAD" w:rsidRPr="005D71E2" w:rsidRDefault="004E4CAD" w:rsidP="00CD5451">
            <w:pPr>
              <w:jc w:val="center"/>
            </w:pPr>
            <w:r>
              <w:t>Местный бюджет</w:t>
            </w:r>
          </w:p>
        </w:tc>
        <w:tc>
          <w:tcPr>
            <w:tcW w:w="1134" w:type="dxa"/>
            <w:tcBorders>
              <w:top w:val="single" w:sz="4" w:space="0" w:color="auto"/>
              <w:left w:val="single" w:sz="4" w:space="0" w:color="auto"/>
              <w:bottom w:val="single" w:sz="4" w:space="0" w:color="auto"/>
            </w:tcBorders>
            <w:shd w:val="clear" w:color="auto" w:fill="FFFFFF"/>
            <w:vAlign w:val="center"/>
          </w:tcPr>
          <w:p w:rsidR="004E4CAD" w:rsidRDefault="00186AA2" w:rsidP="00C12BFA">
            <w:pPr>
              <w:jc w:val="center"/>
            </w:pPr>
            <w:r>
              <w:t>0,00</w:t>
            </w:r>
          </w:p>
        </w:tc>
        <w:tc>
          <w:tcPr>
            <w:tcW w:w="1417" w:type="dxa"/>
            <w:tcBorders>
              <w:top w:val="single" w:sz="4" w:space="0" w:color="auto"/>
              <w:left w:val="single" w:sz="4" w:space="0" w:color="auto"/>
              <w:bottom w:val="single" w:sz="4" w:space="0" w:color="auto"/>
            </w:tcBorders>
            <w:shd w:val="clear" w:color="auto" w:fill="FFFFFF"/>
            <w:vAlign w:val="center"/>
          </w:tcPr>
          <w:p w:rsidR="004E4CAD" w:rsidRDefault="004E4CAD" w:rsidP="00C12BFA">
            <w:pPr>
              <w:jc w:val="center"/>
            </w:pPr>
            <w: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E4CAD" w:rsidRDefault="00C12BFA" w:rsidP="00C12BFA">
            <w:pPr>
              <w:jc w:val="center"/>
            </w:pPr>
            <w: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4CAD" w:rsidRDefault="00186AA2" w:rsidP="00C12BFA">
            <w:pPr>
              <w:jc w:val="center"/>
            </w:pPr>
            <w:r>
              <w:t>0,00</w:t>
            </w:r>
          </w:p>
        </w:tc>
      </w:tr>
      <w:tr w:rsidR="004E4CAD" w:rsidRPr="00215D46" w:rsidTr="0065503B">
        <w:trPr>
          <w:trHeight w:hRule="exact" w:val="454"/>
        </w:trPr>
        <w:tc>
          <w:tcPr>
            <w:tcW w:w="436" w:type="dxa"/>
            <w:tcBorders>
              <w:top w:val="single" w:sz="4" w:space="0" w:color="auto"/>
              <w:left w:val="single" w:sz="4" w:space="0" w:color="auto"/>
            </w:tcBorders>
            <w:shd w:val="clear" w:color="auto" w:fill="FFFFFF"/>
            <w:vAlign w:val="center"/>
          </w:tcPr>
          <w:p w:rsidR="004E4CAD" w:rsidRPr="00747303" w:rsidRDefault="004E4CAD" w:rsidP="00747303">
            <w:pPr>
              <w:jc w:val="center"/>
            </w:pPr>
          </w:p>
        </w:tc>
        <w:tc>
          <w:tcPr>
            <w:tcW w:w="2268" w:type="dxa"/>
            <w:tcBorders>
              <w:top w:val="single" w:sz="4" w:space="0" w:color="auto"/>
              <w:left w:val="single" w:sz="4" w:space="0" w:color="auto"/>
            </w:tcBorders>
            <w:shd w:val="clear" w:color="auto" w:fill="FFFFFF"/>
            <w:vAlign w:val="center"/>
          </w:tcPr>
          <w:p w:rsidR="004E4CAD" w:rsidRPr="005C5596" w:rsidRDefault="004E4CAD" w:rsidP="00747303">
            <w:pPr>
              <w:rPr>
                <w:b/>
                <w:bCs/>
              </w:rPr>
            </w:pPr>
          </w:p>
        </w:tc>
        <w:tc>
          <w:tcPr>
            <w:tcW w:w="2268" w:type="dxa"/>
            <w:gridSpan w:val="2"/>
            <w:tcBorders>
              <w:top w:val="single" w:sz="4" w:space="0" w:color="auto"/>
              <w:left w:val="single" w:sz="4" w:space="0" w:color="auto"/>
            </w:tcBorders>
            <w:shd w:val="clear" w:color="auto" w:fill="FFFFFF"/>
            <w:vAlign w:val="center"/>
          </w:tcPr>
          <w:p w:rsidR="004E4CAD" w:rsidRDefault="004E4CAD" w:rsidP="00E66D17">
            <w:pPr>
              <w:jc w:val="right"/>
            </w:pPr>
            <w:r>
              <w:t>Итого:</w:t>
            </w:r>
          </w:p>
        </w:tc>
        <w:tc>
          <w:tcPr>
            <w:tcW w:w="1134" w:type="dxa"/>
            <w:tcBorders>
              <w:top w:val="single" w:sz="4" w:space="0" w:color="auto"/>
              <w:left w:val="single" w:sz="4" w:space="0" w:color="auto"/>
            </w:tcBorders>
            <w:shd w:val="clear" w:color="auto" w:fill="FFFFFF"/>
            <w:vAlign w:val="center"/>
          </w:tcPr>
          <w:p w:rsidR="004E4CAD" w:rsidRPr="00E66D17" w:rsidRDefault="00186AA2" w:rsidP="00C12BFA">
            <w:pPr>
              <w:jc w:val="center"/>
            </w:pPr>
            <w:r>
              <w:t>0,00</w:t>
            </w:r>
          </w:p>
        </w:tc>
        <w:tc>
          <w:tcPr>
            <w:tcW w:w="1417" w:type="dxa"/>
            <w:tcBorders>
              <w:top w:val="single" w:sz="4" w:space="0" w:color="auto"/>
              <w:left w:val="single" w:sz="4" w:space="0" w:color="auto"/>
            </w:tcBorders>
            <w:shd w:val="clear" w:color="auto" w:fill="FFFFFF"/>
            <w:vAlign w:val="center"/>
          </w:tcPr>
          <w:p w:rsidR="004E4CAD" w:rsidRPr="00E66D17" w:rsidRDefault="004E4CAD" w:rsidP="00C12BFA">
            <w:pPr>
              <w:jc w:val="center"/>
            </w:pPr>
            <w:r>
              <w:t>0,00</w:t>
            </w:r>
          </w:p>
        </w:tc>
        <w:tc>
          <w:tcPr>
            <w:tcW w:w="1418" w:type="dxa"/>
            <w:tcBorders>
              <w:top w:val="single" w:sz="4" w:space="0" w:color="auto"/>
              <w:left w:val="single" w:sz="4" w:space="0" w:color="auto"/>
              <w:right w:val="single" w:sz="4" w:space="0" w:color="auto"/>
            </w:tcBorders>
            <w:shd w:val="clear" w:color="auto" w:fill="FFFFFF"/>
            <w:vAlign w:val="center"/>
          </w:tcPr>
          <w:p w:rsidR="004E4CAD" w:rsidRPr="00E66D17" w:rsidRDefault="00C12BFA" w:rsidP="00C12BFA">
            <w:pPr>
              <w:jc w:val="center"/>
            </w:pPr>
            <w:r>
              <w:t>0,00</w:t>
            </w:r>
          </w:p>
        </w:tc>
        <w:tc>
          <w:tcPr>
            <w:tcW w:w="992" w:type="dxa"/>
            <w:tcBorders>
              <w:top w:val="single" w:sz="4" w:space="0" w:color="auto"/>
              <w:left w:val="single" w:sz="4" w:space="0" w:color="auto"/>
              <w:right w:val="single" w:sz="4" w:space="0" w:color="auto"/>
            </w:tcBorders>
            <w:shd w:val="clear" w:color="auto" w:fill="FFFFFF"/>
            <w:vAlign w:val="center"/>
          </w:tcPr>
          <w:p w:rsidR="004E4CAD" w:rsidRDefault="00186AA2" w:rsidP="00C12BFA">
            <w:pPr>
              <w:jc w:val="center"/>
            </w:pPr>
            <w:r>
              <w:t>0,00</w:t>
            </w:r>
          </w:p>
        </w:tc>
      </w:tr>
      <w:tr w:rsidR="004E4CAD" w:rsidRPr="00215D46" w:rsidTr="0065503B">
        <w:trPr>
          <w:trHeight w:hRule="exact" w:val="808"/>
        </w:trPr>
        <w:tc>
          <w:tcPr>
            <w:tcW w:w="436" w:type="dxa"/>
            <w:tcBorders>
              <w:top w:val="single" w:sz="4" w:space="0" w:color="auto"/>
              <w:left w:val="single" w:sz="4" w:space="0" w:color="auto"/>
              <w:bottom w:val="single" w:sz="4" w:space="0" w:color="auto"/>
            </w:tcBorders>
            <w:shd w:val="clear" w:color="auto" w:fill="FFFFFF"/>
            <w:vAlign w:val="center"/>
          </w:tcPr>
          <w:p w:rsidR="004E4CAD" w:rsidRPr="00747303" w:rsidRDefault="004E4CAD" w:rsidP="00747303">
            <w:pPr>
              <w:jc w:val="center"/>
            </w:pPr>
          </w:p>
        </w:tc>
        <w:tc>
          <w:tcPr>
            <w:tcW w:w="2268" w:type="dxa"/>
            <w:tcBorders>
              <w:top w:val="single" w:sz="4" w:space="0" w:color="auto"/>
              <w:left w:val="single" w:sz="4" w:space="0" w:color="auto"/>
              <w:bottom w:val="single" w:sz="4" w:space="0" w:color="auto"/>
            </w:tcBorders>
            <w:shd w:val="clear" w:color="auto" w:fill="FFFFFF"/>
            <w:vAlign w:val="center"/>
          </w:tcPr>
          <w:p w:rsidR="004E4CAD" w:rsidRPr="005C5596" w:rsidRDefault="004E4CAD" w:rsidP="00747303">
            <w:pPr>
              <w:rPr>
                <w:b/>
              </w:rPr>
            </w:pPr>
            <w:r w:rsidRPr="005C5596">
              <w:rPr>
                <w:b/>
                <w:bCs/>
              </w:rPr>
              <w:t>Всего финансирование</w:t>
            </w:r>
            <w:r>
              <w:rPr>
                <w:b/>
                <w:bCs/>
              </w:rPr>
              <w:t>:</w:t>
            </w:r>
          </w:p>
        </w:tc>
        <w:tc>
          <w:tcPr>
            <w:tcW w:w="992" w:type="dxa"/>
            <w:tcBorders>
              <w:top w:val="single" w:sz="4" w:space="0" w:color="auto"/>
              <w:left w:val="single" w:sz="4" w:space="0" w:color="auto"/>
              <w:bottom w:val="single" w:sz="4" w:space="0" w:color="auto"/>
            </w:tcBorders>
            <w:shd w:val="clear" w:color="auto" w:fill="FFFFFF"/>
            <w:vAlign w:val="center"/>
          </w:tcPr>
          <w:p w:rsidR="004E4CAD" w:rsidRPr="00E84F9D" w:rsidRDefault="004E4CAD" w:rsidP="00E4236B">
            <w:pPr>
              <w:ind w:left="-10" w:firstLine="10"/>
              <w:jc w:val="center"/>
            </w:pPr>
            <w:r w:rsidRPr="00E84F9D">
              <w:t>202</w:t>
            </w:r>
            <w:r w:rsidR="00E4236B">
              <w:t>1</w:t>
            </w:r>
            <w:r w:rsidRPr="00E84F9D">
              <w:t>-202</w:t>
            </w:r>
            <w:r>
              <w:t>3</w:t>
            </w:r>
          </w:p>
        </w:tc>
        <w:tc>
          <w:tcPr>
            <w:tcW w:w="1276" w:type="dxa"/>
            <w:tcBorders>
              <w:top w:val="single" w:sz="4" w:space="0" w:color="auto"/>
              <w:left w:val="single" w:sz="4" w:space="0" w:color="auto"/>
              <w:bottom w:val="single" w:sz="4" w:space="0" w:color="auto"/>
            </w:tcBorders>
            <w:shd w:val="clear" w:color="auto" w:fill="FFFFFF"/>
            <w:vAlign w:val="center"/>
          </w:tcPr>
          <w:p w:rsidR="004E4CAD" w:rsidRPr="005C5596" w:rsidRDefault="004E4CAD" w:rsidP="004F18EE">
            <w:pPr>
              <w:jc w:val="center"/>
              <w:rPr>
                <w:b/>
              </w:rPr>
            </w:pPr>
            <w:r>
              <w:t>Местный   бюджет</w:t>
            </w:r>
          </w:p>
        </w:tc>
        <w:tc>
          <w:tcPr>
            <w:tcW w:w="1134" w:type="dxa"/>
            <w:tcBorders>
              <w:top w:val="single" w:sz="4" w:space="0" w:color="auto"/>
              <w:left w:val="single" w:sz="4" w:space="0" w:color="auto"/>
              <w:bottom w:val="single" w:sz="4" w:space="0" w:color="auto"/>
            </w:tcBorders>
            <w:shd w:val="clear" w:color="auto" w:fill="FFFFFF"/>
            <w:vAlign w:val="center"/>
          </w:tcPr>
          <w:p w:rsidR="004E4CAD" w:rsidRPr="00BA407E" w:rsidRDefault="00DE79B5" w:rsidP="00C12BFA">
            <w:pPr>
              <w:jc w:val="center"/>
              <w:rPr>
                <w:b/>
              </w:rPr>
            </w:pPr>
            <w:r>
              <w:rPr>
                <w:b/>
              </w:rPr>
              <w:t>1 446,647</w:t>
            </w:r>
          </w:p>
        </w:tc>
        <w:tc>
          <w:tcPr>
            <w:tcW w:w="1417" w:type="dxa"/>
            <w:tcBorders>
              <w:top w:val="single" w:sz="4" w:space="0" w:color="auto"/>
              <w:left w:val="single" w:sz="4" w:space="0" w:color="auto"/>
              <w:bottom w:val="single" w:sz="4" w:space="0" w:color="auto"/>
            </w:tcBorders>
            <w:shd w:val="clear" w:color="auto" w:fill="FFFFFF"/>
            <w:vAlign w:val="center"/>
          </w:tcPr>
          <w:p w:rsidR="004E4CAD" w:rsidRPr="00BA407E" w:rsidRDefault="00DE79B5" w:rsidP="00C12BFA">
            <w:pPr>
              <w:jc w:val="center"/>
              <w:rPr>
                <w:b/>
              </w:rPr>
            </w:pPr>
            <w:r>
              <w:rPr>
                <w:b/>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E4CAD" w:rsidRPr="00BA407E" w:rsidRDefault="00DE79B5" w:rsidP="00C12BFA">
            <w:pPr>
              <w:jc w:val="center"/>
              <w:rPr>
                <w:b/>
              </w:rPr>
            </w:pPr>
            <w:r>
              <w:rPr>
                <w:b/>
              </w:rPr>
              <w:t>1 000,00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4CAD" w:rsidRPr="00C12BFA" w:rsidRDefault="00DE79B5" w:rsidP="00C12BFA">
            <w:pPr>
              <w:jc w:val="center"/>
              <w:rPr>
                <w:b/>
              </w:rPr>
            </w:pPr>
            <w:r>
              <w:rPr>
                <w:b/>
              </w:rPr>
              <w:t>446,647</w:t>
            </w:r>
          </w:p>
        </w:tc>
      </w:tr>
    </w:tbl>
    <w:p w:rsidR="004F18EE" w:rsidRDefault="004F18EE" w:rsidP="009C2777">
      <w:pPr>
        <w:widowControl w:val="0"/>
        <w:jc w:val="center"/>
        <w:rPr>
          <w:b/>
          <w:sz w:val="28"/>
          <w:szCs w:val="28"/>
        </w:rPr>
      </w:pPr>
    </w:p>
    <w:p w:rsidR="004F31A6" w:rsidRDefault="00DB27B9" w:rsidP="009C2777">
      <w:pPr>
        <w:widowControl w:val="0"/>
        <w:jc w:val="center"/>
        <w:rPr>
          <w:b/>
          <w:sz w:val="28"/>
          <w:szCs w:val="28"/>
        </w:rPr>
      </w:pPr>
      <w:r>
        <w:rPr>
          <w:b/>
          <w:sz w:val="28"/>
          <w:szCs w:val="28"/>
        </w:rPr>
        <w:t>4</w:t>
      </w:r>
      <w:r w:rsidR="001A0766">
        <w:rPr>
          <w:b/>
          <w:sz w:val="28"/>
          <w:szCs w:val="28"/>
        </w:rPr>
        <w:t xml:space="preserve">. </w:t>
      </w:r>
      <w:r w:rsidR="004F31A6">
        <w:rPr>
          <w:b/>
          <w:sz w:val="28"/>
          <w:szCs w:val="28"/>
        </w:rPr>
        <w:t xml:space="preserve">Обоснование ресурсного обеспечения </w:t>
      </w:r>
      <w:r w:rsidR="00074DCB">
        <w:rPr>
          <w:b/>
          <w:sz w:val="28"/>
          <w:szCs w:val="28"/>
        </w:rPr>
        <w:t>п</w:t>
      </w:r>
      <w:r w:rsidR="004F31A6">
        <w:rPr>
          <w:b/>
          <w:sz w:val="28"/>
          <w:szCs w:val="28"/>
        </w:rPr>
        <w:t>одпрограммы</w:t>
      </w:r>
      <w:r w:rsidR="001855F8">
        <w:rPr>
          <w:b/>
          <w:sz w:val="28"/>
          <w:szCs w:val="28"/>
        </w:rPr>
        <w:t xml:space="preserve"> 1</w:t>
      </w:r>
    </w:p>
    <w:p w:rsidR="001A0766" w:rsidRDefault="001A0766" w:rsidP="009C2777">
      <w:pPr>
        <w:widowControl w:val="0"/>
        <w:ind w:firstLine="539"/>
        <w:jc w:val="both"/>
        <w:rPr>
          <w:sz w:val="28"/>
          <w:szCs w:val="28"/>
        </w:rPr>
      </w:pPr>
      <w:r>
        <w:rPr>
          <w:sz w:val="28"/>
          <w:szCs w:val="28"/>
        </w:rPr>
        <w:t xml:space="preserve">Финансирование мероприятия подпрограммы осуществляется за счет средств </w:t>
      </w:r>
      <w:r w:rsidR="00AF3F31">
        <w:rPr>
          <w:sz w:val="28"/>
          <w:szCs w:val="28"/>
        </w:rPr>
        <w:t xml:space="preserve">областного и местного бюджетов. </w:t>
      </w:r>
      <w:r>
        <w:rPr>
          <w:sz w:val="28"/>
          <w:szCs w:val="28"/>
        </w:rPr>
        <w:t xml:space="preserve">Объем финансовых ресурсов, необходимых для реализации подпрограммы отражен в таблице </w:t>
      </w:r>
      <w:r w:rsidR="00AF3F31">
        <w:rPr>
          <w:sz w:val="28"/>
          <w:szCs w:val="28"/>
        </w:rPr>
        <w:t>4</w:t>
      </w:r>
      <w:r>
        <w:rPr>
          <w:sz w:val="28"/>
          <w:szCs w:val="28"/>
        </w:rPr>
        <w:t>.</w:t>
      </w:r>
    </w:p>
    <w:p w:rsidR="00CB6EAE" w:rsidRPr="005C5596" w:rsidRDefault="00CB6EAE" w:rsidP="009C2777">
      <w:pPr>
        <w:ind w:right="-2"/>
        <w:jc w:val="right"/>
        <w:textAlignment w:val="baseline"/>
        <w:rPr>
          <w:sz w:val="28"/>
          <w:szCs w:val="28"/>
          <w:lang w:eastAsia="hi-IN"/>
        </w:rPr>
      </w:pPr>
      <w:r w:rsidRPr="005C5596">
        <w:rPr>
          <w:sz w:val="28"/>
          <w:szCs w:val="28"/>
          <w:lang w:eastAsia="hi-IN"/>
        </w:rPr>
        <w:t xml:space="preserve">Таблица </w:t>
      </w:r>
      <w:r w:rsidR="005C5596">
        <w:rPr>
          <w:sz w:val="28"/>
          <w:szCs w:val="28"/>
          <w:lang w:eastAsia="hi-IN"/>
        </w:rPr>
        <w:t>4</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2"/>
        <w:gridCol w:w="2201"/>
        <w:gridCol w:w="1924"/>
        <w:gridCol w:w="1726"/>
        <w:gridCol w:w="1569"/>
      </w:tblGrid>
      <w:tr w:rsidR="000F5BD7" w:rsidRPr="007B128C" w:rsidTr="0050244B">
        <w:trPr>
          <w:trHeight w:val="341"/>
        </w:trPr>
        <w:tc>
          <w:tcPr>
            <w:tcW w:w="1302" w:type="pct"/>
            <w:vMerge w:val="restart"/>
            <w:shd w:val="clear" w:color="auto" w:fill="auto"/>
            <w:vAlign w:val="center"/>
          </w:tcPr>
          <w:p w:rsidR="000F5BD7" w:rsidRPr="00777A84" w:rsidRDefault="000F5BD7" w:rsidP="006C24AC">
            <w:pPr>
              <w:autoSpaceDE w:val="0"/>
              <w:autoSpaceDN w:val="0"/>
              <w:adjustRightInd w:val="0"/>
              <w:rPr>
                <w:bCs/>
              </w:rPr>
            </w:pPr>
            <w:r w:rsidRPr="00777A84">
              <w:rPr>
                <w:bCs/>
              </w:rPr>
              <w:t xml:space="preserve">Источник </w:t>
            </w:r>
          </w:p>
        </w:tc>
        <w:tc>
          <w:tcPr>
            <w:tcW w:w="1097" w:type="pct"/>
            <w:vMerge w:val="restart"/>
            <w:shd w:val="clear" w:color="auto" w:fill="auto"/>
            <w:vAlign w:val="center"/>
          </w:tcPr>
          <w:p w:rsidR="000F5BD7" w:rsidRPr="00777A84" w:rsidRDefault="000F5BD7" w:rsidP="006C24AC">
            <w:pPr>
              <w:autoSpaceDE w:val="0"/>
              <w:autoSpaceDN w:val="0"/>
              <w:adjustRightInd w:val="0"/>
              <w:jc w:val="center"/>
              <w:rPr>
                <w:bCs/>
              </w:rPr>
            </w:pPr>
            <w:r w:rsidRPr="00777A84">
              <w:rPr>
                <w:bCs/>
              </w:rPr>
              <w:t>Всего</w:t>
            </w:r>
            <w:r>
              <w:rPr>
                <w:bCs/>
              </w:rPr>
              <w:t>, тыс</w:t>
            </w:r>
            <w:proofErr w:type="gramStart"/>
            <w:r>
              <w:rPr>
                <w:bCs/>
              </w:rPr>
              <w:t>.р</w:t>
            </w:r>
            <w:proofErr w:type="gramEnd"/>
            <w:r>
              <w:rPr>
                <w:bCs/>
              </w:rPr>
              <w:t>уб.</w:t>
            </w:r>
          </w:p>
        </w:tc>
        <w:tc>
          <w:tcPr>
            <w:tcW w:w="2601" w:type="pct"/>
            <w:gridSpan w:val="3"/>
            <w:vAlign w:val="center"/>
          </w:tcPr>
          <w:p w:rsidR="000F5BD7" w:rsidRPr="00777A84" w:rsidRDefault="000F5BD7" w:rsidP="006C24AC">
            <w:pPr>
              <w:autoSpaceDE w:val="0"/>
              <w:autoSpaceDN w:val="0"/>
              <w:adjustRightInd w:val="0"/>
              <w:jc w:val="center"/>
              <w:rPr>
                <w:bCs/>
              </w:rPr>
            </w:pPr>
            <w:r w:rsidRPr="00777A84">
              <w:rPr>
                <w:bCs/>
              </w:rPr>
              <w:t>Срок исполнения</w:t>
            </w:r>
          </w:p>
        </w:tc>
      </w:tr>
      <w:tr w:rsidR="000F5BD7" w:rsidRPr="007B128C" w:rsidTr="0050244B">
        <w:trPr>
          <w:trHeight w:val="345"/>
        </w:trPr>
        <w:tc>
          <w:tcPr>
            <w:tcW w:w="1302" w:type="pct"/>
            <w:vMerge/>
            <w:shd w:val="clear" w:color="auto" w:fill="auto"/>
            <w:vAlign w:val="center"/>
          </w:tcPr>
          <w:p w:rsidR="000F5BD7" w:rsidRPr="00777A84" w:rsidRDefault="000F5BD7" w:rsidP="006C24AC">
            <w:pPr>
              <w:autoSpaceDE w:val="0"/>
              <w:autoSpaceDN w:val="0"/>
              <w:adjustRightInd w:val="0"/>
              <w:rPr>
                <w:bCs/>
              </w:rPr>
            </w:pPr>
          </w:p>
        </w:tc>
        <w:tc>
          <w:tcPr>
            <w:tcW w:w="1097" w:type="pct"/>
            <w:vMerge/>
            <w:shd w:val="clear" w:color="auto" w:fill="auto"/>
            <w:vAlign w:val="center"/>
          </w:tcPr>
          <w:p w:rsidR="000F5BD7" w:rsidRPr="00777A84" w:rsidRDefault="000F5BD7" w:rsidP="006C24AC">
            <w:pPr>
              <w:autoSpaceDE w:val="0"/>
              <w:autoSpaceDN w:val="0"/>
              <w:adjustRightInd w:val="0"/>
              <w:jc w:val="center"/>
              <w:rPr>
                <w:bCs/>
              </w:rPr>
            </w:pPr>
          </w:p>
        </w:tc>
        <w:tc>
          <w:tcPr>
            <w:tcW w:w="959" w:type="pct"/>
            <w:tcBorders>
              <w:top w:val="single" w:sz="4" w:space="0" w:color="auto"/>
            </w:tcBorders>
            <w:shd w:val="clear" w:color="auto" w:fill="auto"/>
            <w:vAlign w:val="center"/>
          </w:tcPr>
          <w:p w:rsidR="000F5BD7" w:rsidRPr="00777A84" w:rsidRDefault="000F5BD7" w:rsidP="006C24AC">
            <w:pPr>
              <w:autoSpaceDE w:val="0"/>
              <w:autoSpaceDN w:val="0"/>
              <w:adjustRightInd w:val="0"/>
              <w:jc w:val="center"/>
              <w:rPr>
                <w:bCs/>
              </w:rPr>
            </w:pPr>
            <w:r>
              <w:rPr>
                <w:bCs/>
              </w:rPr>
              <w:t>2021 г.</w:t>
            </w:r>
          </w:p>
        </w:tc>
        <w:tc>
          <w:tcPr>
            <w:tcW w:w="860" w:type="pct"/>
            <w:tcBorders>
              <w:top w:val="single" w:sz="4" w:space="0" w:color="auto"/>
            </w:tcBorders>
            <w:shd w:val="clear" w:color="auto" w:fill="auto"/>
            <w:vAlign w:val="center"/>
          </w:tcPr>
          <w:p w:rsidR="000F5BD7" w:rsidRPr="00777A84" w:rsidRDefault="000F5BD7" w:rsidP="006C24AC">
            <w:pPr>
              <w:autoSpaceDE w:val="0"/>
              <w:autoSpaceDN w:val="0"/>
              <w:adjustRightInd w:val="0"/>
              <w:jc w:val="center"/>
              <w:rPr>
                <w:bCs/>
              </w:rPr>
            </w:pPr>
            <w:r>
              <w:rPr>
                <w:bCs/>
              </w:rPr>
              <w:t>2022 г.</w:t>
            </w:r>
          </w:p>
        </w:tc>
        <w:tc>
          <w:tcPr>
            <w:tcW w:w="782" w:type="pct"/>
            <w:tcBorders>
              <w:top w:val="single" w:sz="4" w:space="0" w:color="auto"/>
            </w:tcBorders>
            <w:vAlign w:val="center"/>
          </w:tcPr>
          <w:p w:rsidR="000F5BD7" w:rsidRPr="00777A84" w:rsidRDefault="000F5BD7" w:rsidP="006C24AC">
            <w:pPr>
              <w:autoSpaceDE w:val="0"/>
              <w:autoSpaceDN w:val="0"/>
              <w:adjustRightInd w:val="0"/>
              <w:jc w:val="center"/>
              <w:rPr>
                <w:bCs/>
              </w:rPr>
            </w:pPr>
            <w:r>
              <w:rPr>
                <w:bCs/>
              </w:rPr>
              <w:t>2023 г.</w:t>
            </w:r>
          </w:p>
        </w:tc>
      </w:tr>
      <w:tr w:rsidR="000F5BD7" w:rsidRPr="007B128C" w:rsidTr="0050244B">
        <w:trPr>
          <w:trHeight w:val="454"/>
        </w:trPr>
        <w:tc>
          <w:tcPr>
            <w:tcW w:w="1302" w:type="pct"/>
            <w:shd w:val="clear" w:color="auto" w:fill="auto"/>
            <w:vAlign w:val="center"/>
          </w:tcPr>
          <w:p w:rsidR="000F5BD7" w:rsidRPr="00777A84" w:rsidRDefault="000F5BD7" w:rsidP="006C24AC">
            <w:pPr>
              <w:autoSpaceDE w:val="0"/>
              <w:autoSpaceDN w:val="0"/>
              <w:adjustRightInd w:val="0"/>
              <w:rPr>
                <w:bCs/>
              </w:rPr>
            </w:pPr>
            <w:r w:rsidRPr="00777A84">
              <w:rPr>
                <w:bCs/>
              </w:rPr>
              <w:t>Федеральный  бюджет</w:t>
            </w:r>
          </w:p>
        </w:tc>
        <w:tc>
          <w:tcPr>
            <w:tcW w:w="1097" w:type="pct"/>
            <w:shd w:val="clear" w:color="auto" w:fill="auto"/>
            <w:vAlign w:val="center"/>
          </w:tcPr>
          <w:p w:rsidR="000F5BD7" w:rsidRPr="00F733A9" w:rsidRDefault="000F5BD7" w:rsidP="006C24AC">
            <w:pPr>
              <w:autoSpaceDE w:val="0"/>
              <w:autoSpaceDN w:val="0"/>
              <w:adjustRightInd w:val="0"/>
              <w:jc w:val="center"/>
              <w:rPr>
                <w:bCs/>
              </w:rPr>
            </w:pPr>
            <w:r w:rsidRPr="00F733A9">
              <w:rPr>
                <w:bCs/>
              </w:rPr>
              <w:t>0,00</w:t>
            </w:r>
            <w:r>
              <w:rPr>
                <w:bCs/>
              </w:rPr>
              <w:t>0</w:t>
            </w:r>
          </w:p>
        </w:tc>
        <w:tc>
          <w:tcPr>
            <w:tcW w:w="959" w:type="pct"/>
            <w:shd w:val="clear" w:color="auto" w:fill="auto"/>
            <w:vAlign w:val="center"/>
          </w:tcPr>
          <w:p w:rsidR="000F5BD7" w:rsidRPr="00F733A9" w:rsidRDefault="000F5BD7" w:rsidP="006C24AC">
            <w:pPr>
              <w:autoSpaceDE w:val="0"/>
              <w:autoSpaceDN w:val="0"/>
              <w:adjustRightInd w:val="0"/>
              <w:jc w:val="center"/>
              <w:rPr>
                <w:bCs/>
              </w:rPr>
            </w:pPr>
            <w:r w:rsidRPr="00F733A9">
              <w:rPr>
                <w:bCs/>
              </w:rPr>
              <w:t>0,00</w:t>
            </w:r>
            <w:r>
              <w:rPr>
                <w:bCs/>
              </w:rPr>
              <w:t>0</w:t>
            </w:r>
          </w:p>
        </w:tc>
        <w:tc>
          <w:tcPr>
            <w:tcW w:w="860" w:type="pct"/>
            <w:shd w:val="clear" w:color="auto" w:fill="auto"/>
            <w:vAlign w:val="center"/>
          </w:tcPr>
          <w:p w:rsidR="000F5BD7" w:rsidRPr="00F733A9" w:rsidRDefault="000F5BD7" w:rsidP="006C24AC">
            <w:pPr>
              <w:autoSpaceDE w:val="0"/>
              <w:autoSpaceDN w:val="0"/>
              <w:adjustRightInd w:val="0"/>
              <w:jc w:val="center"/>
              <w:rPr>
                <w:bCs/>
              </w:rPr>
            </w:pPr>
            <w:r w:rsidRPr="00F733A9">
              <w:rPr>
                <w:bCs/>
              </w:rPr>
              <w:t>0,00</w:t>
            </w:r>
            <w:r>
              <w:rPr>
                <w:bCs/>
              </w:rPr>
              <w:t>0</w:t>
            </w:r>
          </w:p>
        </w:tc>
        <w:tc>
          <w:tcPr>
            <w:tcW w:w="782" w:type="pct"/>
            <w:vAlign w:val="center"/>
          </w:tcPr>
          <w:p w:rsidR="000F5BD7" w:rsidRPr="00F733A9" w:rsidRDefault="000F5BD7" w:rsidP="006C24AC">
            <w:pPr>
              <w:autoSpaceDE w:val="0"/>
              <w:autoSpaceDN w:val="0"/>
              <w:adjustRightInd w:val="0"/>
              <w:jc w:val="center"/>
              <w:rPr>
                <w:bCs/>
              </w:rPr>
            </w:pPr>
            <w:r w:rsidRPr="00F733A9">
              <w:rPr>
                <w:bCs/>
              </w:rPr>
              <w:t>0,00</w:t>
            </w:r>
            <w:r>
              <w:rPr>
                <w:bCs/>
              </w:rPr>
              <w:t>0</w:t>
            </w:r>
          </w:p>
        </w:tc>
      </w:tr>
      <w:tr w:rsidR="000F5BD7" w:rsidRPr="007B128C" w:rsidTr="0050244B">
        <w:trPr>
          <w:trHeight w:val="454"/>
        </w:trPr>
        <w:tc>
          <w:tcPr>
            <w:tcW w:w="1302" w:type="pct"/>
            <w:shd w:val="clear" w:color="auto" w:fill="auto"/>
            <w:vAlign w:val="center"/>
          </w:tcPr>
          <w:p w:rsidR="000F5BD7" w:rsidRDefault="000F5BD7" w:rsidP="006C24AC">
            <w:pPr>
              <w:autoSpaceDE w:val="0"/>
              <w:autoSpaceDN w:val="0"/>
              <w:adjustRightInd w:val="0"/>
              <w:rPr>
                <w:bCs/>
              </w:rPr>
            </w:pPr>
            <w:r w:rsidRPr="00777A84">
              <w:rPr>
                <w:bCs/>
              </w:rPr>
              <w:t xml:space="preserve">Областной </w:t>
            </w:r>
          </w:p>
          <w:p w:rsidR="000F5BD7" w:rsidRPr="00777A84" w:rsidRDefault="000F5BD7" w:rsidP="006C24AC">
            <w:pPr>
              <w:autoSpaceDE w:val="0"/>
              <w:autoSpaceDN w:val="0"/>
              <w:adjustRightInd w:val="0"/>
              <w:rPr>
                <w:bCs/>
              </w:rPr>
            </w:pPr>
            <w:r w:rsidRPr="00777A84">
              <w:rPr>
                <w:bCs/>
              </w:rPr>
              <w:t>бюджет</w:t>
            </w:r>
          </w:p>
        </w:tc>
        <w:tc>
          <w:tcPr>
            <w:tcW w:w="1097" w:type="pct"/>
            <w:shd w:val="clear" w:color="auto" w:fill="auto"/>
            <w:vAlign w:val="center"/>
          </w:tcPr>
          <w:p w:rsidR="000F5BD7" w:rsidRPr="00F733A9" w:rsidRDefault="000F5BD7" w:rsidP="006C24AC">
            <w:pPr>
              <w:autoSpaceDE w:val="0"/>
              <w:autoSpaceDN w:val="0"/>
              <w:adjustRightInd w:val="0"/>
              <w:jc w:val="center"/>
              <w:rPr>
                <w:bCs/>
              </w:rPr>
            </w:pPr>
            <w:r w:rsidRPr="00F733A9">
              <w:rPr>
                <w:bCs/>
              </w:rPr>
              <w:t>0,00</w:t>
            </w:r>
            <w:r>
              <w:rPr>
                <w:bCs/>
              </w:rPr>
              <w:t>0</w:t>
            </w:r>
          </w:p>
        </w:tc>
        <w:tc>
          <w:tcPr>
            <w:tcW w:w="959" w:type="pct"/>
            <w:shd w:val="clear" w:color="auto" w:fill="auto"/>
            <w:vAlign w:val="center"/>
          </w:tcPr>
          <w:p w:rsidR="000F5BD7" w:rsidRPr="00F733A9" w:rsidRDefault="000F5BD7" w:rsidP="004E1404">
            <w:pPr>
              <w:autoSpaceDE w:val="0"/>
              <w:autoSpaceDN w:val="0"/>
              <w:adjustRightInd w:val="0"/>
              <w:jc w:val="center"/>
              <w:rPr>
                <w:bCs/>
              </w:rPr>
            </w:pPr>
            <w:r w:rsidRPr="00F733A9">
              <w:rPr>
                <w:bCs/>
              </w:rPr>
              <w:t>0,00</w:t>
            </w:r>
            <w:r>
              <w:rPr>
                <w:bCs/>
              </w:rPr>
              <w:t>0</w:t>
            </w:r>
          </w:p>
        </w:tc>
        <w:tc>
          <w:tcPr>
            <w:tcW w:w="860" w:type="pct"/>
            <w:shd w:val="clear" w:color="auto" w:fill="auto"/>
            <w:vAlign w:val="center"/>
          </w:tcPr>
          <w:p w:rsidR="000F5BD7" w:rsidRPr="00F733A9" w:rsidRDefault="000F5BD7" w:rsidP="004E1404">
            <w:pPr>
              <w:autoSpaceDE w:val="0"/>
              <w:autoSpaceDN w:val="0"/>
              <w:adjustRightInd w:val="0"/>
              <w:jc w:val="center"/>
              <w:rPr>
                <w:bCs/>
              </w:rPr>
            </w:pPr>
            <w:r w:rsidRPr="00F733A9">
              <w:rPr>
                <w:bCs/>
              </w:rPr>
              <w:t>0,00</w:t>
            </w:r>
            <w:r>
              <w:rPr>
                <w:bCs/>
              </w:rPr>
              <w:t>0</w:t>
            </w:r>
          </w:p>
        </w:tc>
        <w:tc>
          <w:tcPr>
            <w:tcW w:w="782" w:type="pct"/>
            <w:vAlign w:val="center"/>
          </w:tcPr>
          <w:p w:rsidR="000F5BD7" w:rsidRPr="00F733A9" w:rsidRDefault="000F5BD7" w:rsidP="004E1404">
            <w:pPr>
              <w:autoSpaceDE w:val="0"/>
              <w:autoSpaceDN w:val="0"/>
              <w:adjustRightInd w:val="0"/>
              <w:jc w:val="center"/>
              <w:rPr>
                <w:bCs/>
              </w:rPr>
            </w:pPr>
            <w:r w:rsidRPr="00F733A9">
              <w:rPr>
                <w:bCs/>
              </w:rPr>
              <w:t>0,00</w:t>
            </w:r>
            <w:r>
              <w:rPr>
                <w:bCs/>
              </w:rPr>
              <w:t>0</w:t>
            </w:r>
          </w:p>
        </w:tc>
      </w:tr>
      <w:tr w:rsidR="000F5BD7" w:rsidRPr="007B128C" w:rsidTr="0050244B">
        <w:trPr>
          <w:trHeight w:val="454"/>
        </w:trPr>
        <w:tc>
          <w:tcPr>
            <w:tcW w:w="1302" w:type="pct"/>
            <w:shd w:val="clear" w:color="auto" w:fill="auto"/>
            <w:vAlign w:val="center"/>
          </w:tcPr>
          <w:p w:rsidR="000F5BD7" w:rsidRPr="00777A84" w:rsidRDefault="000F5BD7" w:rsidP="006C24AC">
            <w:pPr>
              <w:autoSpaceDE w:val="0"/>
              <w:autoSpaceDN w:val="0"/>
              <w:adjustRightInd w:val="0"/>
              <w:rPr>
                <w:bCs/>
              </w:rPr>
            </w:pPr>
            <w:r w:rsidRPr="00777A84">
              <w:rPr>
                <w:bCs/>
              </w:rPr>
              <w:t xml:space="preserve">Местный бюджет </w:t>
            </w:r>
          </w:p>
        </w:tc>
        <w:tc>
          <w:tcPr>
            <w:tcW w:w="1097" w:type="pct"/>
            <w:shd w:val="clear" w:color="auto" w:fill="auto"/>
            <w:vAlign w:val="center"/>
          </w:tcPr>
          <w:p w:rsidR="000F5BD7" w:rsidRPr="00793748" w:rsidRDefault="00064EB3" w:rsidP="006C24AC">
            <w:pPr>
              <w:autoSpaceDE w:val="0"/>
              <w:autoSpaceDN w:val="0"/>
              <w:adjustRightInd w:val="0"/>
              <w:jc w:val="center"/>
              <w:rPr>
                <w:bCs/>
              </w:rPr>
            </w:pPr>
            <w:r>
              <w:t>1 446,647</w:t>
            </w:r>
          </w:p>
        </w:tc>
        <w:tc>
          <w:tcPr>
            <w:tcW w:w="959" w:type="pct"/>
            <w:shd w:val="clear" w:color="auto" w:fill="auto"/>
            <w:vAlign w:val="center"/>
          </w:tcPr>
          <w:p w:rsidR="000F5BD7" w:rsidRPr="008E1F58" w:rsidRDefault="00064EB3" w:rsidP="006C24AC">
            <w:pPr>
              <w:autoSpaceDE w:val="0"/>
              <w:autoSpaceDN w:val="0"/>
              <w:adjustRightInd w:val="0"/>
              <w:jc w:val="center"/>
              <w:rPr>
                <w:bCs/>
              </w:rPr>
            </w:pPr>
            <w:r w:rsidRPr="00F733A9">
              <w:rPr>
                <w:bCs/>
              </w:rPr>
              <w:t>0,00</w:t>
            </w:r>
            <w:r>
              <w:rPr>
                <w:bCs/>
              </w:rPr>
              <w:t>0</w:t>
            </w:r>
          </w:p>
        </w:tc>
        <w:tc>
          <w:tcPr>
            <w:tcW w:w="860" w:type="pct"/>
            <w:shd w:val="clear" w:color="auto" w:fill="auto"/>
            <w:vAlign w:val="center"/>
          </w:tcPr>
          <w:p w:rsidR="000F5BD7" w:rsidRPr="008E1F58" w:rsidRDefault="00064EB3" w:rsidP="00CD5451">
            <w:pPr>
              <w:autoSpaceDE w:val="0"/>
              <w:autoSpaceDN w:val="0"/>
              <w:adjustRightInd w:val="0"/>
              <w:jc w:val="center"/>
              <w:rPr>
                <w:bCs/>
              </w:rPr>
            </w:pPr>
            <w:r>
              <w:rPr>
                <w:color w:val="000000"/>
              </w:rPr>
              <w:t>1 000,000</w:t>
            </w:r>
          </w:p>
        </w:tc>
        <w:tc>
          <w:tcPr>
            <w:tcW w:w="782" w:type="pct"/>
            <w:vAlign w:val="center"/>
          </w:tcPr>
          <w:p w:rsidR="000F5BD7" w:rsidRPr="008E1F58" w:rsidRDefault="00064EB3" w:rsidP="00CD5451">
            <w:pPr>
              <w:autoSpaceDE w:val="0"/>
              <w:autoSpaceDN w:val="0"/>
              <w:adjustRightInd w:val="0"/>
              <w:jc w:val="center"/>
              <w:rPr>
                <w:bCs/>
              </w:rPr>
            </w:pPr>
            <w:r w:rsidRPr="00F733A9">
              <w:rPr>
                <w:color w:val="000000"/>
              </w:rPr>
              <w:t>446,647</w:t>
            </w:r>
          </w:p>
        </w:tc>
      </w:tr>
      <w:tr w:rsidR="000F5BD7" w:rsidRPr="007B128C" w:rsidTr="0050244B">
        <w:trPr>
          <w:trHeight w:val="454"/>
        </w:trPr>
        <w:tc>
          <w:tcPr>
            <w:tcW w:w="1302" w:type="pct"/>
            <w:shd w:val="clear" w:color="auto" w:fill="auto"/>
            <w:vAlign w:val="center"/>
          </w:tcPr>
          <w:p w:rsidR="000F5BD7" w:rsidRDefault="000F5BD7" w:rsidP="006C24AC">
            <w:pPr>
              <w:autoSpaceDE w:val="0"/>
              <w:autoSpaceDN w:val="0"/>
              <w:adjustRightInd w:val="0"/>
              <w:rPr>
                <w:bCs/>
              </w:rPr>
            </w:pPr>
            <w:r w:rsidRPr="00777A84">
              <w:rPr>
                <w:bCs/>
              </w:rPr>
              <w:t xml:space="preserve">Внебюджетные </w:t>
            </w:r>
          </w:p>
          <w:p w:rsidR="000F5BD7" w:rsidRPr="00777A84" w:rsidRDefault="000F5BD7" w:rsidP="006C24AC">
            <w:pPr>
              <w:autoSpaceDE w:val="0"/>
              <w:autoSpaceDN w:val="0"/>
              <w:adjustRightInd w:val="0"/>
              <w:rPr>
                <w:bCs/>
              </w:rPr>
            </w:pPr>
            <w:r w:rsidRPr="00777A84">
              <w:rPr>
                <w:bCs/>
              </w:rPr>
              <w:t>источники</w:t>
            </w:r>
          </w:p>
        </w:tc>
        <w:tc>
          <w:tcPr>
            <w:tcW w:w="1097" w:type="pct"/>
            <w:shd w:val="clear" w:color="auto" w:fill="auto"/>
            <w:vAlign w:val="center"/>
          </w:tcPr>
          <w:p w:rsidR="000F5BD7" w:rsidRPr="00F733A9" w:rsidRDefault="000F5BD7" w:rsidP="006C24AC">
            <w:pPr>
              <w:autoSpaceDE w:val="0"/>
              <w:autoSpaceDN w:val="0"/>
              <w:adjustRightInd w:val="0"/>
              <w:jc w:val="center"/>
              <w:rPr>
                <w:bCs/>
              </w:rPr>
            </w:pPr>
            <w:r w:rsidRPr="00F733A9">
              <w:rPr>
                <w:bCs/>
              </w:rPr>
              <w:t>0,00</w:t>
            </w:r>
            <w:r>
              <w:rPr>
                <w:bCs/>
              </w:rPr>
              <w:t>0</w:t>
            </w:r>
          </w:p>
        </w:tc>
        <w:tc>
          <w:tcPr>
            <w:tcW w:w="959" w:type="pct"/>
            <w:shd w:val="clear" w:color="auto" w:fill="auto"/>
            <w:vAlign w:val="center"/>
          </w:tcPr>
          <w:p w:rsidR="000F5BD7" w:rsidRPr="00F733A9" w:rsidRDefault="000F5BD7" w:rsidP="006C24AC">
            <w:pPr>
              <w:autoSpaceDE w:val="0"/>
              <w:autoSpaceDN w:val="0"/>
              <w:adjustRightInd w:val="0"/>
              <w:jc w:val="center"/>
              <w:rPr>
                <w:bCs/>
              </w:rPr>
            </w:pPr>
            <w:r w:rsidRPr="00F733A9">
              <w:rPr>
                <w:bCs/>
              </w:rPr>
              <w:t>0,00</w:t>
            </w:r>
            <w:r>
              <w:rPr>
                <w:bCs/>
              </w:rPr>
              <w:t>0</w:t>
            </w:r>
          </w:p>
        </w:tc>
        <w:tc>
          <w:tcPr>
            <w:tcW w:w="860" w:type="pct"/>
            <w:shd w:val="clear" w:color="auto" w:fill="auto"/>
            <w:vAlign w:val="center"/>
          </w:tcPr>
          <w:p w:rsidR="000F5BD7" w:rsidRPr="00F733A9" w:rsidRDefault="000F5BD7" w:rsidP="00CD5451">
            <w:pPr>
              <w:autoSpaceDE w:val="0"/>
              <w:autoSpaceDN w:val="0"/>
              <w:adjustRightInd w:val="0"/>
              <w:jc w:val="center"/>
              <w:rPr>
                <w:bCs/>
              </w:rPr>
            </w:pPr>
            <w:r w:rsidRPr="00F733A9">
              <w:rPr>
                <w:bCs/>
              </w:rPr>
              <w:t>0,00</w:t>
            </w:r>
            <w:r>
              <w:rPr>
                <w:bCs/>
              </w:rPr>
              <w:t>0</w:t>
            </w:r>
          </w:p>
        </w:tc>
        <w:tc>
          <w:tcPr>
            <w:tcW w:w="782" w:type="pct"/>
            <w:vAlign w:val="center"/>
          </w:tcPr>
          <w:p w:rsidR="000F5BD7" w:rsidRPr="00F733A9" w:rsidRDefault="000F5BD7" w:rsidP="00CD5451">
            <w:pPr>
              <w:autoSpaceDE w:val="0"/>
              <w:autoSpaceDN w:val="0"/>
              <w:adjustRightInd w:val="0"/>
              <w:jc w:val="center"/>
              <w:rPr>
                <w:bCs/>
              </w:rPr>
            </w:pPr>
            <w:r w:rsidRPr="00F733A9">
              <w:rPr>
                <w:bCs/>
              </w:rPr>
              <w:t>0,00</w:t>
            </w:r>
            <w:r>
              <w:rPr>
                <w:bCs/>
              </w:rPr>
              <w:t>0</w:t>
            </w:r>
          </w:p>
        </w:tc>
      </w:tr>
      <w:tr w:rsidR="000F5BD7" w:rsidRPr="007B128C" w:rsidTr="0050244B">
        <w:trPr>
          <w:trHeight w:val="454"/>
        </w:trPr>
        <w:tc>
          <w:tcPr>
            <w:tcW w:w="1302" w:type="pct"/>
            <w:shd w:val="clear" w:color="auto" w:fill="auto"/>
            <w:vAlign w:val="center"/>
          </w:tcPr>
          <w:p w:rsidR="000F5BD7" w:rsidRPr="008E1F58" w:rsidRDefault="000F5BD7" w:rsidP="00AF3F31">
            <w:pPr>
              <w:autoSpaceDE w:val="0"/>
              <w:autoSpaceDN w:val="0"/>
              <w:adjustRightInd w:val="0"/>
              <w:rPr>
                <w:b/>
                <w:bCs/>
              </w:rPr>
            </w:pPr>
            <w:r>
              <w:rPr>
                <w:b/>
                <w:bCs/>
              </w:rPr>
              <w:t>ИТОГО</w:t>
            </w:r>
            <w:r w:rsidRPr="008E1F58">
              <w:rPr>
                <w:b/>
                <w:bCs/>
              </w:rPr>
              <w:t>:</w:t>
            </w:r>
          </w:p>
        </w:tc>
        <w:tc>
          <w:tcPr>
            <w:tcW w:w="1097" w:type="pct"/>
            <w:shd w:val="clear" w:color="auto" w:fill="auto"/>
            <w:vAlign w:val="center"/>
          </w:tcPr>
          <w:p w:rsidR="000F5BD7" w:rsidRPr="002B7509" w:rsidRDefault="00064EB3" w:rsidP="006C24AC">
            <w:pPr>
              <w:jc w:val="center"/>
              <w:rPr>
                <w:b/>
              </w:rPr>
            </w:pPr>
            <w:r>
              <w:t>1 446,647</w:t>
            </w:r>
          </w:p>
        </w:tc>
        <w:tc>
          <w:tcPr>
            <w:tcW w:w="959" w:type="pct"/>
            <w:shd w:val="clear" w:color="auto" w:fill="auto"/>
            <w:vAlign w:val="center"/>
          </w:tcPr>
          <w:p w:rsidR="000F5BD7" w:rsidRPr="00793748" w:rsidRDefault="00064EB3" w:rsidP="006C24AC">
            <w:pPr>
              <w:jc w:val="center"/>
              <w:rPr>
                <w:b/>
              </w:rPr>
            </w:pPr>
            <w:r>
              <w:rPr>
                <w:b/>
              </w:rPr>
              <w:t>0,000</w:t>
            </w:r>
          </w:p>
        </w:tc>
        <w:tc>
          <w:tcPr>
            <w:tcW w:w="860" w:type="pct"/>
            <w:shd w:val="clear" w:color="auto" w:fill="auto"/>
            <w:vAlign w:val="center"/>
          </w:tcPr>
          <w:p w:rsidR="000F5BD7" w:rsidRPr="002B7509" w:rsidRDefault="00064EB3" w:rsidP="00CD5451">
            <w:pPr>
              <w:jc w:val="center"/>
              <w:rPr>
                <w:b/>
              </w:rPr>
            </w:pPr>
            <w:r>
              <w:rPr>
                <w:b/>
                <w:color w:val="000000"/>
              </w:rPr>
              <w:t>1 000,000</w:t>
            </w:r>
          </w:p>
        </w:tc>
        <w:tc>
          <w:tcPr>
            <w:tcW w:w="782" w:type="pct"/>
            <w:vAlign w:val="center"/>
          </w:tcPr>
          <w:p w:rsidR="000F5BD7" w:rsidRPr="002B7509" w:rsidRDefault="00064EB3" w:rsidP="00CD5451">
            <w:pPr>
              <w:jc w:val="center"/>
              <w:rPr>
                <w:b/>
              </w:rPr>
            </w:pPr>
            <w:r w:rsidRPr="002B7509">
              <w:rPr>
                <w:b/>
                <w:color w:val="000000"/>
              </w:rPr>
              <w:t>446,647</w:t>
            </w:r>
          </w:p>
        </w:tc>
      </w:tr>
    </w:tbl>
    <w:p w:rsidR="0081478D" w:rsidRDefault="0081478D" w:rsidP="009C2777">
      <w:pPr>
        <w:widowControl w:val="0"/>
        <w:jc w:val="center"/>
        <w:rPr>
          <w:b/>
          <w:sz w:val="28"/>
          <w:szCs w:val="28"/>
        </w:rPr>
      </w:pPr>
    </w:p>
    <w:p w:rsidR="001A0766" w:rsidRDefault="00DB27B9" w:rsidP="009C2777">
      <w:pPr>
        <w:widowControl w:val="0"/>
        <w:jc w:val="center"/>
        <w:rPr>
          <w:b/>
          <w:sz w:val="28"/>
          <w:szCs w:val="28"/>
        </w:rPr>
      </w:pPr>
      <w:r>
        <w:rPr>
          <w:b/>
          <w:sz w:val="28"/>
          <w:szCs w:val="28"/>
        </w:rPr>
        <w:t>5</w:t>
      </w:r>
      <w:r w:rsidR="001A0766">
        <w:rPr>
          <w:b/>
          <w:sz w:val="28"/>
          <w:szCs w:val="28"/>
        </w:rPr>
        <w:t xml:space="preserve">. </w:t>
      </w:r>
      <w:r w:rsidR="00074DCB">
        <w:rPr>
          <w:b/>
          <w:sz w:val="28"/>
          <w:szCs w:val="28"/>
        </w:rPr>
        <w:t>Механизм реализации подпрограммы</w:t>
      </w:r>
      <w:r w:rsidR="001855F8">
        <w:rPr>
          <w:b/>
          <w:sz w:val="28"/>
          <w:szCs w:val="28"/>
        </w:rPr>
        <w:t xml:space="preserve"> 1</w:t>
      </w:r>
    </w:p>
    <w:p w:rsidR="001A0766" w:rsidRDefault="001A0766" w:rsidP="00D676A3">
      <w:pPr>
        <w:widowControl w:val="0"/>
        <w:ind w:firstLine="540"/>
        <w:jc w:val="both"/>
        <w:rPr>
          <w:sz w:val="28"/>
          <w:szCs w:val="28"/>
        </w:rPr>
      </w:pPr>
      <w:r>
        <w:rPr>
          <w:sz w:val="28"/>
          <w:szCs w:val="28"/>
        </w:rPr>
        <w:t>В результате реал</w:t>
      </w:r>
      <w:r w:rsidR="00D676A3">
        <w:rPr>
          <w:sz w:val="28"/>
          <w:szCs w:val="28"/>
        </w:rPr>
        <w:t>изации подпрограммы планируется</w:t>
      </w:r>
      <w:r w:rsidR="009269DE">
        <w:rPr>
          <w:sz w:val="28"/>
          <w:szCs w:val="28"/>
        </w:rPr>
        <w:t xml:space="preserve"> </w:t>
      </w:r>
      <w:r>
        <w:rPr>
          <w:sz w:val="28"/>
          <w:szCs w:val="28"/>
        </w:rPr>
        <w:t>увеличение модернизированных, реконструированных, построенных, капитально отремонтированных систем, объектов  водоснабжения.</w:t>
      </w:r>
    </w:p>
    <w:p w:rsidR="00074DCB" w:rsidRDefault="00074DCB" w:rsidP="009C2777">
      <w:pPr>
        <w:widowControl w:val="0"/>
        <w:ind w:firstLine="539"/>
        <w:jc w:val="both"/>
        <w:rPr>
          <w:sz w:val="28"/>
          <w:szCs w:val="28"/>
        </w:rPr>
      </w:pPr>
      <w:r>
        <w:rPr>
          <w:sz w:val="28"/>
          <w:szCs w:val="28"/>
        </w:rPr>
        <w:lastRenderedPageBreak/>
        <w:t xml:space="preserve">Механизм реализации подпрограммы соответствует механизму реализации муниципальной программы, изложенной в разделе </w:t>
      </w:r>
      <w:r w:rsidR="007E5909">
        <w:rPr>
          <w:sz w:val="28"/>
          <w:szCs w:val="28"/>
        </w:rPr>
        <w:t>5п</w:t>
      </w:r>
      <w:r>
        <w:rPr>
          <w:sz w:val="28"/>
          <w:szCs w:val="28"/>
        </w:rPr>
        <w:t>рограммы.</w:t>
      </w:r>
    </w:p>
    <w:p w:rsidR="001A0766" w:rsidRPr="00A52683" w:rsidRDefault="001A0766" w:rsidP="009C2777">
      <w:pPr>
        <w:widowControl w:val="0"/>
        <w:jc w:val="center"/>
        <w:rPr>
          <w:b/>
          <w:sz w:val="6"/>
          <w:szCs w:val="6"/>
        </w:rPr>
      </w:pPr>
    </w:p>
    <w:p w:rsidR="00236026" w:rsidRPr="00236026" w:rsidRDefault="00DB27B9" w:rsidP="00BE67CC">
      <w:pPr>
        <w:widowControl w:val="0"/>
        <w:tabs>
          <w:tab w:val="left" w:pos="1346"/>
        </w:tabs>
        <w:spacing w:before="120"/>
        <w:ind w:right="23"/>
        <w:jc w:val="center"/>
        <w:rPr>
          <w:b/>
          <w:sz w:val="28"/>
          <w:szCs w:val="28"/>
        </w:rPr>
      </w:pPr>
      <w:r w:rsidRPr="00236026">
        <w:rPr>
          <w:b/>
          <w:sz w:val="28"/>
          <w:szCs w:val="28"/>
        </w:rPr>
        <w:t>6</w:t>
      </w:r>
      <w:r w:rsidR="001A0766" w:rsidRPr="00236026">
        <w:rPr>
          <w:b/>
          <w:sz w:val="28"/>
          <w:szCs w:val="28"/>
        </w:rPr>
        <w:t xml:space="preserve">. </w:t>
      </w:r>
      <w:r w:rsidR="00236026" w:rsidRPr="00236026">
        <w:rPr>
          <w:b/>
          <w:sz w:val="28"/>
          <w:szCs w:val="28"/>
        </w:rPr>
        <w:t>Ожидаемые конечные результаты и финансовые риски подпрограммы</w:t>
      </w:r>
      <w:r w:rsidR="00236026">
        <w:rPr>
          <w:b/>
          <w:sz w:val="28"/>
          <w:szCs w:val="28"/>
        </w:rPr>
        <w:t xml:space="preserve"> 1</w:t>
      </w:r>
    </w:p>
    <w:p w:rsidR="00AE33CB" w:rsidRDefault="00AE33CB" w:rsidP="00236026">
      <w:pPr>
        <w:widowControl w:val="0"/>
        <w:ind w:firstLine="539"/>
        <w:jc w:val="both"/>
        <w:rPr>
          <w:sz w:val="28"/>
          <w:szCs w:val="28"/>
        </w:rPr>
      </w:pPr>
      <w:r>
        <w:rPr>
          <w:sz w:val="28"/>
          <w:szCs w:val="28"/>
        </w:rPr>
        <w:t>Ожидаемым</w:t>
      </w:r>
      <w:r w:rsidR="00236026">
        <w:rPr>
          <w:sz w:val="28"/>
          <w:szCs w:val="28"/>
        </w:rPr>
        <w:t xml:space="preserve"> конечны</w:t>
      </w:r>
      <w:r>
        <w:rPr>
          <w:sz w:val="28"/>
          <w:szCs w:val="28"/>
        </w:rPr>
        <w:t>м</w:t>
      </w:r>
      <w:r w:rsidR="00236026">
        <w:rPr>
          <w:sz w:val="28"/>
          <w:szCs w:val="28"/>
        </w:rPr>
        <w:t xml:space="preserve"> результат</w:t>
      </w:r>
      <w:r>
        <w:rPr>
          <w:sz w:val="28"/>
          <w:szCs w:val="28"/>
        </w:rPr>
        <w:t>ом подпрограммы 1являетсяп</w:t>
      </w:r>
      <w:r w:rsidRPr="00FB698C">
        <w:rPr>
          <w:sz w:val="28"/>
          <w:szCs w:val="28"/>
        </w:rPr>
        <w:t>овышение качества питьевой воды посредством модернизации систем водоснабжения с использованием перспективных технологий</w:t>
      </w:r>
      <w:r>
        <w:rPr>
          <w:sz w:val="28"/>
          <w:szCs w:val="28"/>
        </w:rPr>
        <w:t>.</w:t>
      </w:r>
    </w:p>
    <w:p w:rsidR="00BF5A4E" w:rsidRDefault="00AE33CB" w:rsidP="00236026">
      <w:pPr>
        <w:widowControl w:val="0"/>
        <w:ind w:firstLine="539"/>
        <w:jc w:val="both"/>
        <w:rPr>
          <w:sz w:val="28"/>
          <w:szCs w:val="28"/>
        </w:rPr>
        <w:sectPr w:rsidR="00BF5A4E" w:rsidSect="00A20890">
          <w:pgSz w:w="11906" w:h="16838" w:code="9"/>
          <w:pgMar w:top="1134" w:right="567" w:bottom="1134" w:left="1418" w:header="709" w:footer="709" w:gutter="0"/>
          <w:pgNumType w:start="1"/>
          <w:cols w:space="708"/>
          <w:titlePg/>
          <w:docGrid w:linePitch="360"/>
        </w:sectPr>
      </w:pPr>
      <w:r>
        <w:rPr>
          <w:sz w:val="28"/>
          <w:szCs w:val="28"/>
        </w:rPr>
        <w:t>Ф</w:t>
      </w:r>
      <w:r w:rsidR="00236026">
        <w:rPr>
          <w:sz w:val="28"/>
          <w:szCs w:val="28"/>
        </w:rPr>
        <w:t xml:space="preserve">инансовые риски подпрограммы 1 </w:t>
      </w:r>
      <w:r w:rsidR="001A0766" w:rsidRPr="00C9312D">
        <w:rPr>
          <w:sz w:val="28"/>
          <w:szCs w:val="28"/>
        </w:rPr>
        <w:t>соответству</w:t>
      </w:r>
      <w:r>
        <w:rPr>
          <w:sz w:val="28"/>
          <w:szCs w:val="28"/>
        </w:rPr>
        <w:t>ю</w:t>
      </w:r>
      <w:r w:rsidR="001A0766" w:rsidRPr="00C9312D">
        <w:rPr>
          <w:sz w:val="28"/>
          <w:szCs w:val="28"/>
        </w:rPr>
        <w:t xml:space="preserve">т </w:t>
      </w:r>
      <w:r w:rsidR="00236026">
        <w:rPr>
          <w:sz w:val="28"/>
          <w:szCs w:val="28"/>
        </w:rPr>
        <w:t xml:space="preserve">финансовым рискам </w:t>
      </w:r>
      <w:r w:rsidR="001A0766" w:rsidRPr="00C9312D">
        <w:rPr>
          <w:sz w:val="28"/>
          <w:szCs w:val="28"/>
        </w:rPr>
        <w:t xml:space="preserve">муниципальной программы, изложенной в разделе </w:t>
      </w:r>
      <w:r w:rsidR="00846081">
        <w:rPr>
          <w:sz w:val="28"/>
          <w:szCs w:val="28"/>
        </w:rPr>
        <w:t>6п</w:t>
      </w:r>
      <w:r w:rsidR="001A0766" w:rsidRPr="00C9312D">
        <w:rPr>
          <w:sz w:val="28"/>
          <w:szCs w:val="28"/>
        </w:rPr>
        <w:t>рограммы.</w:t>
      </w:r>
    </w:p>
    <w:p w:rsidR="006C24AC" w:rsidRPr="005977C6" w:rsidRDefault="006C24AC" w:rsidP="006C24AC">
      <w:pPr>
        <w:widowControl w:val="0"/>
        <w:ind w:firstLine="539"/>
        <w:jc w:val="center"/>
        <w:rPr>
          <w:b/>
          <w:bCs/>
          <w:spacing w:val="2"/>
          <w:sz w:val="32"/>
          <w:szCs w:val="32"/>
        </w:rPr>
      </w:pPr>
      <w:r w:rsidRPr="005977C6">
        <w:rPr>
          <w:b/>
          <w:bCs/>
          <w:spacing w:val="2"/>
          <w:sz w:val="32"/>
          <w:szCs w:val="32"/>
        </w:rPr>
        <w:lastRenderedPageBreak/>
        <w:t>П</w:t>
      </w:r>
      <w:r w:rsidR="005977C6" w:rsidRPr="005977C6">
        <w:rPr>
          <w:b/>
          <w:bCs/>
          <w:spacing w:val="2"/>
          <w:sz w:val="32"/>
          <w:szCs w:val="32"/>
        </w:rPr>
        <w:t>одпрограмма</w:t>
      </w:r>
      <w:r w:rsidRPr="005977C6">
        <w:rPr>
          <w:b/>
          <w:bCs/>
          <w:spacing w:val="2"/>
          <w:sz w:val="32"/>
          <w:szCs w:val="32"/>
        </w:rPr>
        <w:t xml:space="preserve"> 2 </w:t>
      </w:r>
    </w:p>
    <w:p w:rsidR="005977C6" w:rsidRDefault="005977C6" w:rsidP="006C24AC">
      <w:pPr>
        <w:jc w:val="center"/>
        <w:rPr>
          <w:b/>
          <w:sz w:val="32"/>
          <w:szCs w:val="32"/>
        </w:rPr>
      </w:pPr>
      <w:r w:rsidRPr="005977C6">
        <w:rPr>
          <w:b/>
          <w:sz w:val="32"/>
          <w:szCs w:val="32"/>
        </w:rPr>
        <w:t xml:space="preserve">«Модернизация участка канализационной сети </w:t>
      </w:r>
    </w:p>
    <w:p w:rsidR="005977C6" w:rsidRPr="005977C6" w:rsidRDefault="005977C6" w:rsidP="006C24AC">
      <w:pPr>
        <w:jc w:val="center"/>
        <w:rPr>
          <w:b/>
          <w:sz w:val="32"/>
          <w:szCs w:val="32"/>
        </w:rPr>
      </w:pPr>
      <w:r w:rsidRPr="005977C6">
        <w:rPr>
          <w:b/>
          <w:sz w:val="32"/>
          <w:szCs w:val="32"/>
        </w:rPr>
        <w:t>по ул. Новосеменковская, домов №№ 9,11 поселка Вольгинский»</w:t>
      </w:r>
    </w:p>
    <w:p w:rsidR="006C24AC" w:rsidRPr="00BE44BA" w:rsidRDefault="006C24AC" w:rsidP="006C24AC">
      <w:pPr>
        <w:jc w:val="center"/>
        <w:rPr>
          <w:b/>
          <w:sz w:val="28"/>
          <w:szCs w:val="28"/>
        </w:rPr>
      </w:pPr>
      <w:r w:rsidRPr="00BE44BA">
        <w:rPr>
          <w:b/>
          <w:sz w:val="28"/>
          <w:szCs w:val="28"/>
        </w:rPr>
        <w:t xml:space="preserve">Паспорт </w:t>
      </w:r>
      <w:r>
        <w:rPr>
          <w:b/>
          <w:sz w:val="28"/>
          <w:szCs w:val="28"/>
        </w:rPr>
        <w:t>подп</w:t>
      </w:r>
      <w:r w:rsidRPr="00BE44BA">
        <w:rPr>
          <w:b/>
          <w:sz w:val="28"/>
          <w:szCs w:val="28"/>
        </w:rPr>
        <w:t>рограммы</w:t>
      </w:r>
      <w:r>
        <w:rPr>
          <w:b/>
          <w:sz w:val="28"/>
          <w:szCs w:val="28"/>
        </w:rPr>
        <w:t xml:space="preserve"> 2</w:t>
      </w:r>
    </w:p>
    <w:tbl>
      <w:tblPr>
        <w:tblW w:w="0" w:type="auto"/>
        <w:tblInd w:w="149" w:type="dxa"/>
        <w:tblCellMar>
          <w:left w:w="0" w:type="dxa"/>
          <w:right w:w="0" w:type="dxa"/>
        </w:tblCellMar>
        <w:tblLook w:val="04A0"/>
      </w:tblPr>
      <w:tblGrid>
        <w:gridCol w:w="2977"/>
        <w:gridCol w:w="6946"/>
      </w:tblGrid>
      <w:tr w:rsidR="006C24AC" w:rsidRPr="00504891" w:rsidTr="006C24A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24AC" w:rsidRDefault="006C24AC" w:rsidP="006C24AC">
            <w:pPr>
              <w:pStyle w:val="formattext"/>
              <w:spacing w:before="0" w:beforeAutospacing="0" w:after="0" w:afterAutospacing="0"/>
              <w:textAlignment w:val="baseline"/>
              <w:rPr>
                <w:sz w:val="28"/>
                <w:szCs w:val="28"/>
              </w:rPr>
            </w:pPr>
            <w:r w:rsidRPr="00504891">
              <w:rPr>
                <w:sz w:val="28"/>
                <w:szCs w:val="28"/>
              </w:rPr>
              <w:t xml:space="preserve">Наименование </w:t>
            </w:r>
          </w:p>
          <w:p w:rsidR="006C24AC" w:rsidRPr="00504891" w:rsidRDefault="006C24AC" w:rsidP="006C24AC">
            <w:pPr>
              <w:pStyle w:val="formattext"/>
              <w:spacing w:before="0" w:beforeAutospacing="0" w:after="0" w:afterAutospacing="0"/>
              <w:textAlignment w:val="baseline"/>
              <w:rPr>
                <w:sz w:val="28"/>
                <w:szCs w:val="28"/>
              </w:rPr>
            </w:pPr>
            <w:r w:rsidRPr="00504891">
              <w:rPr>
                <w:sz w:val="28"/>
                <w:szCs w:val="28"/>
              </w:rPr>
              <w:t xml:space="preserve">подпрограммы </w:t>
            </w:r>
          </w:p>
        </w:tc>
        <w:tc>
          <w:tcPr>
            <w:tcW w:w="6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24AC" w:rsidRPr="00504891" w:rsidRDefault="00F53383" w:rsidP="00071183">
            <w:pPr>
              <w:pStyle w:val="formattext"/>
              <w:spacing w:before="0" w:beforeAutospacing="0" w:after="0" w:afterAutospacing="0"/>
              <w:ind w:hanging="7"/>
              <w:jc w:val="both"/>
              <w:textAlignment w:val="baseline"/>
              <w:rPr>
                <w:sz w:val="28"/>
                <w:szCs w:val="28"/>
              </w:rPr>
            </w:pPr>
            <w:r w:rsidRPr="0074647E">
              <w:rPr>
                <w:sz w:val="28"/>
                <w:szCs w:val="28"/>
              </w:rPr>
              <w:t>«</w:t>
            </w:r>
            <w:r>
              <w:rPr>
                <w:sz w:val="28"/>
                <w:szCs w:val="28"/>
              </w:rPr>
              <w:t>Модернизация участка канализационной сети по ул. Новосеменковская, дом</w:t>
            </w:r>
            <w:r w:rsidR="00071183">
              <w:rPr>
                <w:sz w:val="28"/>
                <w:szCs w:val="28"/>
              </w:rPr>
              <w:t>ов</w:t>
            </w:r>
            <w:r>
              <w:rPr>
                <w:sz w:val="28"/>
                <w:szCs w:val="28"/>
              </w:rPr>
              <w:t xml:space="preserve"> №№ 9,11 поселка Вольгинский</w:t>
            </w:r>
            <w:r w:rsidRPr="0074647E">
              <w:rPr>
                <w:sz w:val="28"/>
                <w:szCs w:val="28"/>
              </w:rPr>
              <w:t>»</w:t>
            </w:r>
          </w:p>
        </w:tc>
      </w:tr>
      <w:tr w:rsidR="006C24AC" w:rsidRPr="00504891" w:rsidTr="006C24A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24AC" w:rsidRDefault="006C24AC" w:rsidP="006C24AC">
            <w:pPr>
              <w:pStyle w:val="formattext"/>
              <w:spacing w:before="0" w:beforeAutospacing="0" w:after="0" w:afterAutospacing="0"/>
              <w:textAlignment w:val="baseline"/>
              <w:rPr>
                <w:sz w:val="28"/>
                <w:szCs w:val="28"/>
              </w:rPr>
            </w:pPr>
            <w:r w:rsidRPr="004912BA">
              <w:rPr>
                <w:sz w:val="28"/>
                <w:szCs w:val="28"/>
              </w:rPr>
              <w:t>Основание</w:t>
            </w:r>
            <w:r w:rsidR="009269DE">
              <w:rPr>
                <w:sz w:val="28"/>
                <w:szCs w:val="28"/>
              </w:rPr>
              <w:t xml:space="preserve"> </w:t>
            </w:r>
            <w:proofErr w:type="gramStart"/>
            <w:r w:rsidRPr="004912BA">
              <w:rPr>
                <w:sz w:val="28"/>
                <w:szCs w:val="28"/>
              </w:rPr>
              <w:t>для</w:t>
            </w:r>
            <w:proofErr w:type="gramEnd"/>
            <w:r w:rsidRPr="004912BA">
              <w:rPr>
                <w:sz w:val="28"/>
                <w:szCs w:val="28"/>
              </w:rPr>
              <w:t xml:space="preserve"> </w:t>
            </w:r>
          </w:p>
          <w:p w:rsidR="006C24AC" w:rsidRDefault="006C24AC" w:rsidP="006C24AC">
            <w:pPr>
              <w:pStyle w:val="formattext"/>
              <w:spacing w:before="0" w:beforeAutospacing="0" w:after="0" w:afterAutospacing="0"/>
              <w:textAlignment w:val="baseline"/>
              <w:rPr>
                <w:sz w:val="28"/>
                <w:szCs w:val="28"/>
              </w:rPr>
            </w:pPr>
            <w:r w:rsidRPr="004912BA">
              <w:rPr>
                <w:sz w:val="28"/>
                <w:szCs w:val="28"/>
              </w:rPr>
              <w:t xml:space="preserve">разработки </w:t>
            </w:r>
          </w:p>
          <w:p w:rsidR="006C24AC" w:rsidRPr="004912BA" w:rsidRDefault="006C24AC" w:rsidP="006C24AC">
            <w:pPr>
              <w:pStyle w:val="formattext"/>
              <w:spacing w:before="0" w:beforeAutospacing="0" w:after="0" w:afterAutospacing="0"/>
              <w:textAlignment w:val="baseline"/>
              <w:rPr>
                <w:sz w:val="28"/>
                <w:szCs w:val="28"/>
              </w:rPr>
            </w:pPr>
            <w:r>
              <w:rPr>
                <w:sz w:val="28"/>
                <w:szCs w:val="28"/>
              </w:rPr>
              <w:t>п</w:t>
            </w:r>
            <w:r w:rsidRPr="004912BA">
              <w:rPr>
                <w:sz w:val="28"/>
                <w:szCs w:val="28"/>
              </w:rPr>
              <w:t>одпрограммы</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C24AC" w:rsidRPr="00045CB6" w:rsidRDefault="006C24AC" w:rsidP="006C24AC">
            <w:pPr>
              <w:jc w:val="both"/>
              <w:rPr>
                <w:sz w:val="28"/>
                <w:szCs w:val="28"/>
              </w:rPr>
            </w:pPr>
            <w:r w:rsidRPr="00045CB6">
              <w:rPr>
                <w:sz w:val="28"/>
                <w:szCs w:val="28"/>
              </w:rPr>
              <w:t xml:space="preserve">- Федеральный закон от 6 октября 2003 года </w:t>
            </w:r>
            <w:hyperlink r:id="rId15" w:history="1">
              <w:r w:rsidRPr="00045CB6">
                <w:rPr>
                  <w:rStyle w:val="a4"/>
                  <w:color w:val="auto"/>
                  <w:sz w:val="28"/>
                  <w:szCs w:val="28"/>
                  <w:u w:val="none"/>
                </w:rPr>
                <w:t>№ 131-ФЗ</w:t>
              </w:r>
            </w:hyperlink>
            <w:r w:rsidRPr="00045CB6">
              <w:rPr>
                <w:sz w:val="28"/>
                <w:szCs w:val="28"/>
              </w:rPr>
              <w:t xml:space="preserve"> «Об общих принципах организации местного самоуправления в Российской Федерации»;</w:t>
            </w:r>
          </w:p>
          <w:p w:rsidR="006C24AC" w:rsidRPr="00045CB6" w:rsidRDefault="006C24AC" w:rsidP="006C24AC">
            <w:pPr>
              <w:jc w:val="both"/>
              <w:rPr>
                <w:sz w:val="28"/>
                <w:szCs w:val="28"/>
              </w:rPr>
            </w:pPr>
            <w:r w:rsidRPr="00045CB6">
              <w:rPr>
                <w:bCs/>
                <w:sz w:val="28"/>
                <w:szCs w:val="28"/>
              </w:rPr>
              <w:t>- Федеральный закон от 07.12.2011 № 416-ФЗ «О водоснабжении и водоотведении»;</w:t>
            </w:r>
          </w:p>
          <w:p w:rsidR="006C24AC" w:rsidRPr="00045CB6" w:rsidRDefault="006C24AC" w:rsidP="006C24AC">
            <w:pPr>
              <w:jc w:val="both"/>
              <w:rPr>
                <w:sz w:val="28"/>
                <w:szCs w:val="28"/>
              </w:rPr>
            </w:pPr>
            <w:r w:rsidRPr="00045CB6">
              <w:rPr>
                <w:sz w:val="28"/>
                <w:szCs w:val="28"/>
              </w:rPr>
              <w:t>- Градостроительный кодекс Российской Федерации от 29 декабря 2004 года № 190-ФЗ;</w:t>
            </w:r>
          </w:p>
          <w:p w:rsidR="006C24AC" w:rsidRPr="00045CB6" w:rsidRDefault="006C24AC" w:rsidP="006C24AC">
            <w:pPr>
              <w:pStyle w:val="a6"/>
              <w:rPr>
                <w:sz w:val="28"/>
                <w:szCs w:val="28"/>
              </w:rPr>
            </w:pPr>
            <w:r>
              <w:rPr>
                <w:sz w:val="28"/>
                <w:szCs w:val="28"/>
              </w:rPr>
              <w:t xml:space="preserve">- </w:t>
            </w:r>
            <w:r>
              <w:rPr>
                <w:rFonts w:ascii="Times New Roman" w:hAnsi="Times New Roman" w:cs="Times New Roman"/>
                <w:sz w:val="28"/>
                <w:szCs w:val="28"/>
              </w:rPr>
              <w:t>Постановление администрации Владимирской области от 10.05.2017 г. № 385 «Об утверждении государственной программы «</w:t>
            </w:r>
            <w:hyperlink r:id="rId16" w:history="1">
              <w:r w:rsidRPr="00056D34">
                <w:rPr>
                  <w:rStyle w:val="a3"/>
                  <w:rFonts w:ascii="Times New Roman" w:hAnsi="Times New Roman" w:cs="Times New Roman"/>
                  <w:b w:val="0"/>
                  <w:color w:val="auto"/>
                  <w:sz w:val="28"/>
                  <w:szCs w:val="28"/>
                </w:rPr>
                <w:t>Модернизация объектов коммунальной инфраструктуры во Владимирской области»</w:t>
              </w:r>
            </w:hyperlink>
            <w:r>
              <w:rPr>
                <w:rStyle w:val="a3"/>
                <w:rFonts w:ascii="Times New Roman" w:hAnsi="Times New Roman" w:cs="Times New Roman"/>
                <w:b w:val="0"/>
                <w:color w:val="auto"/>
                <w:sz w:val="28"/>
                <w:szCs w:val="28"/>
              </w:rPr>
              <w:t>;</w:t>
            </w:r>
          </w:p>
          <w:p w:rsidR="006C24AC" w:rsidRPr="00504891" w:rsidRDefault="006C24AC" w:rsidP="00A25E20">
            <w:pPr>
              <w:jc w:val="both"/>
              <w:rPr>
                <w:sz w:val="28"/>
                <w:szCs w:val="28"/>
              </w:rPr>
            </w:pPr>
            <w:r w:rsidRPr="00045CB6">
              <w:rPr>
                <w:sz w:val="28"/>
                <w:szCs w:val="28"/>
              </w:rPr>
              <w:t>- Устав муниципального образования поселок Вольгинский Петушинского района Владимирской области</w:t>
            </w:r>
          </w:p>
        </w:tc>
      </w:tr>
      <w:tr w:rsidR="005C70FC" w:rsidRPr="00504891" w:rsidTr="005C70F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C70FC" w:rsidRPr="005C70FC" w:rsidRDefault="005C70FC" w:rsidP="00BA74EE">
            <w:pPr>
              <w:rPr>
                <w:color w:val="000000"/>
                <w:sz w:val="28"/>
                <w:szCs w:val="28"/>
              </w:rPr>
            </w:pPr>
            <w:r w:rsidRPr="005C70FC">
              <w:rPr>
                <w:color w:val="000000"/>
                <w:sz w:val="28"/>
                <w:szCs w:val="28"/>
              </w:rPr>
              <w:t>Заказчик</w:t>
            </w:r>
          </w:p>
          <w:p w:rsidR="005C70FC" w:rsidRPr="005C70FC" w:rsidRDefault="005C70FC" w:rsidP="00BA74EE">
            <w:pPr>
              <w:rPr>
                <w:color w:val="000000"/>
                <w:sz w:val="28"/>
                <w:szCs w:val="28"/>
              </w:rPr>
            </w:pPr>
            <w:r w:rsidRPr="005C70FC">
              <w:rPr>
                <w:color w:val="000000"/>
                <w:sz w:val="28"/>
                <w:szCs w:val="28"/>
              </w:rPr>
              <w:t>подпрограммы</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C70FC" w:rsidRPr="00292CE1" w:rsidRDefault="00692558" w:rsidP="00692558">
            <w:pPr>
              <w:jc w:val="both"/>
              <w:rPr>
                <w:sz w:val="28"/>
                <w:szCs w:val="28"/>
              </w:rPr>
            </w:pPr>
            <w:r>
              <w:rPr>
                <w:sz w:val="28"/>
                <w:szCs w:val="28"/>
              </w:rPr>
              <w:t>О</w:t>
            </w:r>
            <w:r w:rsidR="005C70FC" w:rsidRPr="00292CE1">
              <w:rPr>
                <w:sz w:val="28"/>
                <w:szCs w:val="28"/>
              </w:rPr>
              <w:t>тдел жизнеобеспечения МКУ «АХЦ»</w:t>
            </w:r>
          </w:p>
        </w:tc>
      </w:tr>
      <w:tr w:rsidR="005C70FC" w:rsidRPr="00504891" w:rsidTr="005C70F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C70FC" w:rsidRPr="005C70FC" w:rsidRDefault="005C70FC" w:rsidP="006C24AC">
            <w:pPr>
              <w:rPr>
                <w:color w:val="000000"/>
                <w:sz w:val="28"/>
                <w:szCs w:val="28"/>
              </w:rPr>
            </w:pPr>
            <w:r w:rsidRPr="005C70FC">
              <w:rPr>
                <w:color w:val="000000"/>
                <w:sz w:val="28"/>
                <w:szCs w:val="28"/>
              </w:rPr>
              <w:t xml:space="preserve">Заказчик-координатор </w:t>
            </w:r>
          </w:p>
          <w:p w:rsidR="005C70FC" w:rsidRPr="005C70FC" w:rsidRDefault="005C70FC" w:rsidP="005C70FC">
            <w:pPr>
              <w:jc w:val="both"/>
              <w:rPr>
                <w:color w:val="000000"/>
                <w:sz w:val="28"/>
                <w:szCs w:val="28"/>
              </w:rPr>
            </w:pPr>
            <w:r w:rsidRPr="005C70FC">
              <w:rPr>
                <w:color w:val="000000"/>
                <w:sz w:val="28"/>
                <w:szCs w:val="28"/>
              </w:rPr>
              <w:t>подпрограммы</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C70FC" w:rsidRPr="00292CE1" w:rsidRDefault="005C70FC" w:rsidP="00CD5451">
            <w:pPr>
              <w:ind w:firstLine="35"/>
              <w:jc w:val="both"/>
              <w:rPr>
                <w:sz w:val="28"/>
                <w:szCs w:val="28"/>
              </w:rPr>
            </w:pPr>
            <w:r w:rsidRPr="00292CE1">
              <w:rPr>
                <w:sz w:val="28"/>
                <w:szCs w:val="28"/>
              </w:rPr>
              <w:t>Заместитель главы администрации по основной деятельности</w:t>
            </w:r>
          </w:p>
        </w:tc>
      </w:tr>
      <w:tr w:rsidR="006C24AC" w:rsidRPr="00504891" w:rsidTr="006C24A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24AC" w:rsidRPr="00504891" w:rsidRDefault="006C24AC" w:rsidP="006C24AC">
            <w:pPr>
              <w:pStyle w:val="formattext"/>
              <w:spacing w:before="0" w:beforeAutospacing="0" w:after="0" w:afterAutospacing="0"/>
              <w:jc w:val="both"/>
              <w:textAlignment w:val="baseline"/>
              <w:rPr>
                <w:sz w:val="28"/>
                <w:szCs w:val="28"/>
              </w:rPr>
            </w:pPr>
            <w:r>
              <w:rPr>
                <w:sz w:val="28"/>
                <w:szCs w:val="28"/>
              </w:rPr>
              <w:t>Цель</w:t>
            </w:r>
            <w:r w:rsidRPr="00504891">
              <w:rPr>
                <w:sz w:val="28"/>
                <w:szCs w:val="28"/>
              </w:rPr>
              <w:t xml:space="preserve"> подпрограммы</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24AC" w:rsidRPr="007D5BF1" w:rsidRDefault="006C24AC" w:rsidP="006C24AC">
            <w:pPr>
              <w:pStyle w:val="formattext"/>
              <w:spacing w:before="0" w:beforeAutospacing="0" w:after="0" w:afterAutospacing="0"/>
              <w:ind w:hanging="7"/>
              <w:jc w:val="both"/>
              <w:textAlignment w:val="baseline"/>
              <w:rPr>
                <w:sz w:val="28"/>
                <w:szCs w:val="28"/>
                <w:highlight w:val="red"/>
              </w:rPr>
            </w:pPr>
            <w:r w:rsidRPr="00CD5451">
              <w:rPr>
                <w:sz w:val="28"/>
                <w:szCs w:val="28"/>
              </w:rPr>
              <w:t>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поселка Вольгинский</w:t>
            </w:r>
          </w:p>
        </w:tc>
      </w:tr>
      <w:tr w:rsidR="006C24AC" w:rsidRPr="00504891" w:rsidTr="00CD5451">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24AC" w:rsidRPr="00504891" w:rsidRDefault="006C24AC" w:rsidP="006C24AC">
            <w:pPr>
              <w:pStyle w:val="formattext"/>
              <w:spacing w:before="0" w:beforeAutospacing="0" w:after="0" w:afterAutospacing="0"/>
              <w:jc w:val="both"/>
              <w:textAlignment w:val="baseline"/>
              <w:rPr>
                <w:sz w:val="28"/>
                <w:szCs w:val="28"/>
              </w:rPr>
            </w:pPr>
            <w:r w:rsidRPr="00504891">
              <w:rPr>
                <w:sz w:val="28"/>
                <w:szCs w:val="28"/>
              </w:rPr>
              <w:t>Задач</w:t>
            </w:r>
            <w:r>
              <w:rPr>
                <w:sz w:val="28"/>
                <w:szCs w:val="28"/>
              </w:rPr>
              <w:t>а</w:t>
            </w:r>
            <w:r w:rsidRPr="00504891">
              <w:rPr>
                <w:sz w:val="28"/>
                <w:szCs w:val="28"/>
              </w:rPr>
              <w:t xml:space="preserve"> подпрограммы</w:t>
            </w:r>
          </w:p>
        </w:tc>
        <w:tc>
          <w:tcPr>
            <w:tcW w:w="6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24AC" w:rsidRPr="00CD5451" w:rsidRDefault="00CD5451" w:rsidP="006C24AC">
            <w:pPr>
              <w:pStyle w:val="ConsPlusNormal"/>
              <w:jc w:val="both"/>
              <w:rPr>
                <w:rFonts w:ascii="Times New Roman" w:hAnsi="Times New Roman" w:cs="Times New Roman"/>
                <w:sz w:val="28"/>
                <w:szCs w:val="28"/>
                <w:highlight w:val="red"/>
              </w:rPr>
            </w:pPr>
            <w:r w:rsidRPr="00CD5451">
              <w:rPr>
                <w:rFonts w:ascii="Times New Roman" w:hAnsi="Times New Roman" w:cs="Times New Roman"/>
                <w:sz w:val="28"/>
                <w:szCs w:val="28"/>
              </w:rPr>
              <w:t>Модернизация участка канализационной сети</w:t>
            </w:r>
          </w:p>
        </w:tc>
      </w:tr>
      <w:tr w:rsidR="006C24AC" w:rsidRPr="00504891" w:rsidTr="006C24A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24AC" w:rsidRPr="004912BA" w:rsidRDefault="006C24AC" w:rsidP="006C24AC">
            <w:pPr>
              <w:pStyle w:val="formattext"/>
              <w:spacing w:before="0" w:beforeAutospacing="0" w:after="0" w:afterAutospacing="0"/>
              <w:jc w:val="both"/>
              <w:textAlignment w:val="baseline"/>
              <w:rPr>
                <w:sz w:val="28"/>
                <w:szCs w:val="28"/>
              </w:rPr>
            </w:pPr>
            <w:r w:rsidRPr="004912BA">
              <w:rPr>
                <w:sz w:val="28"/>
                <w:szCs w:val="28"/>
              </w:rPr>
              <w:t>Целевые индикаторы и показатели реализации подпрограммы</w:t>
            </w:r>
          </w:p>
        </w:tc>
        <w:tc>
          <w:tcPr>
            <w:tcW w:w="6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D5451" w:rsidRPr="00504891" w:rsidRDefault="00CD5451" w:rsidP="00F53383">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FB698C">
              <w:rPr>
                <w:rFonts w:ascii="Times New Roman" w:hAnsi="Times New Roman" w:cs="Times New Roman"/>
                <w:sz w:val="28"/>
                <w:szCs w:val="28"/>
              </w:rPr>
              <w:t xml:space="preserve">окращение </w:t>
            </w:r>
            <w:proofErr w:type="gramStart"/>
            <w:r w:rsidRPr="00FB698C">
              <w:rPr>
                <w:rFonts w:ascii="Times New Roman" w:hAnsi="Times New Roman" w:cs="Times New Roman"/>
                <w:sz w:val="28"/>
                <w:szCs w:val="28"/>
              </w:rPr>
              <w:t xml:space="preserve">уровня износа объектов </w:t>
            </w:r>
            <w:r>
              <w:rPr>
                <w:rFonts w:ascii="Times New Roman" w:hAnsi="Times New Roman" w:cs="Times New Roman"/>
                <w:sz w:val="28"/>
                <w:szCs w:val="28"/>
              </w:rPr>
              <w:t>водоотведения</w:t>
            </w:r>
            <w:r w:rsidR="009269DE">
              <w:rPr>
                <w:rFonts w:ascii="Times New Roman" w:hAnsi="Times New Roman" w:cs="Times New Roman"/>
                <w:sz w:val="28"/>
                <w:szCs w:val="28"/>
              </w:rPr>
              <w:t xml:space="preserve"> </w:t>
            </w:r>
            <w:r>
              <w:rPr>
                <w:rFonts w:ascii="Times New Roman" w:hAnsi="Times New Roman" w:cs="Times New Roman"/>
                <w:sz w:val="28"/>
                <w:szCs w:val="28"/>
              </w:rPr>
              <w:t>поселка</w:t>
            </w:r>
            <w:proofErr w:type="gramEnd"/>
            <w:r>
              <w:rPr>
                <w:rFonts w:ascii="Times New Roman" w:hAnsi="Times New Roman" w:cs="Times New Roman"/>
                <w:sz w:val="28"/>
                <w:szCs w:val="28"/>
              </w:rPr>
              <w:t xml:space="preserve"> Вольгинский</w:t>
            </w:r>
            <w:r w:rsidRPr="00FB698C">
              <w:rPr>
                <w:rFonts w:ascii="Times New Roman" w:hAnsi="Times New Roman" w:cs="Times New Roman"/>
                <w:sz w:val="28"/>
                <w:szCs w:val="28"/>
              </w:rPr>
              <w:t xml:space="preserve"> на 2,5%</w:t>
            </w:r>
          </w:p>
        </w:tc>
      </w:tr>
      <w:tr w:rsidR="006C24AC" w:rsidRPr="00504891" w:rsidTr="006C24A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24AC" w:rsidRPr="004912BA" w:rsidRDefault="006C24AC" w:rsidP="006C24AC">
            <w:pPr>
              <w:pStyle w:val="formattext"/>
              <w:spacing w:before="0" w:beforeAutospacing="0" w:after="0" w:afterAutospacing="0"/>
              <w:jc w:val="both"/>
              <w:textAlignment w:val="baseline"/>
              <w:rPr>
                <w:sz w:val="28"/>
                <w:szCs w:val="28"/>
              </w:rPr>
            </w:pPr>
            <w:r w:rsidRPr="004912BA">
              <w:rPr>
                <w:sz w:val="28"/>
                <w:szCs w:val="28"/>
              </w:rPr>
              <w:t>Сроки и этапы реализации подпрограммы</w:t>
            </w:r>
          </w:p>
        </w:tc>
        <w:tc>
          <w:tcPr>
            <w:tcW w:w="6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24AC" w:rsidRPr="00504891" w:rsidRDefault="006C24AC" w:rsidP="006C24AC">
            <w:pPr>
              <w:pStyle w:val="formattext"/>
              <w:spacing w:before="0" w:beforeAutospacing="0" w:after="0" w:afterAutospacing="0"/>
              <w:ind w:hanging="7"/>
              <w:jc w:val="both"/>
              <w:textAlignment w:val="baseline"/>
              <w:rPr>
                <w:sz w:val="28"/>
                <w:szCs w:val="28"/>
              </w:rPr>
            </w:pPr>
            <w:r w:rsidRPr="00504891">
              <w:rPr>
                <w:sz w:val="28"/>
                <w:szCs w:val="28"/>
              </w:rPr>
              <w:t>202</w:t>
            </w:r>
            <w:r w:rsidR="00CD5EF2">
              <w:rPr>
                <w:sz w:val="28"/>
                <w:szCs w:val="28"/>
              </w:rPr>
              <w:t>1-2022</w:t>
            </w:r>
            <w:r w:rsidRPr="00504891">
              <w:rPr>
                <w:sz w:val="28"/>
                <w:szCs w:val="28"/>
              </w:rPr>
              <w:t xml:space="preserve"> годы</w:t>
            </w:r>
            <w:r>
              <w:rPr>
                <w:sz w:val="28"/>
                <w:szCs w:val="28"/>
              </w:rPr>
              <w:t>,</w:t>
            </w:r>
            <w:r w:rsidRPr="00504891">
              <w:rPr>
                <w:sz w:val="28"/>
                <w:szCs w:val="28"/>
              </w:rPr>
              <w:t xml:space="preserve"> в один этап</w:t>
            </w:r>
          </w:p>
        </w:tc>
      </w:tr>
      <w:tr w:rsidR="00886D81" w:rsidRPr="00504891" w:rsidTr="006C24A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6D81" w:rsidRDefault="00886D81" w:rsidP="006C24AC">
            <w:pPr>
              <w:pStyle w:val="formattext"/>
              <w:spacing w:before="0" w:beforeAutospacing="0" w:after="0" w:afterAutospacing="0"/>
              <w:jc w:val="both"/>
              <w:textAlignment w:val="baseline"/>
              <w:rPr>
                <w:sz w:val="28"/>
                <w:szCs w:val="28"/>
              </w:rPr>
            </w:pPr>
            <w:r w:rsidRPr="00342F9B">
              <w:rPr>
                <w:sz w:val="28"/>
                <w:szCs w:val="28"/>
              </w:rPr>
              <w:t xml:space="preserve">Финансовое </w:t>
            </w:r>
          </w:p>
          <w:p w:rsidR="00886D81" w:rsidRDefault="00886D81" w:rsidP="006C24AC">
            <w:pPr>
              <w:pStyle w:val="formattext"/>
              <w:spacing w:before="0" w:beforeAutospacing="0" w:after="0" w:afterAutospacing="0"/>
              <w:jc w:val="both"/>
              <w:textAlignment w:val="baseline"/>
              <w:rPr>
                <w:sz w:val="28"/>
                <w:szCs w:val="28"/>
              </w:rPr>
            </w:pPr>
            <w:r w:rsidRPr="00342F9B">
              <w:rPr>
                <w:sz w:val="28"/>
                <w:szCs w:val="28"/>
              </w:rPr>
              <w:t xml:space="preserve">обеспечение </w:t>
            </w:r>
          </w:p>
          <w:p w:rsidR="00886D81" w:rsidRPr="00342F9B" w:rsidRDefault="00886D81" w:rsidP="006C24AC">
            <w:pPr>
              <w:pStyle w:val="formattext"/>
              <w:spacing w:before="0" w:beforeAutospacing="0" w:after="0" w:afterAutospacing="0"/>
              <w:jc w:val="both"/>
              <w:textAlignment w:val="baseline"/>
              <w:rPr>
                <w:sz w:val="28"/>
                <w:szCs w:val="28"/>
              </w:rPr>
            </w:pPr>
            <w:r w:rsidRPr="00342F9B">
              <w:rPr>
                <w:sz w:val="28"/>
                <w:szCs w:val="28"/>
              </w:rPr>
              <w:t>подпрограммы</w:t>
            </w:r>
          </w:p>
        </w:tc>
        <w:tc>
          <w:tcPr>
            <w:tcW w:w="6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6D81" w:rsidRDefault="00886D81" w:rsidP="00C812B5">
            <w:pPr>
              <w:autoSpaceDE w:val="0"/>
              <w:autoSpaceDN w:val="0"/>
              <w:adjustRightInd w:val="0"/>
              <w:rPr>
                <w:sz w:val="28"/>
                <w:szCs w:val="28"/>
              </w:rPr>
            </w:pPr>
            <w:r>
              <w:rPr>
                <w:sz w:val="28"/>
                <w:szCs w:val="28"/>
              </w:rPr>
              <w:t xml:space="preserve">Всего по подпрограмме: </w:t>
            </w:r>
            <w:r w:rsidR="001A0C41">
              <w:rPr>
                <w:sz w:val="28"/>
                <w:szCs w:val="28"/>
              </w:rPr>
              <w:t>2 732,28</w:t>
            </w:r>
            <w:r w:rsidR="000756E3">
              <w:rPr>
                <w:sz w:val="28"/>
                <w:szCs w:val="28"/>
              </w:rPr>
              <w:t>0</w:t>
            </w:r>
            <w:r w:rsidRPr="00F5371E">
              <w:rPr>
                <w:sz w:val="28"/>
                <w:szCs w:val="28"/>
              </w:rPr>
              <w:t>тыс</w:t>
            </w:r>
            <w:proofErr w:type="gramStart"/>
            <w:r w:rsidRPr="00F5371E">
              <w:rPr>
                <w:sz w:val="28"/>
                <w:szCs w:val="28"/>
              </w:rPr>
              <w:t>.р</w:t>
            </w:r>
            <w:proofErr w:type="gramEnd"/>
            <w:r w:rsidRPr="00F5371E">
              <w:rPr>
                <w:sz w:val="28"/>
                <w:szCs w:val="28"/>
              </w:rPr>
              <w:t>уб., в т.ч.:</w:t>
            </w:r>
          </w:p>
          <w:p w:rsidR="008F299B" w:rsidRDefault="008F299B" w:rsidP="00C812B5">
            <w:pPr>
              <w:autoSpaceDE w:val="0"/>
              <w:autoSpaceDN w:val="0"/>
              <w:adjustRightInd w:val="0"/>
              <w:rPr>
                <w:sz w:val="28"/>
                <w:szCs w:val="28"/>
              </w:rPr>
            </w:pPr>
          </w:p>
          <w:p w:rsidR="008F299B" w:rsidRDefault="008F299B" w:rsidP="008F299B">
            <w:pPr>
              <w:autoSpaceDE w:val="0"/>
              <w:autoSpaceDN w:val="0"/>
              <w:adjustRightInd w:val="0"/>
              <w:rPr>
                <w:sz w:val="28"/>
                <w:szCs w:val="28"/>
              </w:rPr>
            </w:pPr>
            <w:r w:rsidRPr="00F5371E">
              <w:rPr>
                <w:sz w:val="28"/>
                <w:szCs w:val="28"/>
              </w:rPr>
              <w:t xml:space="preserve">МБ: </w:t>
            </w:r>
            <w:r w:rsidR="001A0C41">
              <w:rPr>
                <w:sz w:val="28"/>
                <w:szCs w:val="28"/>
              </w:rPr>
              <w:t>802,</w:t>
            </w:r>
            <w:r w:rsidR="00CE7C18">
              <w:rPr>
                <w:sz w:val="28"/>
                <w:szCs w:val="28"/>
              </w:rPr>
              <w:t>98</w:t>
            </w:r>
            <w:r w:rsidR="000756E3">
              <w:rPr>
                <w:sz w:val="28"/>
                <w:szCs w:val="28"/>
              </w:rPr>
              <w:t>0</w:t>
            </w:r>
            <w:r w:rsidRPr="00F5371E">
              <w:rPr>
                <w:sz w:val="28"/>
                <w:szCs w:val="28"/>
              </w:rPr>
              <w:t>тыс</w:t>
            </w:r>
            <w:proofErr w:type="gramStart"/>
            <w:r w:rsidRPr="00F5371E">
              <w:rPr>
                <w:sz w:val="28"/>
                <w:szCs w:val="28"/>
              </w:rPr>
              <w:t>.р</w:t>
            </w:r>
            <w:proofErr w:type="gramEnd"/>
            <w:r w:rsidRPr="00F5371E">
              <w:rPr>
                <w:sz w:val="28"/>
                <w:szCs w:val="28"/>
              </w:rPr>
              <w:t>уб., из них:</w:t>
            </w:r>
          </w:p>
          <w:p w:rsidR="008F299B" w:rsidRPr="00F5371E" w:rsidRDefault="008F299B" w:rsidP="008F299B">
            <w:pPr>
              <w:autoSpaceDE w:val="0"/>
              <w:autoSpaceDN w:val="0"/>
              <w:adjustRightInd w:val="0"/>
              <w:rPr>
                <w:sz w:val="28"/>
                <w:szCs w:val="28"/>
              </w:rPr>
            </w:pPr>
            <w:r>
              <w:rPr>
                <w:sz w:val="28"/>
                <w:szCs w:val="28"/>
              </w:rPr>
              <w:t>2021 год - 0,00</w:t>
            </w:r>
            <w:r w:rsidR="000756E3">
              <w:rPr>
                <w:sz w:val="28"/>
                <w:szCs w:val="28"/>
              </w:rPr>
              <w:t>0</w:t>
            </w:r>
            <w:r>
              <w:rPr>
                <w:sz w:val="28"/>
                <w:szCs w:val="28"/>
              </w:rPr>
              <w:t>тыс</w:t>
            </w:r>
            <w:proofErr w:type="gramStart"/>
            <w:r>
              <w:rPr>
                <w:sz w:val="28"/>
                <w:szCs w:val="28"/>
              </w:rPr>
              <w:t>.р</w:t>
            </w:r>
            <w:proofErr w:type="gramEnd"/>
            <w:r>
              <w:rPr>
                <w:sz w:val="28"/>
                <w:szCs w:val="28"/>
              </w:rPr>
              <w:t>уб.</w:t>
            </w:r>
          </w:p>
          <w:p w:rsidR="008F299B" w:rsidRDefault="008F299B" w:rsidP="008F299B">
            <w:pPr>
              <w:autoSpaceDE w:val="0"/>
              <w:autoSpaceDN w:val="0"/>
              <w:adjustRightInd w:val="0"/>
              <w:rPr>
                <w:sz w:val="28"/>
                <w:szCs w:val="28"/>
              </w:rPr>
            </w:pPr>
            <w:r w:rsidRPr="00F5371E">
              <w:rPr>
                <w:sz w:val="28"/>
                <w:szCs w:val="28"/>
              </w:rPr>
              <w:t xml:space="preserve">2022 год - </w:t>
            </w:r>
            <w:r w:rsidR="00CE7C18">
              <w:rPr>
                <w:sz w:val="28"/>
                <w:szCs w:val="28"/>
              </w:rPr>
              <w:t>802,98</w:t>
            </w:r>
            <w:r w:rsidR="000756E3">
              <w:rPr>
                <w:sz w:val="28"/>
                <w:szCs w:val="28"/>
              </w:rPr>
              <w:t>0</w:t>
            </w:r>
            <w:r w:rsidRPr="00F5371E">
              <w:rPr>
                <w:sz w:val="28"/>
                <w:szCs w:val="28"/>
              </w:rPr>
              <w:t>тыс</w:t>
            </w:r>
            <w:proofErr w:type="gramStart"/>
            <w:r w:rsidRPr="00F5371E">
              <w:rPr>
                <w:sz w:val="28"/>
                <w:szCs w:val="28"/>
              </w:rPr>
              <w:t>.р</w:t>
            </w:r>
            <w:proofErr w:type="gramEnd"/>
            <w:r w:rsidRPr="00F5371E">
              <w:rPr>
                <w:sz w:val="28"/>
                <w:szCs w:val="28"/>
              </w:rPr>
              <w:t>уб.</w:t>
            </w:r>
          </w:p>
          <w:p w:rsidR="00E73361" w:rsidRDefault="00E73361" w:rsidP="008F299B">
            <w:pPr>
              <w:autoSpaceDE w:val="0"/>
              <w:autoSpaceDN w:val="0"/>
              <w:adjustRightInd w:val="0"/>
              <w:rPr>
                <w:sz w:val="28"/>
                <w:szCs w:val="28"/>
              </w:rPr>
            </w:pPr>
          </w:p>
          <w:p w:rsidR="001A0C41" w:rsidRPr="000739ED" w:rsidRDefault="008F299B" w:rsidP="00CE7C18">
            <w:pPr>
              <w:autoSpaceDE w:val="0"/>
              <w:autoSpaceDN w:val="0"/>
              <w:adjustRightInd w:val="0"/>
              <w:rPr>
                <w:sz w:val="28"/>
                <w:szCs w:val="28"/>
              </w:rPr>
            </w:pPr>
            <w:r w:rsidRPr="00F5371E">
              <w:rPr>
                <w:sz w:val="28"/>
                <w:szCs w:val="28"/>
              </w:rPr>
              <w:lastRenderedPageBreak/>
              <w:t xml:space="preserve">ОБ: </w:t>
            </w:r>
            <w:r w:rsidR="00CE7C18">
              <w:rPr>
                <w:sz w:val="28"/>
                <w:szCs w:val="28"/>
              </w:rPr>
              <w:t>1 929</w:t>
            </w:r>
            <w:r w:rsidR="004B73A1">
              <w:rPr>
                <w:sz w:val="28"/>
                <w:szCs w:val="28"/>
              </w:rPr>
              <w:t>,</w:t>
            </w:r>
            <w:r w:rsidR="00CE7C18">
              <w:rPr>
                <w:sz w:val="28"/>
                <w:szCs w:val="28"/>
              </w:rPr>
              <w:t>3</w:t>
            </w:r>
            <w:r w:rsidR="004B73A1">
              <w:rPr>
                <w:sz w:val="28"/>
                <w:szCs w:val="28"/>
              </w:rPr>
              <w:t>0</w:t>
            </w:r>
            <w:r w:rsidR="000756E3">
              <w:rPr>
                <w:sz w:val="28"/>
                <w:szCs w:val="28"/>
              </w:rPr>
              <w:t>0</w:t>
            </w:r>
            <w:r w:rsidRPr="00F5371E">
              <w:rPr>
                <w:sz w:val="28"/>
                <w:szCs w:val="28"/>
              </w:rPr>
              <w:t>тыс</w:t>
            </w:r>
            <w:proofErr w:type="gramStart"/>
            <w:r w:rsidRPr="00F5371E">
              <w:rPr>
                <w:sz w:val="28"/>
                <w:szCs w:val="28"/>
              </w:rPr>
              <w:t>.р</w:t>
            </w:r>
            <w:proofErr w:type="gramEnd"/>
            <w:r w:rsidRPr="00F5371E">
              <w:rPr>
                <w:sz w:val="28"/>
                <w:szCs w:val="28"/>
              </w:rPr>
              <w:t>уб.</w:t>
            </w:r>
            <w:r w:rsidR="001A0C41" w:rsidRPr="000739ED">
              <w:rPr>
                <w:sz w:val="28"/>
                <w:szCs w:val="28"/>
              </w:rPr>
              <w:t>., из них:</w:t>
            </w:r>
          </w:p>
          <w:p w:rsidR="001A0C41" w:rsidRPr="000739ED" w:rsidRDefault="001A0C41" w:rsidP="001A0C41">
            <w:pPr>
              <w:autoSpaceDE w:val="0"/>
              <w:autoSpaceDN w:val="0"/>
              <w:adjustRightInd w:val="0"/>
              <w:rPr>
                <w:sz w:val="28"/>
                <w:szCs w:val="28"/>
              </w:rPr>
            </w:pPr>
            <w:r w:rsidRPr="000739ED">
              <w:rPr>
                <w:sz w:val="28"/>
                <w:szCs w:val="28"/>
              </w:rPr>
              <w:t xml:space="preserve">2021 год </w:t>
            </w:r>
            <w:r>
              <w:rPr>
                <w:sz w:val="28"/>
                <w:szCs w:val="28"/>
              </w:rPr>
              <w:t xml:space="preserve">- </w:t>
            </w:r>
            <w:r w:rsidR="00CE7C18">
              <w:rPr>
                <w:sz w:val="28"/>
                <w:szCs w:val="28"/>
              </w:rPr>
              <w:t>0</w:t>
            </w:r>
            <w:r>
              <w:rPr>
                <w:sz w:val="28"/>
                <w:szCs w:val="28"/>
              </w:rPr>
              <w:t>,</w:t>
            </w:r>
            <w:r w:rsidR="00CE7C18">
              <w:rPr>
                <w:sz w:val="28"/>
                <w:szCs w:val="28"/>
              </w:rPr>
              <w:t>00</w:t>
            </w:r>
            <w:r w:rsidR="000756E3">
              <w:rPr>
                <w:sz w:val="28"/>
                <w:szCs w:val="28"/>
              </w:rPr>
              <w:t>0</w:t>
            </w:r>
            <w:r w:rsidRPr="000739ED">
              <w:rPr>
                <w:sz w:val="28"/>
                <w:szCs w:val="28"/>
              </w:rPr>
              <w:t>тыс</w:t>
            </w:r>
            <w:proofErr w:type="gramStart"/>
            <w:r w:rsidRPr="000739ED">
              <w:rPr>
                <w:sz w:val="28"/>
                <w:szCs w:val="28"/>
              </w:rPr>
              <w:t>.р</w:t>
            </w:r>
            <w:proofErr w:type="gramEnd"/>
            <w:r w:rsidRPr="000739ED">
              <w:rPr>
                <w:sz w:val="28"/>
                <w:szCs w:val="28"/>
              </w:rPr>
              <w:t>уб.,</w:t>
            </w:r>
          </w:p>
          <w:p w:rsidR="001A0C41" w:rsidRPr="00504891" w:rsidRDefault="001A0C41" w:rsidP="00CE7C18">
            <w:pPr>
              <w:autoSpaceDE w:val="0"/>
              <w:autoSpaceDN w:val="0"/>
              <w:adjustRightInd w:val="0"/>
              <w:rPr>
                <w:sz w:val="28"/>
                <w:szCs w:val="28"/>
              </w:rPr>
            </w:pPr>
            <w:r w:rsidRPr="000739ED">
              <w:rPr>
                <w:sz w:val="28"/>
                <w:szCs w:val="28"/>
              </w:rPr>
              <w:t xml:space="preserve">2022 год </w:t>
            </w:r>
            <w:r w:rsidR="00CE7C18">
              <w:rPr>
                <w:sz w:val="28"/>
                <w:szCs w:val="28"/>
              </w:rPr>
              <w:t>–</w:t>
            </w:r>
            <w:r>
              <w:rPr>
                <w:sz w:val="28"/>
                <w:szCs w:val="28"/>
              </w:rPr>
              <w:t xml:space="preserve"> 1</w:t>
            </w:r>
            <w:r w:rsidR="00CE7C18">
              <w:rPr>
                <w:sz w:val="28"/>
                <w:szCs w:val="28"/>
              </w:rPr>
              <w:t> 929,30</w:t>
            </w:r>
            <w:r w:rsidR="000756E3">
              <w:rPr>
                <w:sz w:val="28"/>
                <w:szCs w:val="28"/>
              </w:rPr>
              <w:t>0</w:t>
            </w:r>
            <w:r w:rsidRPr="000739ED">
              <w:rPr>
                <w:sz w:val="28"/>
                <w:szCs w:val="28"/>
              </w:rPr>
              <w:t>тыс</w:t>
            </w:r>
            <w:proofErr w:type="gramStart"/>
            <w:r w:rsidRPr="000739ED">
              <w:rPr>
                <w:sz w:val="28"/>
                <w:szCs w:val="28"/>
              </w:rPr>
              <w:t>.р</w:t>
            </w:r>
            <w:proofErr w:type="gramEnd"/>
            <w:r w:rsidRPr="000739ED">
              <w:rPr>
                <w:sz w:val="28"/>
                <w:szCs w:val="28"/>
              </w:rPr>
              <w:t>уб.</w:t>
            </w:r>
          </w:p>
        </w:tc>
      </w:tr>
      <w:tr w:rsidR="00886D81" w:rsidRPr="00504891" w:rsidTr="006C24A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6D81" w:rsidRPr="00342F9B" w:rsidRDefault="00886D81" w:rsidP="006C24AC">
            <w:pPr>
              <w:pStyle w:val="formattext"/>
              <w:spacing w:before="0" w:beforeAutospacing="0" w:after="0" w:afterAutospacing="0"/>
              <w:jc w:val="both"/>
              <w:textAlignment w:val="baseline"/>
              <w:rPr>
                <w:sz w:val="28"/>
                <w:szCs w:val="28"/>
              </w:rPr>
            </w:pPr>
            <w:r w:rsidRPr="00342F9B">
              <w:rPr>
                <w:sz w:val="28"/>
                <w:szCs w:val="28"/>
              </w:rPr>
              <w:lastRenderedPageBreak/>
              <w:t>Ожидаемые конечные результаты реализации подпрограммы</w:t>
            </w:r>
          </w:p>
        </w:tc>
        <w:tc>
          <w:tcPr>
            <w:tcW w:w="6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6D81" w:rsidRPr="00504891" w:rsidRDefault="00886D81" w:rsidP="00176DEB">
            <w:pPr>
              <w:widowControl w:val="0"/>
              <w:ind w:hanging="7"/>
              <w:jc w:val="both"/>
              <w:rPr>
                <w:sz w:val="28"/>
                <w:szCs w:val="28"/>
              </w:rPr>
            </w:pPr>
            <w:r w:rsidRPr="00FB698C">
              <w:rPr>
                <w:sz w:val="28"/>
                <w:szCs w:val="28"/>
              </w:rPr>
              <w:t>Повышение качества предоставления коммунальной услуги по водо</w:t>
            </w:r>
            <w:r>
              <w:rPr>
                <w:sz w:val="28"/>
                <w:szCs w:val="28"/>
              </w:rPr>
              <w:t>отведению</w:t>
            </w:r>
            <w:r w:rsidRPr="00FB698C">
              <w:rPr>
                <w:sz w:val="28"/>
                <w:szCs w:val="28"/>
              </w:rPr>
              <w:t xml:space="preserve"> населению </w:t>
            </w:r>
            <w:r>
              <w:rPr>
                <w:sz w:val="28"/>
                <w:szCs w:val="28"/>
              </w:rPr>
              <w:t>поселка Вольгинский</w:t>
            </w:r>
          </w:p>
        </w:tc>
      </w:tr>
    </w:tbl>
    <w:p w:rsidR="00BE67CC" w:rsidRDefault="00BE67CC" w:rsidP="006C24AC">
      <w:pPr>
        <w:widowControl w:val="0"/>
        <w:ind w:left="720" w:right="20"/>
        <w:jc w:val="center"/>
        <w:rPr>
          <w:b/>
          <w:sz w:val="28"/>
          <w:szCs w:val="28"/>
        </w:rPr>
      </w:pPr>
    </w:p>
    <w:p w:rsidR="006C24AC" w:rsidRDefault="006C24AC" w:rsidP="006C24AC">
      <w:pPr>
        <w:widowControl w:val="0"/>
        <w:ind w:left="720" w:right="20"/>
        <w:jc w:val="center"/>
        <w:rPr>
          <w:b/>
          <w:sz w:val="28"/>
          <w:szCs w:val="28"/>
        </w:rPr>
      </w:pPr>
      <w:r>
        <w:rPr>
          <w:b/>
          <w:sz w:val="28"/>
          <w:szCs w:val="28"/>
        </w:rPr>
        <w:t xml:space="preserve">1. </w:t>
      </w:r>
      <w:r w:rsidRPr="00DB27B9">
        <w:rPr>
          <w:b/>
          <w:sz w:val="28"/>
          <w:szCs w:val="28"/>
        </w:rPr>
        <w:t xml:space="preserve">Характеристика проблемы, на решение которой направлена </w:t>
      </w:r>
    </w:p>
    <w:p w:rsidR="006C24AC" w:rsidRPr="00EC3A87" w:rsidRDefault="006C24AC" w:rsidP="006C24AC">
      <w:pPr>
        <w:widowControl w:val="0"/>
        <w:ind w:left="720" w:right="20"/>
        <w:jc w:val="center"/>
      </w:pPr>
      <w:r w:rsidRPr="00DB27B9">
        <w:rPr>
          <w:b/>
          <w:sz w:val="28"/>
          <w:szCs w:val="28"/>
        </w:rPr>
        <w:t>подпрограмма</w:t>
      </w:r>
      <w:r>
        <w:rPr>
          <w:b/>
          <w:sz w:val="28"/>
          <w:szCs w:val="28"/>
        </w:rPr>
        <w:t xml:space="preserve"> 2</w:t>
      </w:r>
    </w:p>
    <w:p w:rsidR="00F544FF" w:rsidRDefault="000F057B" w:rsidP="00F54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D86AFC">
        <w:rPr>
          <w:rFonts w:ascii="Times New Roman" w:hAnsi="Times New Roman" w:cs="Times New Roman"/>
          <w:sz w:val="28"/>
          <w:szCs w:val="28"/>
        </w:rPr>
        <w:t xml:space="preserve"> настоящее время по ул. Новосеменковская проложена самотечная сеть</w:t>
      </w:r>
      <w:r w:rsidR="009269DE">
        <w:rPr>
          <w:rFonts w:ascii="Times New Roman" w:hAnsi="Times New Roman" w:cs="Times New Roman"/>
          <w:sz w:val="28"/>
          <w:szCs w:val="28"/>
        </w:rPr>
        <w:t xml:space="preserve"> </w:t>
      </w:r>
      <w:r w:rsidRPr="00D86AFC">
        <w:rPr>
          <w:rFonts w:ascii="Times New Roman" w:hAnsi="Times New Roman" w:cs="Times New Roman"/>
          <w:sz w:val="28"/>
          <w:szCs w:val="28"/>
        </w:rPr>
        <w:t>канализации, отводящая бытовые сточные воды от объектов коммунального</w:t>
      </w:r>
      <w:r w:rsidR="009269DE">
        <w:rPr>
          <w:rFonts w:ascii="Times New Roman" w:hAnsi="Times New Roman" w:cs="Times New Roman"/>
          <w:sz w:val="28"/>
          <w:szCs w:val="28"/>
        </w:rPr>
        <w:t xml:space="preserve"> </w:t>
      </w:r>
      <w:r w:rsidRPr="00D86AFC">
        <w:rPr>
          <w:rFonts w:ascii="Times New Roman" w:hAnsi="Times New Roman" w:cs="Times New Roman"/>
          <w:sz w:val="28"/>
          <w:szCs w:val="28"/>
        </w:rPr>
        <w:t>сектора (жилые дома, магазины) поселка Вольгинский на существующие</w:t>
      </w:r>
      <w:r>
        <w:rPr>
          <w:rFonts w:ascii="Times New Roman" w:hAnsi="Times New Roman" w:cs="Times New Roman"/>
          <w:sz w:val="28"/>
          <w:szCs w:val="28"/>
        </w:rPr>
        <w:t xml:space="preserve"> очистные </w:t>
      </w:r>
      <w:r w:rsidRPr="00D86AFC">
        <w:rPr>
          <w:rFonts w:ascii="Times New Roman" w:hAnsi="Times New Roman" w:cs="Times New Roman"/>
          <w:sz w:val="28"/>
          <w:szCs w:val="28"/>
        </w:rPr>
        <w:t>сооружения</w:t>
      </w:r>
      <w:r w:rsidR="009269DE">
        <w:rPr>
          <w:rFonts w:ascii="Times New Roman" w:hAnsi="Times New Roman" w:cs="Times New Roman"/>
          <w:sz w:val="28"/>
          <w:szCs w:val="28"/>
        </w:rPr>
        <w:t xml:space="preserve"> </w:t>
      </w:r>
      <w:r w:rsidRPr="00D86AFC">
        <w:rPr>
          <w:rFonts w:ascii="Times New Roman" w:hAnsi="Times New Roman" w:cs="Times New Roman"/>
          <w:sz w:val="28"/>
          <w:szCs w:val="28"/>
        </w:rPr>
        <w:t>канализации.</w:t>
      </w:r>
      <w:r w:rsidR="009269DE">
        <w:rPr>
          <w:rFonts w:ascii="Times New Roman" w:hAnsi="Times New Roman" w:cs="Times New Roman"/>
          <w:sz w:val="28"/>
          <w:szCs w:val="28"/>
        </w:rPr>
        <w:t xml:space="preserve"> </w:t>
      </w:r>
      <w:r w:rsidRPr="00D86AFC">
        <w:rPr>
          <w:rFonts w:ascii="Times New Roman" w:hAnsi="Times New Roman" w:cs="Times New Roman"/>
          <w:sz w:val="28"/>
          <w:szCs w:val="28"/>
        </w:rPr>
        <w:t>Существующая</w:t>
      </w:r>
      <w:r w:rsidR="009269DE">
        <w:rPr>
          <w:rFonts w:ascii="Times New Roman" w:hAnsi="Times New Roman" w:cs="Times New Roman"/>
          <w:sz w:val="28"/>
          <w:szCs w:val="28"/>
        </w:rPr>
        <w:t xml:space="preserve"> </w:t>
      </w:r>
      <w:r w:rsidRPr="00D86AFC">
        <w:rPr>
          <w:rFonts w:ascii="Times New Roman" w:hAnsi="Times New Roman" w:cs="Times New Roman"/>
          <w:sz w:val="28"/>
          <w:szCs w:val="28"/>
        </w:rPr>
        <w:t>сеть</w:t>
      </w:r>
      <w:r w:rsidR="009269DE">
        <w:rPr>
          <w:rFonts w:ascii="Times New Roman" w:hAnsi="Times New Roman" w:cs="Times New Roman"/>
          <w:sz w:val="28"/>
          <w:szCs w:val="28"/>
        </w:rPr>
        <w:t xml:space="preserve"> </w:t>
      </w:r>
      <w:r w:rsidRPr="00D86AFC">
        <w:rPr>
          <w:rFonts w:ascii="Times New Roman" w:hAnsi="Times New Roman" w:cs="Times New Roman"/>
          <w:sz w:val="28"/>
          <w:szCs w:val="28"/>
        </w:rPr>
        <w:t>канализации</w:t>
      </w:r>
      <w:r w:rsidR="009269DE">
        <w:rPr>
          <w:rFonts w:ascii="Times New Roman" w:hAnsi="Times New Roman" w:cs="Times New Roman"/>
          <w:sz w:val="28"/>
          <w:szCs w:val="28"/>
        </w:rPr>
        <w:t xml:space="preserve"> </w:t>
      </w:r>
      <w:r w:rsidRPr="00D86AFC">
        <w:rPr>
          <w:rFonts w:ascii="Times New Roman" w:hAnsi="Times New Roman" w:cs="Times New Roman"/>
          <w:sz w:val="28"/>
          <w:szCs w:val="28"/>
        </w:rPr>
        <w:t xml:space="preserve">проложена из керамических труб диаметрами от 100 до 200 мм. </w:t>
      </w:r>
      <w:r w:rsidR="00F544FF" w:rsidRPr="00D86AFC">
        <w:rPr>
          <w:rFonts w:ascii="Times New Roman" w:hAnsi="Times New Roman" w:cs="Times New Roman"/>
          <w:sz w:val="28"/>
          <w:szCs w:val="28"/>
        </w:rPr>
        <w:t>На сетиустановленыканализационныеколодцыдиаметрами1500,2000 мм.</w:t>
      </w:r>
      <w:r w:rsidR="009269DE">
        <w:rPr>
          <w:rFonts w:ascii="Times New Roman" w:hAnsi="Times New Roman" w:cs="Times New Roman"/>
          <w:sz w:val="28"/>
          <w:szCs w:val="28"/>
        </w:rPr>
        <w:t xml:space="preserve"> </w:t>
      </w:r>
      <w:r w:rsidR="00F544FF" w:rsidRPr="00F544FF">
        <w:rPr>
          <w:rFonts w:ascii="Times New Roman" w:hAnsi="Times New Roman" w:cs="Times New Roman"/>
          <w:sz w:val="28"/>
          <w:szCs w:val="28"/>
        </w:rPr>
        <w:t>Средняя глубина заложения трубопровода 3,0 м.</w:t>
      </w:r>
    </w:p>
    <w:p w:rsidR="00D86AFC" w:rsidRDefault="00F544FF" w:rsidP="00F544FF">
      <w:pPr>
        <w:pStyle w:val="ConsPlusNormal"/>
        <w:ind w:firstLine="709"/>
        <w:jc w:val="both"/>
        <w:rPr>
          <w:rFonts w:ascii="Times New Roman" w:hAnsi="Times New Roman" w:cs="Times New Roman"/>
          <w:sz w:val="28"/>
          <w:szCs w:val="28"/>
        </w:rPr>
      </w:pPr>
      <w:r w:rsidRPr="00F544FF">
        <w:rPr>
          <w:rFonts w:ascii="Times New Roman" w:hAnsi="Times New Roman" w:cs="Times New Roman"/>
          <w:sz w:val="28"/>
          <w:szCs w:val="28"/>
        </w:rPr>
        <w:t>Коллектор самотечной канализации по ул. Новосеменковская проложен с</w:t>
      </w:r>
      <w:r w:rsidR="009269DE">
        <w:rPr>
          <w:rFonts w:ascii="Times New Roman" w:hAnsi="Times New Roman" w:cs="Times New Roman"/>
          <w:sz w:val="28"/>
          <w:szCs w:val="28"/>
        </w:rPr>
        <w:t xml:space="preserve"> </w:t>
      </w:r>
      <w:r w:rsidRPr="00F544FF">
        <w:rPr>
          <w:rFonts w:ascii="Times New Roman" w:hAnsi="Times New Roman" w:cs="Times New Roman"/>
          <w:sz w:val="28"/>
          <w:szCs w:val="28"/>
        </w:rPr>
        <w:t>различными уклонами трубопроводов между отдельными участками (смотровыми</w:t>
      </w:r>
      <w:r w:rsidR="009269DE">
        <w:rPr>
          <w:rFonts w:ascii="Times New Roman" w:hAnsi="Times New Roman" w:cs="Times New Roman"/>
          <w:sz w:val="28"/>
          <w:szCs w:val="28"/>
        </w:rPr>
        <w:t xml:space="preserve"> </w:t>
      </w:r>
      <w:r w:rsidRPr="00F544FF">
        <w:rPr>
          <w:rFonts w:ascii="Times New Roman" w:hAnsi="Times New Roman" w:cs="Times New Roman"/>
          <w:sz w:val="28"/>
          <w:szCs w:val="28"/>
        </w:rPr>
        <w:t>колодцами) канализационной сети и не отвечают требованиям СП 32.13330.2012 в</w:t>
      </w:r>
      <w:r w:rsidR="009269DE">
        <w:rPr>
          <w:rFonts w:ascii="Times New Roman" w:hAnsi="Times New Roman" w:cs="Times New Roman"/>
          <w:sz w:val="28"/>
          <w:szCs w:val="28"/>
        </w:rPr>
        <w:t xml:space="preserve"> </w:t>
      </w:r>
      <w:r w:rsidRPr="00F544FF">
        <w:rPr>
          <w:rFonts w:ascii="Times New Roman" w:hAnsi="Times New Roman" w:cs="Times New Roman"/>
          <w:sz w:val="28"/>
          <w:szCs w:val="28"/>
        </w:rPr>
        <w:t>части соблюдения минимальных уклонов прокладки сам</w:t>
      </w:r>
      <w:r w:rsidR="00CD5451">
        <w:rPr>
          <w:rFonts w:ascii="Times New Roman" w:hAnsi="Times New Roman" w:cs="Times New Roman"/>
          <w:sz w:val="28"/>
          <w:szCs w:val="28"/>
        </w:rPr>
        <w:t>о</w:t>
      </w:r>
      <w:r w:rsidRPr="00F544FF">
        <w:rPr>
          <w:rFonts w:ascii="Times New Roman" w:hAnsi="Times New Roman" w:cs="Times New Roman"/>
          <w:sz w:val="28"/>
          <w:szCs w:val="28"/>
        </w:rPr>
        <w:t>течных трубопро</w:t>
      </w:r>
      <w:r>
        <w:rPr>
          <w:rFonts w:ascii="Times New Roman" w:hAnsi="Times New Roman" w:cs="Times New Roman"/>
          <w:sz w:val="28"/>
          <w:szCs w:val="28"/>
        </w:rPr>
        <w:t>водов си</w:t>
      </w:r>
      <w:r w:rsidRPr="00F544FF">
        <w:rPr>
          <w:rFonts w:ascii="Times New Roman" w:hAnsi="Times New Roman" w:cs="Times New Roman"/>
          <w:sz w:val="28"/>
          <w:szCs w:val="28"/>
        </w:rPr>
        <w:t>стемы канализации</w:t>
      </w:r>
      <w:r w:rsidR="00C25D68">
        <w:rPr>
          <w:rFonts w:ascii="Times New Roman" w:hAnsi="Times New Roman" w:cs="Times New Roman"/>
          <w:sz w:val="28"/>
          <w:szCs w:val="28"/>
        </w:rPr>
        <w:t>, следствием чего стали систематические засоры канализации.</w:t>
      </w:r>
    </w:p>
    <w:p w:rsidR="006C416C" w:rsidRDefault="006C416C" w:rsidP="00751F99">
      <w:pPr>
        <w:pStyle w:val="ConsPlusNormal"/>
        <w:ind w:firstLine="709"/>
        <w:jc w:val="both"/>
        <w:rPr>
          <w:rFonts w:ascii="Times New Roman" w:hAnsi="Times New Roman" w:cs="Times New Roman"/>
          <w:sz w:val="28"/>
          <w:szCs w:val="28"/>
        </w:rPr>
      </w:pPr>
    </w:p>
    <w:p w:rsidR="006C416C" w:rsidRDefault="006C416C" w:rsidP="006C416C">
      <w:pPr>
        <w:widowControl w:val="0"/>
        <w:ind w:left="720" w:right="20"/>
        <w:jc w:val="center"/>
        <w:rPr>
          <w:b/>
          <w:sz w:val="28"/>
          <w:szCs w:val="28"/>
        </w:rPr>
      </w:pPr>
      <w:r w:rsidRPr="00DB27B9">
        <w:rPr>
          <w:b/>
          <w:sz w:val="28"/>
          <w:szCs w:val="28"/>
        </w:rPr>
        <w:t xml:space="preserve">2. Основные цели и задачи подпрограммы </w:t>
      </w:r>
      <w:r>
        <w:rPr>
          <w:b/>
          <w:sz w:val="28"/>
          <w:szCs w:val="28"/>
        </w:rPr>
        <w:t>2</w:t>
      </w:r>
      <w:r w:rsidRPr="00DB27B9">
        <w:rPr>
          <w:b/>
          <w:sz w:val="28"/>
          <w:szCs w:val="28"/>
        </w:rPr>
        <w:t xml:space="preserve">, целевые показатели </w:t>
      </w:r>
    </w:p>
    <w:p w:rsidR="006C416C" w:rsidRDefault="006C416C" w:rsidP="006C416C">
      <w:pPr>
        <w:widowControl w:val="0"/>
        <w:ind w:left="720" w:right="20"/>
        <w:jc w:val="center"/>
        <w:rPr>
          <w:b/>
          <w:sz w:val="28"/>
          <w:szCs w:val="28"/>
        </w:rPr>
      </w:pPr>
      <w:r w:rsidRPr="00DB27B9">
        <w:rPr>
          <w:b/>
          <w:sz w:val="28"/>
          <w:szCs w:val="28"/>
        </w:rPr>
        <w:t xml:space="preserve">(индикаторы) реализации подпрограммы </w:t>
      </w:r>
      <w:r>
        <w:rPr>
          <w:b/>
          <w:sz w:val="28"/>
          <w:szCs w:val="28"/>
        </w:rPr>
        <w:t>2</w:t>
      </w:r>
    </w:p>
    <w:p w:rsidR="00CD5451" w:rsidRDefault="00CD5451" w:rsidP="00CD5451">
      <w:pPr>
        <w:pStyle w:val="ConsPlusNormal"/>
        <w:ind w:firstLine="709"/>
        <w:jc w:val="both"/>
        <w:rPr>
          <w:color w:val="000000"/>
          <w:sz w:val="28"/>
          <w:szCs w:val="28"/>
        </w:rPr>
      </w:pPr>
      <w:r>
        <w:rPr>
          <w:rFonts w:ascii="Times New Roman" w:hAnsi="Times New Roman" w:cs="Times New Roman"/>
          <w:sz w:val="28"/>
          <w:szCs w:val="28"/>
        </w:rPr>
        <w:t>Приоритетами подпрограммы явля</w:t>
      </w:r>
      <w:r w:rsidR="00E9784D">
        <w:rPr>
          <w:rFonts w:ascii="Times New Roman" w:hAnsi="Times New Roman" w:cs="Times New Roman"/>
          <w:sz w:val="28"/>
          <w:szCs w:val="28"/>
        </w:rPr>
        <w:t>е</w:t>
      </w:r>
      <w:r>
        <w:rPr>
          <w:rFonts w:ascii="Times New Roman" w:hAnsi="Times New Roman" w:cs="Times New Roman"/>
          <w:sz w:val="28"/>
          <w:szCs w:val="28"/>
        </w:rPr>
        <w:t xml:space="preserve">тся повышение качества жизни населения путем </w:t>
      </w:r>
      <w:r w:rsidR="00397E68">
        <w:rPr>
          <w:rFonts w:ascii="Times New Roman" w:hAnsi="Times New Roman" w:cs="Times New Roman"/>
          <w:sz w:val="28"/>
          <w:szCs w:val="28"/>
        </w:rPr>
        <w:t xml:space="preserve">повышения </w:t>
      </w:r>
      <w:r>
        <w:rPr>
          <w:rFonts w:ascii="Times New Roman" w:hAnsi="Times New Roman" w:cs="Times New Roman"/>
          <w:sz w:val="28"/>
          <w:szCs w:val="28"/>
        </w:rPr>
        <w:t>надежности жилищно-коммунальных услуг.</w:t>
      </w:r>
    </w:p>
    <w:p w:rsidR="00CD5451" w:rsidRPr="00805EEB" w:rsidRDefault="00CD5451" w:rsidP="00CD5451">
      <w:pPr>
        <w:pStyle w:val="ConsPlusNormal"/>
        <w:ind w:firstLine="709"/>
        <w:jc w:val="both"/>
        <w:rPr>
          <w:rFonts w:ascii="Times New Roman" w:hAnsi="Times New Roman" w:cs="Times New Roman"/>
          <w:sz w:val="28"/>
          <w:szCs w:val="28"/>
        </w:rPr>
      </w:pPr>
      <w:r w:rsidRPr="00805EEB">
        <w:rPr>
          <w:rFonts w:ascii="Times New Roman" w:hAnsi="Times New Roman" w:cs="Times New Roman"/>
          <w:sz w:val="28"/>
          <w:szCs w:val="28"/>
        </w:rPr>
        <w:t xml:space="preserve">Основная цель подпрограммы </w:t>
      </w:r>
      <w:r>
        <w:rPr>
          <w:rFonts w:ascii="Times New Roman" w:hAnsi="Times New Roman" w:cs="Times New Roman"/>
          <w:sz w:val="28"/>
          <w:szCs w:val="28"/>
        </w:rPr>
        <w:t>2-</w:t>
      </w:r>
      <w:r w:rsidRPr="00805EEB">
        <w:rPr>
          <w:rFonts w:ascii="Times New Roman" w:hAnsi="Times New Roman" w:cs="Times New Roman"/>
          <w:sz w:val="28"/>
          <w:szCs w:val="28"/>
        </w:rPr>
        <w:t xml:space="preserve"> 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поселка Вольгинский</w:t>
      </w:r>
      <w:r>
        <w:rPr>
          <w:rFonts w:ascii="Times New Roman" w:hAnsi="Times New Roman" w:cs="Times New Roman"/>
          <w:sz w:val="28"/>
          <w:szCs w:val="28"/>
        </w:rPr>
        <w:t>.</w:t>
      </w:r>
    </w:p>
    <w:p w:rsidR="00CD5451" w:rsidRPr="00CD5451" w:rsidRDefault="00CD5451" w:rsidP="00CD5451">
      <w:pPr>
        <w:pStyle w:val="ConsPlusNormal"/>
        <w:ind w:firstLine="709"/>
        <w:jc w:val="both"/>
        <w:rPr>
          <w:rFonts w:ascii="Times New Roman" w:hAnsi="Times New Roman" w:cs="Times New Roman"/>
          <w:sz w:val="28"/>
          <w:szCs w:val="28"/>
          <w:highlight w:val="red"/>
        </w:rPr>
      </w:pPr>
      <w:r w:rsidRPr="00FB698C">
        <w:rPr>
          <w:rFonts w:ascii="Times New Roman" w:hAnsi="Times New Roman" w:cs="Times New Roman"/>
          <w:sz w:val="28"/>
          <w:szCs w:val="28"/>
        </w:rPr>
        <w:t>Достижение данной цели предполагается посредством решения следующ</w:t>
      </w:r>
      <w:r>
        <w:rPr>
          <w:rFonts w:ascii="Times New Roman" w:hAnsi="Times New Roman" w:cs="Times New Roman"/>
          <w:sz w:val="28"/>
          <w:szCs w:val="28"/>
        </w:rPr>
        <w:t>ей</w:t>
      </w:r>
      <w:r w:rsidRPr="00FB698C">
        <w:rPr>
          <w:rFonts w:ascii="Times New Roman" w:hAnsi="Times New Roman" w:cs="Times New Roman"/>
          <w:sz w:val="28"/>
          <w:szCs w:val="28"/>
        </w:rPr>
        <w:t xml:space="preserve"> задач</w:t>
      </w:r>
      <w:r>
        <w:rPr>
          <w:rFonts w:ascii="Times New Roman" w:hAnsi="Times New Roman" w:cs="Times New Roman"/>
          <w:sz w:val="28"/>
          <w:szCs w:val="28"/>
        </w:rPr>
        <w:t>и - м</w:t>
      </w:r>
      <w:r w:rsidRPr="00CD5451">
        <w:rPr>
          <w:rFonts w:ascii="Times New Roman" w:hAnsi="Times New Roman" w:cs="Times New Roman"/>
          <w:sz w:val="28"/>
          <w:szCs w:val="28"/>
        </w:rPr>
        <w:t>одернизация участка канализационной сети</w:t>
      </w:r>
      <w:r>
        <w:rPr>
          <w:rFonts w:ascii="Times New Roman" w:hAnsi="Times New Roman" w:cs="Times New Roman"/>
          <w:sz w:val="28"/>
          <w:szCs w:val="28"/>
        </w:rPr>
        <w:t>.</w:t>
      </w:r>
    </w:p>
    <w:p w:rsidR="00CD5451" w:rsidRDefault="00CD5451" w:rsidP="00CD5451">
      <w:pPr>
        <w:pStyle w:val="ConsPlusNormal"/>
        <w:ind w:firstLine="709"/>
        <w:jc w:val="both"/>
        <w:rPr>
          <w:rFonts w:ascii="Times New Roman" w:hAnsi="Times New Roman" w:cs="Times New Roman"/>
          <w:sz w:val="28"/>
          <w:szCs w:val="28"/>
        </w:rPr>
      </w:pPr>
      <w:r w:rsidRPr="006853C4">
        <w:rPr>
          <w:rFonts w:ascii="Times New Roman" w:hAnsi="Times New Roman" w:cs="Times New Roman"/>
          <w:sz w:val="28"/>
          <w:szCs w:val="28"/>
        </w:rPr>
        <w:t>Основным показател</w:t>
      </w:r>
      <w:r>
        <w:rPr>
          <w:rFonts w:ascii="Times New Roman" w:hAnsi="Times New Roman" w:cs="Times New Roman"/>
          <w:sz w:val="28"/>
          <w:szCs w:val="28"/>
        </w:rPr>
        <w:t>ем</w:t>
      </w:r>
      <w:r w:rsidR="009269DE">
        <w:rPr>
          <w:rFonts w:ascii="Times New Roman" w:hAnsi="Times New Roman" w:cs="Times New Roman"/>
          <w:sz w:val="28"/>
          <w:szCs w:val="28"/>
        </w:rPr>
        <w:t xml:space="preserve"> </w:t>
      </w:r>
      <w:r>
        <w:rPr>
          <w:rFonts w:ascii="Times New Roman" w:hAnsi="Times New Roman" w:cs="Times New Roman"/>
          <w:sz w:val="28"/>
          <w:szCs w:val="28"/>
        </w:rPr>
        <w:t>реализации подпрограммы 2</w:t>
      </w:r>
      <w:r w:rsidRPr="006853C4">
        <w:rPr>
          <w:rFonts w:ascii="Times New Roman" w:hAnsi="Times New Roman" w:cs="Times New Roman"/>
          <w:sz w:val="28"/>
          <w:szCs w:val="28"/>
        </w:rPr>
        <w:t xml:space="preserve"> явля</w:t>
      </w:r>
      <w:r>
        <w:rPr>
          <w:rFonts w:ascii="Times New Roman" w:hAnsi="Times New Roman" w:cs="Times New Roman"/>
          <w:sz w:val="28"/>
          <w:szCs w:val="28"/>
        </w:rPr>
        <w:t>ется с</w:t>
      </w:r>
      <w:r w:rsidRPr="00FB698C">
        <w:rPr>
          <w:rFonts w:ascii="Times New Roman" w:hAnsi="Times New Roman" w:cs="Times New Roman"/>
          <w:sz w:val="28"/>
          <w:szCs w:val="28"/>
        </w:rPr>
        <w:t xml:space="preserve">окращение </w:t>
      </w:r>
      <w:proofErr w:type="gramStart"/>
      <w:r w:rsidRPr="00FB698C">
        <w:rPr>
          <w:rFonts w:ascii="Times New Roman" w:hAnsi="Times New Roman" w:cs="Times New Roman"/>
          <w:sz w:val="28"/>
          <w:szCs w:val="28"/>
        </w:rPr>
        <w:t xml:space="preserve">уровня износа объектов </w:t>
      </w:r>
      <w:r>
        <w:rPr>
          <w:rFonts w:ascii="Times New Roman" w:hAnsi="Times New Roman" w:cs="Times New Roman"/>
          <w:sz w:val="28"/>
          <w:szCs w:val="28"/>
        </w:rPr>
        <w:t>водоотведения</w:t>
      </w:r>
      <w:r w:rsidR="009269DE">
        <w:rPr>
          <w:rFonts w:ascii="Times New Roman" w:hAnsi="Times New Roman" w:cs="Times New Roman"/>
          <w:sz w:val="28"/>
          <w:szCs w:val="28"/>
        </w:rPr>
        <w:t xml:space="preserve"> </w:t>
      </w:r>
      <w:r>
        <w:rPr>
          <w:rFonts w:ascii="Times New Roman" w:hAnsi="Times New Roman" w:cs="Times New Roman"/>
          <w:sz w:val="28"/>
          <w:szCs w:val="28"/>
        </w:rPr>
        <w:t>поселка</w:t>
      </w:r>
      <w:proofErr w:type="gramEnd"/>
      <w:r>
        <w:rPr>
          <w:rFonts w:ascii="Times New Roman" w:hAnsi="Times New Roman" w:cs="Times New Roman"/>
          <w:sz w:val="28"/>
          <w:szCs w:val="28"/>
        </w:rPr>
        <w:t xml:space="preserve"> Вольгинский</w:t>
      </w:r>
      <w:r w:rsidRPr="00FB698C">
        <w:rPr>
          <w:rFonts w:ascii="Times New Roman" w:hAnsi="Times New Roman" w:cs="Times New Roman"/>
          <w:sz w:val="28"/>
          <w:szCs w:val="28"/>
        </w:rPr>
        <w:t xml:space="preserve"> на 2,5%</w:t>
      </w:r>
      <w:r>
        <w:rPr>
          <w:rFonts w:ascii="Times New Roman" w:hAnsi="Times New Roman" w:cs="Times New Roman"/>
          <w:sz w:val="28"/>
          <w:szCs w:val="28"/>
        </w:rPr>
        <w:t>.</w:t>
      </w:r>
    </w:p>
    <w:p w:rsidR="00CD5451" w:rsidRDefault="00CD5451" w:rsidP="00CD5451">
      <w:pPr>
        <w:pStyle w:val="a6"/>
        <w:ind w:firstLine="709"/>
        <w:rPr>
          <w:rFonts w:ascii="Times New Roman" w:hAnsi="Times New Roman" w:cs="Times New Roman"/>
          <w:sz w:val="28"/>
          <w:szCs w:val="28"/>
        </w:rPr>
      </w:pPr>
      <w:r w:rsidRPr="001C68F7">
        <w:rPr>
          <w:rFonts w:ascii="Times New Roman" w:hAnsi="Times New Roman" w:cs="Times New Roman"/>
          <w:sz w:val="28"/>
          <w:szCs w:val="28"/>
        </w:rPr>
        <w:t xml:space="preserve">Сведения об индикаторах и показателях подпрограммы </w:t>
      </w:r>
      <w:r>
        <w:rPr>
          <w:rFonts w:ascii="Times New Roman" w:hAnsi="Times New Roman" w:cs="Times New Roman"/>
          <w:sz w:val="28"/>
          <w:szCs w:val="28"/>
        </w:rPr>
        <w:t>2</w:t>
      </w:r>
      <w:r w:rsidRPr="001C68F7">
        <w:rPr>
          <w:rFonts w:ascii="Times New Roman" w:hAnsi="Times New Roman" w:cs="Times New Roman"/>
          <w:sz w:val="28"/>
          <w:szCs w:val="28"/>
        </w:rPr>
        <w:t xml:space="preserve"> приведены в таблице </w:t>
      </w:r>
      <w:r>
        <w:rPr>
          <w:rFonts w:ascii="Times New Roman" w:hAnsi="Times New Roman" w:cs="Times New Roman"/>
          <w:sz w:val="28"/>
          <w:szCs w:val="28"/>
        </w:rPr>
        <w:t>5</w:t>
      </w:r>
      <w:r w:rsidRPr="001C68F7">
        <w:rPr>
          <w:rFonts w:ascii="Times New Roman" w:hAnsi="Times New Roman" w:cs="Times New Roman"/>
          <w:sz w:val="28"/>
          <w:szCs w:val="28"/>
        </w:rPr>
        <w:t>.</w:t>
      </w:r>
    </w:p>
    <w:p w:rsidR="00CD5451" w:rsidRPr="001C68F7" w:rsidRDefault="00CD5451" w:rsidP="00CD5451">
      <w:pPr>
        <w:pStyle w:val="ConsPlusNormal"/>
        <w:ind w:right="-2"/>
        <w:jc w:val="right"/>
      </w:pPr>
      <w:r w:rsidRPr="001C68F7">
        <w:rPr>
          <w:rFonts w:ascii="Times New Roman" w:hAnsi="Times New Roman" w:cs="Times New Roman"/>
          <w:sz w:val="28"/>
          <w:szCs w:val="28"/>
        </w:rPr>
        <w:t xml:space="preserve">Таблица </w:t>
      </w:r>
      <w:r>
        <w:rPr>
          <w:rFonts w:ascii="Times New Roman" w:hAnsi="Times New Roman" w:cs="Times New Roman"/>
          <w:sz w:val="28"/>
          <w:szCs w:val="28"/>
        </w:rPr>
        <w:t>5</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1687"/>
        <w:gridCol w:w="2435"/>
        <w:gridCol w:w="2435"/>
      </w:tblGrid>
      <w:tr w:rsidR="006C6CA2" w:rsidRPr="001C68F7" w:rsidTr="006C6CA2">
        <w:trPr>
          <w:trHeight w:val="539"/>
        </w:trPr>
        <w:tc>
          <w:tcPr>
            <w:tcW w:w="1731" w:type="pct"/>
            <w:vMerge w:val="restart"/>
            <w:vAlign w:val="center"/>
          </w:tcPr>
          <w:p w:rsidR="006C6CA2" w:rsidRDefault="006C6CA2" w:rsidP="00CD5451">
            <w:pPr>
              <w:jc w:val="center"/>
            </w:pPr>
            <w:r w:rsidRPr="003924D9">
              <w:t xml:space="preserve">Наименование целевого показателя </w:t>
            </w:r>
          </w:p>
          <w:p w:rsidR="006C6CA2" w:rsidRPr="003924D9" w:rsidRDefault="006C6CA2" w:rsidP="00CD5451">
            <w:pPr>
              <w:jc w:val="center"/>
            </w:pPr>
            <w:r w:rsidRPr="003924D9">
              <w:t>(индикатора)</w:t>
            </w:r>
          </w:p>
        </w:tc>
        <w:tc>
          <w:tcPr>
            <w:tcW w:w="841" w:type="pct"/>
            <w:vMerge w:val="restart"/>
            <w:vAlign w:val="center"/>
          </w:tcPr>
          <w:p w:rsidR="006C6CA2" w:rsidRDefault="006C6CA2" w:rsidP="00CD5451">
            <w:pPr>
              <w:jc w:val="center"/>
            </w:pPr>
            <w:r w:rsidRPr="003924D9">
              <w:t xml:space="preserve">Единица </w:t>
            </w:r>
          </w:p>
          <w:p w:rsidR="006C6CA2" w:rsidRPr="003924D9" w:rsidRDefault="006C6CA2" w:rsidP="00CD5451">
            <w:pPr>
              <w:jc w:val="center"/>
            </w:pPr>
            <w:r w:rsidRPr="003924D9">
              <w:t>измерения</w:t>
            </w:r>
          </w:p>
        </w:tc>
        <w:tc>
          <w:tcPr>
            <w:tcW w:w="2428" w:type="pct"/>
            <w:gridSpan w:val="2"/>
            <w:vAlign w:val="center"/>
          </w:tcPr>
          <w:p w:rsidR="006C6CA2" w:rsidRPr="003924D9" w:rsidRDefault="006C6CA2" w:rsidP="00CD5451">
            <w:pPr>
              <w:jc w:val="center"/>
            </w:pPr>
            <w:r w:rsidRPr="003924D9">
              <w:t>Значения показателей</w:t>
            </w:r>
          </w:p>
        </w:tc>
      </w:tr>
      <w:tr w:rsidR="006C6CA2" w:rsidRPr="001C68F7" w:rsidTr="006C6CA2">
        <w:trPr>
          <w:trHeight w:val="539"/>
        </w:trPr>
        <w:tc>
          <w:tcPr>
            <w:tcW w:w="1731" w:type="pct"/>
            <w:vMerge/>
            <w:vAlign w:val="center"/>
          </w:tcPr>
          <w:p w:rsidR="006C6CA2" w:rsidRPr="001C68F7" w:rsidRDefault="006C6CA2" w:rsidP="00CD5451">
            <w:pPr>
              <w:jc w:val="center"/>
            </w:pPr>
          </w:p>
        </w:tc>
        <w:tc>
          <w:tcPr>
            <w:tcW w:w="841" w:type="pct"/>
            <w:vMerge/>
            <w:vAlign w:val="center"/>
          </w:tcPr>
          <w:p w:rsidR="006C6CA2" w:rsidRPr="001C68F7" w:rsidRDefault="006C6CA2" w:rsidP="00CD5451">
            <w:pPr>
              <w:jc w:val="center"/>
            </w:pPr>
          </w:p>
        </w:tc>
        <w:tc>
          <w:tcPr>
            <w:tcW w:w="1214" w:type="pct"/>
            <w:vAlign w:val="center"/>
          </w:tcPr>
          <w:p w:rsidR="006C6CA2" w:rsidRPr="001C68F7" w:rsidRDefault="006C6CA2" w:rsidP="006C6CA2">
            <w:pPr>
              <w:jc w:val="center"/>
            </w:pPr>
            <w:r w:rsidRPr="001C68F7">
              <w:t>202</w:t>
            </w:r>
            <w:r>
              <w:t>1 г.</w:t>
            </w:r>
          </w:p>
        </w:tc>
        <w:tc>
          <w:tcPr>
            <w:tcW w:w="1214" w:type="pct"/>
            <w:vAlign w:val="center"/>
          </w:tcPr>
          <w:p w:rsidR="006C6CA2" w:rsidRPr="001C68F7" w:rsidRDefault="006C6CA2" w:rsidP="006C6CA2">
            <w:pPr>
              <w:jc w:val="center"/>
            </w:pPr>
            <w:r w:rsidRPr="001C68F7">
              <w:t>202</w:t>
            </w:r>
            <w:r>
              <w:t>2 г.</w:t>
            </w:r>
          </w:p>
        </w:tc>
      </w:tr>
      <w:tr w:rsidR="006C6CA2" w:rsidRPr="001C68F7" w:rsidTr="006C6CA2">
        <w:trPr>
          <w:trHeight w:val="405"/>
        </w:trPr>
        <w:tc>
          <w:tcPr>
            <w:tcW w:w="1731" w:type="pct"/>
            <w:vAlign w:val="center"/>
          </w:tcPr>
          <w:p w:rsidR="006C6CA2" w:rsidRPr="001C68F7" w:rsidRDefault="006C6CA2" w:rsidP="006C6CA2">
            <w:pPr>
              <w:jc w:val="both"/>
            </w:pPr>
            <w:r w:rsidRPr="00CD5451">
              <w:t xml:space="preserve">Сокращение </w:t>
            </w:r>
            <w:proofErr w:type="gramStart"/>
            <w:r w:rsidRPr="00CD5451">
              <w:t>уровня износа объектов водоотведения поселка</w:t>
            </w:r>
            <w:proofErr w:type="gramEnd"/>
            <w:r w:rsidRPr="00CD5451">
              <w:t xml:space="preserve"> Вольгинский </w:t>
            </w:r>
          </w:p>
        </w:tc>
        <w:tc>
          <w:tcPr>
            <w:tcW w:w="841" w:type="pct"/>
            <w:vAlign w:val="center"/>
          </w:tcPr>
          <w:p w:rsidR="006C6CA2" w:rsidRPr="001C68F7" w:rsidRDefault="006C6CA2" w:rsidP="00CD5451">
            <w:pPr>
              <w:jc w:val="center"/>
            </w:pPr>
            <w:r>
              <w:t>%</w:t>
            </w:r>
          </w:p>
        </w:tc>
        <w:tc>
          <w:tcPr>
            <w:tcW w:w="1214" w:type="pct"/>
            <w:vAlign w:val="center"/>
          </w:tcPr>
          <w:p w:rsidR="006C6CA2" w:rsidRPr="001C68F7" w:rsidRDefault="006C6CA2" w:rsidP="006C6CA2">
            <w:pPr>
              <w:jc w:val="center"/>
            </w:pPr>
            <w:r>
              <w:t>0,5</w:t>
            </w:r>
          </w:p>
        </w:tc>
        <w:tc>
          <w:tcPr>
            <w:tcW w:w="1214" w:type="pct"/>
            <w:vAlign w:val="center"/>
          </w:tcPr>
          <w:p w:rsidR="006C6CA2" w:rsidRDefault="006C6CA2" w:rsidP="006C6CA2">
            <w:pPr>
              <w:jc w:val="center"/>
            </w:pPr>
            <w:r>
              <w:t>2,0</w:t>
            </w:r>
          </w:p>
        </w:tc>
      </w:tr>
    </w:tbl>
    <w:p w:rsidR="006C416C" w:rsidRDefault="006C416C" w:rsidP="006C416C">
      <w:pPr>
        <w:widowControl w:val="0"/>
        <w:ind w:firstLine="709"/>
        <w:jc w:val="both"/>
        <w:rPr>
          <w:sz w:val="28"/>
          <w:szCs w:val="28"/>
        </w:rPr>
      </w:pPr>
      <w:r>
        <w:rPr>
          <w:sz w:val="28"/>
          <w:szCs w:val="28"/>
        </w:rPr>
        <w:lastRenderedPageBreak/>
        <w:t>Реализация мероприятий подпрограммы</w:t>
      </w:r>
      <w:r w:rsidR="007D130A">
        <w:rPr>
          <w:sz w:val="28"/>
          <w:szCs w:val="28"/>
        </w:rPr>
        <w:t xml:space="preserve"> 2</w:t>
      </w:r>
      <w:r>
        <w:rPr>
          <w:sz w:val="28"/>
          <w:szCs w:val="28"/>
        </w:rPr>
        <w:t xml:space="preserve"> в целом приведет к увеличению модернизированных, реконструированных, построенных, капитально отремонтированных систем (объектов)  водоснабжения.</w:t>
      </w:r>
    </w:p>
    <w:p w:rsidR="006C416C" w:rsidRDefault="006C416C" w:rsidP="006C416C">
      <w:pPr>
        <w:pStyle w:val="a6"/>
        <w:ind w:firstLine="709"/>
        <w:rPr>
          <w:rFonts w:ascii="Times New Roman" w:hAnsi="Times New Roman" w:cs="Times New Roman"/>
          <w:sz w:val="28"/>
          <w:szCs w:val="28"/>
        </w:rPr>
      </w:pPr>
      <w:r w:rsidRPr="00BC1CFF">
        <w:rPr>
          <w:rFonts w:ascii="Times New Roman" w:hAnsi="Times New Roman" w:cs="Times New Roman"/>
          <w:sz w:val="28"/>
          <w:szCs w:val="28"/>
        </w:rPr>
        <w:t xml:space="preserve">Реализация </w:t>
      </w:r>
      <w:r>
        <w:rPr>
          <w:rFonts w:ascii="Times New Roman" w:hAnsi="Times New Roman" w:cs="Times New Roman"/>
          <w:sz w:val="28"/>
          <w:szCs w:val="28"/>
        </w:rPr>
        <w:t>подпрограммы</w:t>
      </w:r>
      <w:r w:rsidR="007D130A">
        <w:rPr>
          <w:rFonts w:ascii="Times New Roman" w:hAnsi="Times New Roman" w:cs="Times New Roman"/>
          <w:sz w:val="28"/>
          <w:szCs w:val="28"/>
        </w:rPr>
        <w:t xml:space="preserve"> 2</w:t>
      </w:r>
      <w:r w:rsidRPr="00BC1CFF">
        <w:rPr>
          <w:rFonts w:ascii="Times New Roman" w:hAnsi="Times New Roman" w:cs="Times New Roman"/>
          <w:sz w:val="28"/>
          <w:szCs w:val="28"/>
        </w:rPr>
        <w:t>муниципальной прогр</w:t>
      </w:r>
      <w:r>
        <w:rPr>
          <w:rFonts w:ascii="Times New Roman" w:hAnsi="Times New Roman" w:cs="Times New Roman"/>
          <w:sz w:val="28"/>
          <w:szCs w:val="28"/>
        </w:rPr>
        <w:t xml:space="preserve">аммы будет осуществляться </w:t>
      </w:r>
      <w:r w:rsidR="007D130A">
        <w:rPr>
          <w:rFonts w:ascii="Times New Roman" w:hAnsi="Times New Roman" w:cs="Times New Roman"/>
          <w:sz w:val="28"/>
          <w:szCs w:val="28"/>
        </w:rPr>
        <w:t>в</w:t>
      </w:r>
      <w:r>
        <w:rPr>
          <w:rFonts w:ascii="Times New Roman" w:hAnsi="Times New Roman" w:cs="Times New Roman"/>
          <w:sz w:val="28"/>
          <w:szCs w:val="28"/>
        </w:rPr>
        <w:t xml:space="preserve"> 202</w:t>
      </w:r>
      <w:r w:rsidR="006C6CA2">
        <w:rPr>
          <w:rFonts w:ascii="Times New Roman" w:hAnsi="Times New Roman" w:cs="Times New Roman"/>
          <w:sz w:val="28"/>
          <w:szCs w:val="28"/>
        </w:rPr>
        <w:t>1-202</w:t>
      </w:r>
      <w:r w:rsidR="00E73361">
        <w:rPr>
          <w:rFonts w:ascii="Times New Roman" w:hAnsi="Times New Roman" w:cs="Times New Roman"/>
          <w:sz w:val="28"/>
          <w:szCs w:val="28"/>
        </w:rPr>
        <w:t>2</w:t>
      </w:r>
      <w:r w:rsidRPr="00BC1CFF">
        <w:rPr>
          <w:rFonts w:ascii="Times New Roman" w:hAnsi="Times New Roman" w:cs="Times New Roman"/>
          <w:sz w:val="28"/>
          <w:szCs w:val="28"/>
        </w:rPr>
        <w:t xml:space="preserve"> год</w:t>
      </w:r>
      <w:r w:rsidR="006C6CA2">
        <w:rPr>
          <w:rFonts w:ascii="Times New Roman" w:hAnsi="Times New Roman" w:cs="Times New Roman"/>
          <w:sz w:val="28"/>
          <w:szCs w:val="28"/>
        </w:rPr>
        <w:t>ах</w:t>
      </w:r>
      <w:r>
        <w:rPr>
          <w:rFonts w:ascii="Times New Roman" w:hAnsi="Times New Roman" w:cs="Times New Roman"/>
          <w:sz w:val="28"/>
          <w:szCs w:val="28"/>
        </w:rPr>
        <w:t>,</w:t>
      </w:r>
      <w:r w:rsidRPr="00BC1CFF">
        <w:rPr>
          <w:rFonts w:ascii="Times New Roman" w:hAnsi="Times New Roman" w:cs="Times New Roman"/>
          <w:sz w:val="28"/>
          <w:szCs w:val="28"/>
        </w:rPr>
        <w:t xml:space="preserve"> в один этап.</w:t>
      </w:r>
    </w:p>
    <w:p w:rsidR="00225074" w:rsidRPr="00225074" w:rsidRDefault="00225074" w:rsidP="00225074">
      <w:pPr>
        <w:rPr>
          <w:lang w:eastAsia="zh-CN"/>
        </w:rPr>
      </w:pPr>
    </w:p>
    <w:p w:rsidR="006C416C" w:rsidRPr="00A52683" w:rsidRDefault="006C416C" w:rsidP="006C416C">
      <w:pPr>
        <w:widowControl w:val="0"/>
        <w:jc w:val="center"/>
        <w:rPr>
          <w:b/>
          <w:sz w:val="6"/>
          <w:szCs w:val="6"/>
        </w:rPr>
      </w:pPr>
    </w:p>
    <w:p w:rsidR="006C416C" w:rsidRDefault="006C416C" w:rsidP="006C416C">
      <w:pPr>
        <w:widowControl w:val="0"/>
        <w:jc w:val="center"/>
        <w:rPr>
          <w:b/>
          <w:sz w:val="28"/>
          <w:szCs w:val="28"/>
        </w:rPr>
      </w:pPr>
      <w:r>
        <w:rPr>
          <w:b/>
          <w:sz w:val="28"/>
          <w:szCs w:val="28"/>
        </w:rPr>
        <w:t xml:space="preserve">3. Перечень основных подпрограммных мероприятий </w:t>
      </w:r>
    </w:p>
    <w:p w:rsidR="00C25D68" w:rsidRPr="00D86AFC" w:rsidRDefault="00C25D68" w:rsidP="00C25D68">
      <w:pPr>
        <w:pStyle w:val="ConsPlusNormal"/>
        <w:ind w:firstLine="709"/>
        <w:jc w:val="both"/>
        <w:rPr>
          <w:rFonts w:ascii="Times New Roman" w:hAnsi="Times New Roman" w:cs="Times New Roman"/>
          <w:sz w:val="28"/>
          <w:szCs w:val="28"/>
        </w:rPr>
      </w:pPr>
      <w:r w:rsidRPr="00D86AFC">
        <w:rPr>
          <w:rFonts w:ascii="Times New Roman" w:hAnsi="Times New Roman" w:cs="Times New Roman"/>
          <w:sz w:val="28"/>
          <w:szCs w:val="28"/>
        </w:rPr>
        <w:t xml:space="preserve">Проектируемую сеть канализации предусматривается проложить </w:t>
      </w:r>
      <w:r w:rsidR="00D60A95" w:rsidRPr="00D86AFC">
        <w:rPr>
          <w:rFonts w:ascii="Times New Roman" w:hAnsi="Times New Roman" w:cs="Times New Roman"/>
          <w:sz w:val="28"/>
          <w:szCs w:val="28"/>
        </w:rPr>
        <w:t>поновой</w:t>
      </w:r>
      <w:r w:rsidRPr="00D86AFC">
        <w:rPr>
          <w:rFonts w:ascii="Times New Roman" w:hAnsi="Times New Roman" w:cs="Times New Roman"/>
          <w:sz w:val="28"/>
          <w:szCs w:val="28"/>
        </w:rPr>
        <w:t>трассе,вдольпроезжейчастиавтодороги</w:t>
      </w:r>
      <w:proofErr w:type="gramStart"/>
      <w:r w:rsidRPr="00D86AFC">
        <w:rPr>
          <w:rFonts w:ascii="Times New Roman" w:hAnsi="Times New Roman" w:cs="Times New Roman"/>
          <w:sz w:val="28"/>
          <w:szCs w:val="28"/>
        </w:rPr>
        <w:t>.Н</w:t>
      </w:r>
      <w:proofErr w:type="gramEnd"/>
      <w:r w:rsidRPr="00D86AFC">
        <w:rPr>
          <w:rFonts w:ascii="Times New Roman" w:hAnsi="Times New Roman" w:cs="Times New Roman"/>
          <w:sz w:val="28"/>
          <w:szCs w:val="28"/>
        </w:rPr>
        <w:t xml:space="preserve">ачалотрассыперекладываемого участка сети канализации – существующий колодец № 60(подлежит переустройству) по ул. Новосеменковская (возле дома № 11), </w:t>
      </w:r>
      <w:proofErr w:type="spellStart"/>
      <w:r w:rsidRPr="00D86AFC">
        <w:rPr>
          <w:rFonts w:ascii="Times New Roman" w:hAnsi="Times New Roman" w:cs="Times New Roman"/>
          <w:sz w:val="28"/>
          <w:szCs w:val="28"/>
        </w:rPr>
        <w:t>конецтрассы</w:t>
      </w:r>
      <w:proofErr w:type="spellEnd"/>
      <w:r w:rsidRPr="00D86AFC">
        <w:rPr>
          <w:rFonts w:ascii="Times New Roman" w:hAnsi="Times New Roman" w:cs="Times New Roman"/>
          <w:sz w:val="28"/>
          <w:szCs w:val="28"/>
        </w:rPr>
        <w:t xml:space="preserve"> – существующий колодец № 88 (подлежит переустройству) по</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ул. Новосеменковская (возле дома № 9). Общая протяженность проектируемого</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участка сети канализации диаметром 250 мм</w:t>
      </w:r>
      <w:r w:rsidR="00C8620C">
        <w:rPr>
          <w:rFonts w:ascii="Times New Roman" w:hAnsi="Times New Roman" w:cs="Times New Roman"/>
          <w:sz w:val="28"/>
          <w:szCs w:val="28"/>
        </w:rPr>
        <w:t xml:space="preserve"> - </w:t>
      </w:r>
      <w:r w:rsidRPr="00D86AFC">
        <w:rPr>
          <w:rFonts w:ascii="Times New Roman" w:hAnsi="Times New Roman" w:cs="Times New Roman"/>
          <w:sz w:val="28"/>
          <w:szCs w:val="28"/>
        </w:rPr>
        <w:t>257,0 м</w:t>
      </w:r>
      <w:r w:rsidR="00C8620C">
        <w:rPr>
          <w:rFonts w:ascii="Times New Roman" w:hAnsi="Times New Roman" w:cs="Times New Roman"/>
          <w:sz w:val="28"/>
          <w:szCs w:val="28"/>
        </w:rPr>
        <w:t>;</w:t>
      </w:r>
      <w:r w:rsidRPr="00D86AFC">
        <w:rPr>
          <w:rFonts w:ascii="Times New Roman" w:hAnsi="Times New Roman" w:cs="Times New Roman"/>
          <w:sz w:val="28"/>
          <w:szCs w:val="28"/>
        </w:rPr>
        <w:t xml:space="preserve"> диаметром 140 мм</w:t>
      </w:r>
      <w:r w:rsidR="00C8620C">
        <w:rPr>
          <w:rFonts w:ascii="Times New Roman" w:hAnsi="Times New Roman" w:cs="Times New Roman"/>
          <w:sz w:val="28"/>
          <w:szCs w:val="28"/>
        </w:rPr>
        <w:t xml:space="preserve"> - </w:t>
      </w:r>
      <w:r w:rsidRPr="00D86AFC">
        <w:rPr>
          <w:rFonts w:ascii="Times New Roman" w:hAnsi="Times New Roman" w:cs="Times New Roman"/>
          <w:sz w:val="28"/>
          <w:szCs w:val="28"/>
        </w:rPr>
        <w:t>65,0 м.</w:t>
      </w:r>
    </w:p>
    <w:p w:rsidR="00C25D68" w:rsidRDefault="00C25D68" w:rsidP="00C25D68">
      <w:pPr>
        <w:pStyle w:val="ConsPlusNormal"/>
        <w:ind w:firstLine="709"/>
        <w:jc w:val="both"/>
        <w:rPr>
          <w:rFonts w:ascii="Times New Roman" w:hAnsi="Times New Roman" w:cs="Times New Roman"/>
          <w:sz w:val="28"/>
          <w:szCs w:val="28"/>
        </w:rPr>
      </w:pPr>
      <w:r w:rsidRPr="00D86AFC">
        <w:rPr>
          <w:rFonts w:ascii="Times New Roman" w:hAnsi="Times New Roman" w:cs="Times New Roman"/>
          <w:sz w:val="28"/>
          <w:szCs w:val="28"/>
        </w:rPr>
        <w:t>Территория реконструкции участка сети канализации находится в</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населенном пункте, проходит по ул. Новосеменковская. Проектируемый</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участок сети канализации пересекает существующие сети теплоснабжения,</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газопровода низкого давления, кабельные линии, сети водопровода, бытовой</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канализации, асфальтобетонные дороги.</w:t>
      </w:r>
    </w:p>
    <w:p w:rsidR="00C25D68" w:rsidRDefault="00C25D68" w:rsidP="009D1537">
      <w:pPr>
        <w:pStyle w:val="ConsPlusNormal"/>
        <w:ind w:firstLine="709"/>
        <w:jc w:val="both"/>
        <w:rPr>
          <w:rFonts w:ascii="Times New Roman" w:hAnsi="Times New Roman" w:cs="Times New Roman"/>
          <w:sz w:val="28"/>
          <w:szCs w:val="28"/>
        </w:rPr>
      </w:pPr>
      <w:r w:rsidRPr="00D86AFC">
        <w:rPr>
          <w:rFonts w:ascii="Times New Roman" w:hAnsi="Times New Roman" w:cs="Times New Roman"/>
          <w:sz w:val="28"/>
          <w:szCs w:val="28"/>
        </w:rPr>
        <w:t>Площадь</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участка,</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отводимого</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во</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временное</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пользование</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для</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 xml:space="preserve">реконструкции линейного объекта </w:t>
      </w:r>
      <w:r w:rsidR="007B4B31">
        <w:rPr>
          <w:rFonts w:ascii="Times New Roman" w:hAnsi="Times New Roman" w:cs="Times New Roman"/>
          <w:sz w:val="28"/>
          <w:szCs w:val="28"/>
        </w:rPr>
        <w:t xml:space="preserve">- </w:t>
      </w:r>
      <w:r w:rsidRPr="00D86AFC">
        <w:rPr>
          <w:rFonts w:ascii="Times New Roman" w:hAnsi="Times New Roman" w:cs="Times New Roman"/>
          <w:sz w:val="28"/>
          <w:szCs w:val="28"/>
        </w:rPr>
        <w:t>2154,0 м², ширина временной полосы</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 xml:space="preserve">отвода для реконструкции сети канализации </w:t>
      </w:r>
      <w:r w:rsidR="007B4B31">
        <w:rPr>
          <w:rFonts w:ascii="Times New Roman" w:hAnsi="Times New Roman" w:cs="Times New Roman"/>
          <w:sz w:val="28"/>
          <w:szCs w:val="28"/>
        </w:rPr>
        <w:t>-</w:t>
      </w:r>
      <w:r w:rsidRPr="00D86AFC">
        <w:rPr>
          <w:rFonts w:ascii="Times New Roman" w:hAnsi="Times New Roman" w:cs="Times New Roman"/>
          <w:sz w:val="28"/>
          <w:szCs w:val="28"/>
        </w:rPr>
        <w:t xml:space="preserve"> 7,0 м. Проектируемый участок</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сети канализации предусматривается в одну нитку. На сети устанавливаются</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канализационные колодцы.</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Пропускная способность канализационного</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коллектора составляет 52,5 л/</w:t>
      </w:r>
      <w:proofErr w:type="gramStart"/>
      <w:r w:rsidRPr="00D86AFC">
        <w:rPr>
          <w:rFonts w:ascii="Times New Roman" w:hAnsi="Times New Roman" w:cs="Times New Roman"/>
          <w:sz w:val="28"/>
          <w:szCs w:val="28"/>
        </w:rPr>
        <w:t>с</w:t>
      </w:r>
      <w:proofErr w:type="gramEnd"/>
      <w:r w:rsidRPr="00D86AFC">
        <w:rPr>
          <w:rFonts w:ascii="Times New Roman" w:hAnsi="Times New Roman" w:cs="Times New Roman"/>
          <w:sz w:val="28"/>
          <w:szCs w:val="28"/>
        </w:rPr>
        <w:t>.</w:t>
      </w:r>
      <w:r w:rsidR="00315D52">
        <w:rPr>
          <w:rFonts w:ascii="Times New Roman" w:hAnsi="Times New Roman" w:cs="Times New Roman"/>
          <w:sz w:val="28"/>
          <w:szCs w:val="28"/>
        </w:rPr>
        <w:t xml:space="preserve"> </w:t>
      </w:r>
      <w:proofErr w:type="gramStart"/>
      <w:r w:rsidRPr="00D86AFC">
        <w:rPr>
          <w:rFonts w:ascii="Times New Roman" w:hAnsi="Times New Roman" w:cs="Times New Roman"/>
          <w:sz w:val="28"/>
          <w:szCs w:val="28"/>
        </w:rPr>
        <w:t>На</w:t>
      </w:r>
      <w:proofErr w:type="gramEnd"/>
      <w:r w:rsidRPr="00D86AFC">
        <w:rPr>
          <w:rFonts w:ascii="Times New Roman" w:hAnsi="Times New Roman" w:cs="Times New Roman"/>
          <w:sz w:val="28"/>
          <w:szCs w:val="28"/>
        </w:rPr>
        <w:t xml:space="preserve"> сети канализации предусматриваются смотровые колодцы из сборных</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железобетонных элементов диаметрами 1000, 1500 мм по ТП 902-09-22.84 с</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гидроизоляцией. Глубина заложения сети канализации от 2,10 до 3,80 м.</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Демонтаж существующего участка сети, выводимого из эксплуатации</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проектной доку</w:t>
      </w:r>
      <w:r>
        <w:rPr>
          <w:rFonts w:ascii="Times New Roman" w:hAnsi="Times New Roman" w:cs="Times New Roman"/>
          <w:sz w:val="28"/>
          <w:szCs w:val="28"/>
        </w:rPr>
        <w:t>ментацией</w:t>
      </w:r>
      <w:r w:rsidR="001028D4">
        <w:rPr>
          <w:rFonts w:ascii="Times New Roman" w:hAnsi="Times New Roman" w:cs="Times New Roman"/>
          <w:sz w:val="28"/>
          <w:szCs w:val="28"/>
        </w:rPr>
        <w:t>,</w:t>
      </w:r>
      <w:r>
        <w:rPr>
          <w:rFonts w:ascii="Times New Roman" w:hAnsi="Times New Roman" w:cs="Times New Roman"/>
          <w:sz w:val="28"/>
          <w:szCs w:val="28"/>
        </w:rPr>
        <w:t xml:space="preserve"> не предусматривается.</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Общая протяженность проектируемого участка сети</w:t>
      </w:r>
      <w:r w:rsidR="00315D52">
        <w:rPr>
          <w:rFonts w:ascii="Times New Roman" w:hAnsi="Times New Roman" w:cs="Times New Roman"/>
          <w:sz w:val="28"/>
          <w:szCs w:val="28"/>
        </w:rPr>
        <w:t xml:space="preserve"> </w:t>
      </w:r>
      <w:r w:rsidR="007B4B31">
        <w:rPr>
          <w:rFonts w:ascii="Times New Roman" w:hAnsi="Times New Roman" w:cs="Times New Roman"/>
          <w:sz w:val="28"/>
          <w:szCs w:val="28"/>
        </w:rPr>
        <w:t>канализации -</w:t>
      </w:r>
      <w:r w:rsidRPr="00D86AFC">
        <w:rPr>
          <w:rFonts w:ascii="Times New Roman" w:hAnsi="Times New Roman" w:cs="Times New Roman"/>
          <w:sz w:val="28"/>
          <w:szCs w:val="28"/>
        </w:rPr>
        <w:t xml:space="preserve"> 322,0 м</w:t>
      </w:r>
      <w:proofErr w:type="gramStart"/>
      <w:r w:rsidRPr="00D86AFC">
        <w:rPr>
          <w:rFonts w:ascii="Times New Roman" w:hAnsi="Times New Roman" w:cs="Times New Roman"/>
          <w:sz w:val="28"/>
          <w:szCs w:val="28"/>
        </w:rPr>
        <w:t>.П</w:t>
      </w:r>
      <w:proofErr w:type="gramEnd"/>
      <w:r w:rsidRPr="00D86AFC">
        <w:rPr>
          <w:rFonts w:ascii="Times New Roman" w:hAnsi="Times New Roman" w:cs="Times New Roman"/>
          <w:sz w:val="28"/>
          <w:szCs w:val="28"/>
        </w:rPr>
        <w:t xml:space="preserve">о контуру горловин колодцев, размещаемых на территории бездорожного покрытия, предусматриваются </w:t>
      </w:r>
      <w:proofErr w:type="spellStart"/>
      <w:r w:rsidRPr="00D86AFC">
        <w:rPr>
          <w:rFonts w:ascii="Times New Roman" w:hAnsi="Times New Roman" w:cs="Times New Roman"/>
          <w:sz w:val="28"/>
          <w:szCs w:val="28"/>
        </w:rPr>
        <w:t>отмостки</w:t>
      </w:r>
      <w:proofErr w:type="spellEnd"/>
      <w:r w:rsidRPr="00D86AFC">
        <w:rPr>
          <w:rFonts w:ascii="Times New Roman" w:hAnsi="Times New Roman" w:cs="Times New Roman"/>
          <w:sz w:val="28"/>
          <w:szCs w:val="28"/>
        </w:rPr>
        <w:t xml:space="preserve"> с уклоном от </w:t>
      </w:r>
      <w:proofErr w:type="spellStart"/>
      <w:r w:rsidRPr="00D86AFC">
        <w:rPr>
          <w:rFonts w:ascii="Times New Roman" w:hAnsi="Times New Roman" w:cs="Times New Roman"/>
          <w:sz w:val="28"/>
          <w:szCs w:val="28"/>
        </w:rPr>
        <w:t>крышеклюков</w:t>
      </w:r>
      <w:proofErr w:type="spellEnd"/>
      <w:r w:rsidRPr="00D86AFC">
        <w:rPr>
          <w:rFonts w:ascii="Times New Roman" w:hAnsi="Times New Roman" w:cs="Times New Roman"/>
          <w:sz w:val="28"/>
          <w:szCs w:val="28"/>
        </w:rPr>
        <w:t>.</w:t>
      </w:r>
      <w:r w:rsidR="00315D52">
        <w:rPr>
          <w:rFonts w:ascii="Times New Roman" w:hAnsi="Times New Roman" w:cs="Times New Roman"/>
          <w:sz w:val="28"/>
          <w:szCs w:val="28"/>
        </w:rPr>
        <w:t xml:space="preserve"> </w:t>
      </w:r>
      <w:r w:rsidRPr="00D86AFC">
        <w:rPr>
          <w:rFonts w:ascii="Times New Roman" w:hAnsi="Times New Roman" w:cs="Times New Roman"/>
          <w:sz w:val="28"/>
          <w:szCs w:val="28"/>
        </w:rPr>
        <w:t>Глубина колодцев от 2,4 до 3,8 м.</w:t>
      </w:r>
    </w:p>
    <w:p w:rsidR="009D1537" w:rsidRDefault="009D1537" w:rsidP="009D1537">
      <w:pPr>
        <w:widowControl w:val="0"/>
        <w:ind w:firstLine="567"/>
        <w:jc w:val="both"/>
        <w:rPr>
          <w:noProof/>
          <w:sz w:val="28"/>
          <w:szCs w:val="28"/>
          <w:lang w:eastAsia="en-US"/>
        </w:rPr>
      </w:pPr>
      <w:r w:rsidRPr="00A52683">
        <w:rPr>
          <w:noProof/>
          <w:sz w:val="28"/>
          <w:szCs w:val="28"/>
          <w:lang w:eastAsia="en-US"/>
        </w:rPr>
        <w:t xml:space="preserve">Перечень основных мероприятий </w:t>
      </w:r>
      <w:r>
        <w:rPr>
          <w:noProof/>
          <w:sz w:val="28"/>
          <w:szCs w:val="28"/>
          <w:lang w:eastAsia="en-US"/>
        </w:rPr>
        <w:t>подпрограммы</w:t>
      </w:r>
      <w:r w:rsidRPr="00A52683">
        <w:rPr>
          <w:noProof/>
          <w:sz w:val="28"/>
          <w:szCs w:val="28"/>
          <w:lang w:eastAsia="en-US"/>
        </w:rPr>
        <w:t xml:space="preserve"> представлен в таблице </w:t>
      </w:r>
      <w:r>
        <w:rPr>
          <w:noProof/>
          <w:sz w:val="28"/>
          <w:szCs w:val="28"/>
          <w:lang w:eastAsia="en-US"/>
        </w:rPr>
        <w:t>6</w:t>
      </w:r>
      <w:r w:rsidRPr="00A52683">
        <w:rPr>
          <w:noProof/>
          <w:sz w:val="28"/>
          <w:szCs w:val="28"/>
          <w:lang w:eastAsia="en-US"/>
        </w:rPr>
        <w:t>.</w:t>
      </w:r>
    </w:p>
    <w:p w:rsidR="009D1537" w:rsidRPr="00747303" w:rsidRDefault="009D1537" w:rsidP="009D1537">
      <w:pPr>
        <w:ind w:right="-2"/>
        <w:jc w:val="right"/>
        <w:textAlignment w:val="baseline"/>
        <w:rPr>
          <w:sz w:val="28"/>
          <w:szCs w:val="28"/>
          <w:lang w:eastAsia="hi-IN"/>
        </w:rPr>
      </w:pPr>
      <w:r w:rsidRPr="00747303">
        <w:rPr>
          <w:sz w:val="28"/>
          <w:szCs w:val="28"/>
          <w:lang w:eastAsia="hi-IN"/>
        </w:rPr>
        <w:t xml:space="preserve">Таблица </w:t>
      </w:r>
      <w:r>
        <w:rPr>
          <w:sz w:val="28"/>
          <w:szCs w:val="28"/>
          <w:lang w:eastAsia="hi-IN"/>
        </w:rPr>
        <w:t>6</w:t>
      </w:r>
    </w:p>
    <w:tbl>
      <w:tblPr>
        <w:tblW w:w="9933" w:type="dxa"/>
        <w:tblLayout w:type="fixed"/>
        <w:tblCellMar>
          <w:left w:w="10" w:type="dxa"/>
          <w:right w:w="10" w:type="dxa"/>
        </w:tblCellMar>
        <w:tblLook w:val="04A0"/>
      </w:tblPr>
      <w:tblGrid>
        <w:gridCol w:w="436"/>
        <w:gridCol w:w="3260"/>
        <w:gridCol w:w="1134"/>
        <w:gridCol w:w="1559"/>
        <w:gridCol w:w="1276"/>
        <w:gridCol w:w="1134"/>
        <w:gridCol w:w="1134"/>
      </w:tblGrid>
      <w:tr w:rsidR="00571609" w:rsidRPr="00215D46" w:rsidTr="00571609">
        <w:trPr>
          <w:trHeight w:hRule="exact" w:val="669"/>
        </w:trPr>
        <w:tc>
          <w:tcPr>
            <w:tcW w:w="436" w:type="dxa"/>
            <w:vMerge w:val="restart"/>
            <w:tcBorders>
              <w:top w:val="single" w:sz="4" w:space="0" w:color="auto"/>
              <w:left w:val="single" w:sz="4" w:space="0" w:color="auto"/>
            </w:tcBorders>
            <w:shd w:val="clear" w:color="auto" w:fill="FFFFFF"/>
            <w:vAlign w:val="center"/>
          </w:tcPr>
          <w:p w:rsidR="00571609" w:rsidRPr="00747303" w:rsidRDefault="00571609" w:rsidP="00D36D13">
            <w:pPr>
              <w:jc w:val="center"/>
            </w:pPr>
            <w:r w:rsidRPr="00747303">
              <w:rPr>
                <w:bCs/>
              </w:rPr>
              <w:t>№</w:t>
            </w:r>
          </w:p>
          <w:p w:rsidR="00571609" w:rsidRPr="00747303" w:rsidRDefault="00571609" w:rsidP="00D36D13">
            <w:pPr>
              <w:jc w:val="center"/>
            </w:pPr>
            <w:proofErr w:type="spellStart"/>
            <w:proofErr w:type="gramStart"/>
            <w:r w:rsidRPr="00747303">
              <w:rPr>
                <w:bCs/>
              </w:rPr>
              <w:t>п</w:t>
            </w:r>
            <w:proofErr w:type="spellEnd"/>
            <w:proofErr w:type="gramEnd"/>
            <w:r w:rsidRPr="00747303">
              <w:rPr>
                <w:bCs/>
              </w:rPr>
              <w:t>/</w:t>
            </w:r>
            <w:proofErr w:type="spellStart"/>
            <w:r w:rsidRPr="00747303">
              <w:rPr>
                <w:bCs/>
              </w:rPr>
              <w:t>п</w:t>
            </w:r>
            <w:proofErr w:type="spellEnd"/>
          </w:p>
        </w:tc>
        <w:tc>
          <w:tcPr>
            <w:tcW w:w="3260" w:type="dxa"/>
            <w:vMerge w:val="restart"/>
            <w:tcBorders>
              <w:top w:val="single" w:sz="4" w:space="0" w:color="auto"/>
              <w:left w:val="single" w:sz="4" w:space="0" w:color="auto"/>
            </w:tcBorders>
            <w:shd w:val="clear" w:color="auto" w:fill="FFFFFF"/>
            <w:vAlign w:val="center"/>
          </w:tcPr>
          <w:p w:rsidR="00571609" w:rsidRDefault="00571609" w:rsidP="00D36D13">
            <w:pPr>
              <w:jc w:val="center"/>
            </w:pPr>
            <w:r w:rsidRPr="00747303">
              <w:t>Цель, задачи,</w:t>
            </w:r>
          </w:p>
          <w:p w:rsidR="00571609" w:rsidRPr="00747303" w:rsidRDefault="00571609" w:rsidP="00D36D13">
            <w:pPr>
              <w:jc w:val="center"/>
            </w:pPr>
            <w:r w:rsidRPr="00747303">
              <w:t>основные мероприятия</w:t>
            </w:r>
          </w:p>
        </w:tc>
        <w:tc>
          <w:tcPr>
            <w:tcW w:w="1134" w:type="dxa"/>
            <w:vMerge w:val="restart"/>
            <w:tcBorders>
              <w:top w:val="single" w:sz="4" w:space="0" w:color="auto"/>
              <w:left w:val="single" w:sz="4" w:space="0" w:color="auto"/>
            </w:tcBorders>
            <w:shd w:val="clear" w:color="auto" w:fill="FFFFFF"/>
            <w:vAlign w:val="center"/>
          </w:tcPr>
          <w:p w:rsidR="00571609" w:rsidRDefault="00571609" w:rsidP="00D36D13">
            <w:pPr>
              <w:jc w:val="center"/>
              <w:rPr>
                <w:bCs/>
              </w:rPr>
            </w:pPr>
            <w:r w:rsidRPr="00747303">
              <w:rPr>
                <w:bCs/>
              </w:rPr>
              <w:t xml:space="preserve">Срок </w:t>
            </w:r>
          </w:p>
          <w:p w:rsidR="00571609" w:rsidRPr="00747303" w:rsidRDefault="00571609" w:rsidP="00571609">
            <w:pPr>
              <w:jc w:val="center"/>
            </w:pPr>
            <w:proofErr w:type="spellStart"/>
            <w:proofErr w:type="gramStart"/>
            <w:r>
              <w:rPr>
                <w:bCs/>
              </w:rPr>
              <w:t>и</w:t>
            </w:r>
            <w:r w:rsidRPr="00747303">
              <w:rPr>
                <w:bCs/>
              </w:rPr>
              <w:t>спол</w:t>
            </w:r>
            <w:r>
              <w:rPr>
                <w:bCs/>
              </w:rPr>
              <w:t>-</w:t>
            </w:r>
            <w:r w:rsidRPr="00747303">
              <w:rPr>
                <w:bCs/>
              </w:rPr>
              <w:t>нения</w:t>
            </w:r>
            <w:proofErr w:type="spellEnd"/>
            <w:proofErr w:type="gramEnd"/>
            <w:r w:rsidRPr="00747303">
              <w:rPr>
                <w:bCs/>
              </w:rPr>
              <w:t xml:space="preserve"> </w:t>
            </w:r>
          </w:p>
        </w:tc>
        <w:tc>
          <w:tcPr>
            <w:tcW w:w="1559" w:type="dxa"/>
            <w:vMerge w:val="restart"/>
            <w:tcBorders>
              <w:top w:val="single" w:sz="4" w:space="0" w:color="auto"/>
              <w:left w:val="single" w:sz="4" w:space="0" w:color="auto"/>
            </w:tcBorders>
            <w:shd w:val="clear" w:color="auto" w:fill="FFFFFF"/>
            <w:vAlign w:val="center"/>
          </w:tcPr>
          <w:p w:rsidR="00571609" w:rsidRPr="00747303" w:rsidRDefault="00571609" w:rsidP="00D36D13">
            <w:pPr>
              <w:jc w:val="center"/>
            </w:pPr>
            <w:r w:rsidRPr="00747303">
              <w:rPr>
                <w:bCs/>
              </w:rPr>
              <w:t>Источники</w:t>
            </w:r>
          </w:p>
          <w:p w:rsidR="00571609" w:rsidRPr="00747303" w:rsidRDefault="00571609" w:rsidP="00D36D13">
            <w:pPr>
              <w:jc w:val="center"/>
              <w:rPr>
                <w:color w:val="FF0000"/>
              </w:rPr>
            </w:pPr>
            <w:r w:rsidRPr="00747303">
              <w:rPr>
                <w:bCs/>
              </w:rPr>
              <w:t>финан</w:t>
            </w:r>
            <w:r w:rsidRPr="00747303">
              <w:rPr>
                <w:bCs/>
              </w:rPr>
              <w:softHyphen/>
              <w:t>сирования</w:t>
            </w:r>
          </w:p>
        </w:tc>
        <w:tc>
          <w:tcPr>
            <w:tcW w:w="3544" w:type="dxa"/>
            <w:gridSpan w:val="3"/>
            <w:tcBorders>
              <w:top w:val="single" w:sz="4" w:space="0" w:color="auto"/>
              <w:left w:val="single" w:sz="4" w:space="0" w:color="auto"/>
              <w:right w:val="single" w:sz="4" w:space="0" w:color="auto"/>
            </w:tcBorders>
            <w:shd w:val="clear" w:color="auto" w:fill="FFFFFF"/>
            <w:vAlign w:val="center"/>
          </w:tcPr>
          <w:p w:rsidR="00571609" w:rsidRDefault="00571609" w:rsidP="00D36D13">
            <w:pPr>
              <w:jc w:val="center"/>
              <w:rPr>
                <w:bCs/>
              </w:rPr>
            </w:pPr>
            <w:r w:rsidRPr="00747303">
              <w:rPr>
                <w:bCs/>
              </w:rPr>
              <w:t>Объемы</w:t>
            </w:r>
            <w:r>
              <w:rPr>
                <w:bCs/>
              </w:rPr>
              <w:t xml:space="preserve"> ф</w:t>
            </w:r>
            <w:r w:rsidRPr="00747303">
              <w:rPr>
                <w:bCs/>
              </w:rPr>
              <w:t>инансирования</w:t>
            </w:r>
          </w:p>
          <w:p w:rsidR="00571609" w:rsidRPr="00747303" w:rsidRDefault="00571609" w:rsidP="00D36D13">
            <w:pPr>
              <w:jc w:val="center"/>
              <w:rPr>
                <w:bCs/>
              </w:rPr>
            </w:pPr>
            <w:r>
              <w:rPr>
                <w:bCs/>
              </w:rPr>
              <w:t xml:space="preserve">по </w:t>
            </w:r>
            <w:r w:rsidRPr="00747303">
              <w:rPr>
                <w:bCs/>
              </w:rPr>
              <w:t>источника</w:t>
            </w:r>
            <w:proofErr w:type="gramStart"/>
            <w:r w:rsidRPr="00747303">
              <w:rPr>
                <w:bCs/>
              </w:rPr>
              <w:t>м(</w:t>
            </w:r>
            <w:proofErr w:type="gramEnd"/>
            <w:r w:rsidRPr="00747303">
              <w:rPr>
                <w:bCs/>
              </w:rPr>
              <w:t>тыс.руб.)</w:t>
            </w:r>
          </w:p>
        </w:tc>
      </w:tr>
      <w:tr w:rsidR="00571609" w:rsidRPr="00215D46" w:rsidTr="00571609">
        <w:trPr>
          <w:trHeight w:hRule="exact" w:val="281"/>
        </w:trPr>
        <w:tc>
          <w:tcPr>
            <w:tcW w:w="436" w:type="dxa"/>
            <w:vMerge/>
            <w:tcBorders>
              <w:left w:val="single" w:sz="4" w:space="0" w:color="auto"/>
            </w:tcBorders>
            <w:shd w:val="clear" w:color="auto" w:fill="FFFFFF"/>
            <w:vAlign w:val="center"/>
          </w:tcPr>
          <w:p w:rsidR="00571609" w:rsidRPr="00747303" w:rsidRDefault="00571609" w:rsidP="00D36D13">
            <w:pPr>
              <w:jc w:val="center"/>
            </w:pPr>
          </w:p>
        </w:tc>
        <w:tc>
          <w:tcPr>
            <w:tcW w:w="3260" w:type="dxa"/>
            <w:vMerge/>
            <w:tcBorders>
              <w:left w:val="single" w:sz="4" w:space="0" w:color="auto"/>
            </w:tcBorders>
            <w:shd w:val="clear" w:color="auto" w:fill="FFFFFF"/>
            <w:vAlign w:val="center"/>
          </w:tcPr>
          <w:p w:rsidR="00571609" w:rsidRPr="00747303" w:rsidRDefault="00571609" w:rsidP="00D36D13">
            <w:pPr>
              <w:jc w:val="center"/>
            </w:pPr>
          </w:p>
        </w:tc>
        <w:tc>
          <w:tcPr>
            <w:tcW w:w="1134" w:type="dxa"/>
            <w:vMerge/>
            <w:tcBorders>
              <w:left w:val="single" w:sz="4" w:space="0" w:color="auto"/>
            </w:tcBorders>
            <w:shd w:val="clear" w:color="auto" w:fill="FFFFFF"/>
            <w:vAlign w:val="center"/>
          </w:tcPr>
          <w:p w:rsidR="00571609" w:rsidRPr="00747303" w:rsidRDefault="00571609" w:rsidP="00D36D13">
            <w:pPr>
              <w:jc w:val="center"/>
            </w:pPr>
          </w:p>
        </w:tc>
        <w:tc>
          <w:tcPr>
            <w:tcW w:w="1559" w:type="dxa"/>
            <w:vMerge/>
            <w:tcBorders>
              <w:left w:val="single" w:sz="4" w:space="0" w:color="auto"/>
            </w:tcBorders>
            <w:shd w:val="clear" w:color="auto" w:fill="FFFFFF"/>
            <w:vAlign w:val="center"/>
          </w:tcPr>
          <w:p w:rsidR="00571609" w:rsidRPr="00747303" w:rsidRDefault="00571609" w:rsidP="00D36D13">
            <w:pPr>
              <w:jc w:val="center"/>
            </w:pPr>
          </w:p>
        </w:tc>
        <w:tc>
          <w:tcPr>
            <w:tcW w:w="1276" w:type="dxa"/>
            <w:vMerge w:val="restart"/>
            <w:tcBorders>
              <w:top w:val="single" w:sz="4" w:space="0" w:color="auto"/>
              <w:left w:val="single" w:sz="4" w:space="0" w:color="auto"/>
            </w:tcBorders>
            <w:shd w:val="clear" w:color="auto" w:fill="FFFFFF"/>
            <w:vAlign w:val="center"/>
          </w:tcPr>
          <w:p w:rsidR="00571609" w:rsidRPr="00747303" w:rsidRDefault="00571609" w:rsidP="00D36D13">
            <w:pPr>
              <w:spacing w:line="180" w:lineRule="exact"/>
              <w:ind w:left="120"/>
              <w:jc w:val="center"/>
            </w:pPr>
            <w:r w:rsidRPr="00747303">
              <w:rPr>
                <w:bCs/>
              </w:rPr>
              <w:t>всего</w:t>
            </w:r>
          </w:p>
        </w:tc>
        <w:tc>
          <w:tcPr>
            <w:tcW w:w="2268" w:type="dxa"/>
            <w:gridSpan w:val="2"/>
            <w:tcBorders>
              <w:top w:val="single" w:sz="4" w:space="0" w:color="auto"/>
              <w:left w:val="single" w:sz="4" w:space="0" w:color="auto"/>
              <w:right w:val="single" w:sz="4" w:space="0" w:color="auto"/>
            </w:tcBorders>
            <w:shd w:val="clear" w:color="auto" w:fill="FFFFFF"/>
            <w:vAlign w:val="center"/>
          </w:tcPr>
          <w:p w:rsidR="00571609" w:rsidRPr="00747303" w:rsidRDefault="00571609" w:rsidP="00D36D13">
            <w:pPr>
              <w:spacing w:line="180" w:lineRule="exact"/>
              <w:jc w:val="center"/>
              <w:rPr>
                <w:bCs/>
              </w:rPr>
            </w:pPr>
            <w:r w:rsidRPr="00747303">
              <w:rPr>
                <w:bCs/>
              </w:rPr>
              <w:t>в т.ч. погодам</w:t>
            </w:r>
          </w:p>
        </w:tc>
      </w:tr>
      <w:tr w:rsidR="00571609" w:rsidRPr="00215D46" w:rsidTr="00571609">
        <w:trPr>
          <w:trHeight w:hRule="exact" w:val="291"/>
        </w:trPr>
        <w:tc>
          <w:tcPr>
            <w:tcW w:w="436" w:type="dxa"/>
            <w:vMerge/>
            <w:tcBorders>
              <w:left w:val="single" w:sz="4" w:space="0" w:color="auto"/>
            </w:tcBorders>
            <w:shd w:val="clear" w:color="auto" w:fill="FFFFFF"/>
            <w:vAlign w:val="center"/>
          </w:tcPr>
          <w:p w:rsidR="00571609" w:rsidRPr="00747303" w:rsidRDefault="00571609" w:rsidP="00D36D13">
            <w:pPr>
              <w:jc w:val="center"/>
            </w:pPr>
          </w:p>
        </w:tc>
        <w:tc>
          <w:tcPr>
            <w:tcW w:w="3260" w:type="dxa"/>
            <w:vMerge/>
            <w:tcBorders>
              <w:left w:val="single" w:sz="4" w:space="0" w:color="auto"/>
            </w:tcBorders>
            <w:shd w:val="clear" w:color="auto" w:fill="FFFFFF"/>
            <w:vAlign w:val="center"/>
          </w:tcPr>
          <w:p w:rsidR="00571609" w:rsidRPr="00747303" w:rsidRDefault="00571609" w:rsidP="00D36D13">
            <w:pPr>
              <w:jc w:val="center"/>
            </w:pPr>
          </w:p>
        </w:tc>
        <w:tc>
          <w:tcPr>
            <w:tcW w:w="1134" w:type="dxa"/>
            <w:vMerge/>
            <w:tcBorders>
              <w:left w:val="single" w:sz="4" w:space="0" w:color="auto"/>
            </w:tcBorders>
            <w:shd w:val="clear" w:color="auto" w:fill="FFFFFF"/>
            <w:vAlign w:val="center"/>
          </w:tcPr>
          <w:p w:rsidR="00571609" w:rsidRPr="00747303" w:rsidRDefault="00571609" w:rsidP="00D36D13">
            <w:pPr>
              <w:jc w:val="center"/>
            </w:pPr>
          </w:p>
        </w:tc>
        <w:tc>
          <w:tcPr>
            <w:tcW w:w="1559" w:type="dxa"/>
            <w:vMerge/>
            <w:tcBorders>
              <w:left w:val="single" w:sz="4" w:space="0" w:color="auto"/>
            </w:tcBorders>
            <w:shd w:val="clear" w:color="auto" w:fill="FFFFFF"/>
            <w:vAlign w:val="center"/>
          </w:tcPr>
          <w:p w:rsidR="00571609" w:rsidRPr="00747303" w:rsidRDefault="00571609" w:rsidP="00D36D13">
            <w:pPr>
              <w:jc w:val="center"/>
            </w:pPr>
          </w:p>
        </w:tc>
        <w:tc>
          <w:tcPr>
            <w:tcW w:w="1276" w:type="dxa"/>
            <w:vMerge/>
            <w:tcBorders>
              <w:left w:val="single" w:sz="4" w:space="0" w:color="auto"/>
            </w:tcBorders>
            <w:shd w:val="clear" w:color="auto" w:fill="FFFFFF"/>
            <w:vAlign w:val="center"/>
          </w:tcPr>
          <w:p w:rsidR="00571609" w:rsidRPr="00747303" w:rsidRDefault="00571609" w:rsidP="00D36D13">
            <w:pPr>
              <w:jc w:val="center"/>
            </w:pPr>
          </w:p>
        </w:tc>
        <w:tc>
          <w:tcPr>
            <w:tcW w:w="1134" w:type="dxa"/>
            <w:tcBorders>
              <w:top w:val="single" w:sz="4" w:space="0" w:color="auto"/>
              <w:left w:val="single" w:sz="4" w:space="0" w:color="auto"/>
              <w:right w:val="single" w:sz="4" w:space="0" w:color="auto"/>
            </w:tcBorders>
            <w:shd w:val="clear" w:color="auto" w:fill="FFFFFF"/>
            <w:vAlign w:val="center"/>
          </w:tcPr>
          <w:p w:rsidR="00571609" w:rsidRPr="00747303" w:rsidRDefault="00571609" w:rsidP="00D36D13">
            <w:pPr>
              <w:jc w:val="center"/>
            </w:pPr>
            <w:r>
              <w:t>2021</w:t>
            </w:r>
          </w:p>
        </w:tc>
        <w:tc>
          <w:tcPr>
            <w:tcW w:w="1134" w:type="dxa"/>
            <w:tcBorders>
              <w:top w:val="single" w:sz="4" w:space="0" w:color="auto"/>
              <w:left w:val="single" w:sz="4" w:space="0" w:color="auto"/>
              <w:right w:val="single" w:sz="4" w:space="0" w:color="auto"/>
            </w:tcBorders>
            <w:shd w:val="clear" w:color="auto" w:fill="FFFFFF"/>
          </w:tcPr>
          <w:p w:rsidR="00571609" w:rsidRDefault="00571609" w:rsidP="00D36D13">
            <w:pPr>
              <w:jc w:val="center"/>
            </w:pPr>
            <w:r>
              <w:t>2022</w:t>
            </w:r>
          </w:p>
        </w:tc>
      </w:tr>
      <w:tr w:rsidR="00571609" w:rsidRPr="00215D46" w:rsidTr="00571609">
        <w:trPr>
          <w:trHeight w:hRule="exact" w:val="874"/>
        </w:trPr>
        <w:tc>
          <w:tcPr>
            <w:tcW w:w="436" w:type="dxa"/>
            <w:tcBorders>
              <w:top w:val="single" w:sz="4" w:space="0" w:color="auto"/>
              <w:left w:val="single" w:sz="4" w:space="0" w:color="auto"/>
            </w:tcBorders>
            <w:shd w:val="clear" w:color="auto" w:fill="FFFFFF"/>
            <w:vAlign w:val="center"/>
          </w:tcPr>
          <w:p w:rsidR="00571609" w:rsidRPr="00747303" w:rsidRDefault="00571609" w:rsidP="00F26DCA">
            <w:pPr>
              <w:spacing w:line="180" w:lineRule="exact"/>
            </w:pPr>
          </w:p>
        </w:tc>
        <w:tc>
          <w:tcPr>
            <w:tcW w:w="9497" w:type="dxa"/>
            <w:gridSpan w:val="6"/>
            <w:tcBorders>
              <w:top w:val="single" w:sz="4" w:space="0" w:color="auto"/>
              <w:left w:val="single" w:sz="4" w:space="0" w:color="auto"/>
              <w:right w:val="single" w:sz="4" w:space="0" w:color="auto"/>
            </w:tcBorders>
            <w:shd w:val="clear" w:color="auto" w:fill="FFFFFF"/>
            <w:vAlign w:val="center"/>
          </w:tcPr>
          <w:p w:rsidR="00571609" w:rsidRPr="00FF09D8" w:rsidRDefault="00571609" w:rsidP="00D36D13">
            <w:r w:rsidRPr="00FF09D8">
              <w:t>Цель: 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поселка Вольгинский</w:t>
            </w:r>
          </w:p>
        </w:tc>
      </w:tr>
      <w:tr w:rsidR="00571609" w:rsidRPr="00215D46" w:rsidTr="00571609">
        <w:trPr>
          <w:trHeight w:hRule="exact" w:val="405"/>
        </w:trPr>
        <w:tc>
          <w:tcPr>
            <w:tcW w:w="436" w:type="dxa"/>
            <w:tcBorders>
              <w:top w:val="single" w:sz="4" w:space="0" w:color="auto"/>
              <w:left w:val="single" w:sz="4" w:space="0" w:color="auto"/>
            </w:tcBorders>
            <w:shd w:val="clear" w:color="auto" w:fill="FFFFFF"/>
            <w:vAlign w:val="center"/>
          </w:tcPr>
          <w:p w:rsidR="00571609" w:rsidRPr="00FF09D8" w:rsidRDefault="00571609" w:rsidP="00F26DCA">
            <w:pPr>
              <w:spacing w:line="180" w:lineRule="exact"/>
            </w:pPr>
          </w:p>
        </w:tc>
        <w:tc>
          <w:tcPr>
            <w:tcW w:w="9497" w:type="dxa"/>
            <w:gridSpan w:val="6"/>
            <w:tcBorders>
              <w:top w:val="single" w:sz="4" w:space="0" w:color="auto"/>
              <w:left w:val="single" w:sz="4" w:space="0" w:color="auto"/>
              <w:right w:val="single" w:sz="4" w:space="0" w:color="auto"/>
            </w:tcBorders>
            <w:shd w:val="clear" w:color="auto" w:fill="FFFFFF"/>
            <w:vAlign w:val="center"/>
          </w:tcPr>
          <w:p w:rsidR="00571609" w:rsidRPr="00FF09D8" w:rsidRDefault="00571609" w:rsidP="000C72BD">
            <w:r w:rsidRPr="00FF09D8">
              <w:t xml:space="preserve">Задача: </w:t>
            </w:r>
            <w:r>
              <w:t>м</w:t>
            </w:r>
            <w:r w:rsidRPr="00FF09D8">
              <w:t>одернизация участка канализационной сети</w:t>
            </w:r>
          </w:p>
        </w:tc>
      </w:tr>
      <w:tr w:rsidR="00571609" w:rsidRPr="00215D46" w:rsidTr="00471309">
        <w:trPr>
          <w:trHeight w:hRule="exact" w:val="411"/>
        </w:trPr>
        <w:tc>
          <w:tcPr>
            <w:tcW w:w="436" w:type="dxa"/>
            <w:tcBorders>
              <w:top w:val="single" w:sz="4" w:space="0" w:color="auto"/>
              <w:left w:val="single" w:sz="4" w:space="0" w:color="auto"/>
              <w:bottom w:val="single" w:sz="4" w:space="0" w:color="auto"/>
            </w:tcBorders>
            <w:shd w:val="clear" w:color="auto" w:fill="FFFFFF"/>
            <w:vAlign w:val="center"/>
          </w:tcPr>
          <w:p w:rsidR="00571609" w:rsidRPr="00747303" w:rsidRDefault="00571609" w:rsidP="00F26DCA">
            <w:pPr>
              <w:spacing w:line="180" w:lineRule="exact"/>
            </w:pPr>
          </w:p>
        </w:tc>
        <w:tc>
          <w:tcPr>
            <w:tcW w:w="949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71609" w:rsidRPr="00747303" w:rsidRDefault="00571609" w:rsidP="00F26DCA">
            <w:r w:rsidRPr="00747303">
              <w:t>Основные мероприятия:</w:t>
            </w:r>
          </w:p>
        </w:tc>
      </w:tr>
      <w:tr w:rsidR="00571609" w:rsidRPr="00215D46" w:rsidTr="00471309">
        <w:trPr>
          <w:trHeight w:hRule="exact" w:val="573"/>
        </w:trPr>
        <w:tc>
          <w:tcPr>
            <w:tcW w:w="436" w:type="dxa"/>
            <w:vMerge w:val="restart"/>
            <w:tcBorders>
              <w:top w:val="single" w:sz="4" w:space="0" w:color="auto"/>
              <w:left w:val="single" w:sz="4" w:space="0" w:color="auto"/>
              <w:bottom w:val="single" w:sz="4" w:space="0" w:color="auto"/>
            </w:tcBorders>
            <w:shd w:val="clear" w:color="auto" w:fill="FFFFFF"/>
            <w:vAlign w:val="center"/>
          </w:tcPr>
          <w:p w:rsidR="00571609" w:rsidRPr="00747303" w:rsidRDefault="00571609" w:rsidP="00F26DCA">
            <w:pPr>
              <w:jc w:val="center"/>
            </w:pPr>
            <w:r>
              <w:lastRenderedPageBreak/>
              <w:t>1.</w:t>
            </w:r>
          </w:p>
        </w:tc>
        <w:tc>
          <w:tcPr>
            <w:tcW w:w="3260" w:type="dxa"/>
            <w:vMerge w:val="restart"/>
            <w:tcBorders>
              <w:top w:val="single" w:sz="4" w:space="0" w:color="auto"/>
              <w:left w:val="single" w:sz="4" w:space="0" w:color="auto"/>
              <w:bottom w:val="single" w:sz="4" w:space="0" w:color="auto"/>
            </w:tcBorders>
            <w:shd w:val="clear" w:color="auto" w:fill="FFFFFF"/>
            <w:vAlign w:val="center"/>
          </w:tcPr>
          <w:p w:rsidR="00571609" w:rsidRPr="00D36D13" w:rsidRDefault="00571609" w:rsidP="00A53E40">
            <w:pPr>
              <w:jc w:val="both"/>
            </w:pPr>
            <w:r w:rsidRPr="00D36D13">
              <w:t>Реконструкция сетей водоотведения по ул. Новосеменковская, домов №№ 9,11 поселка Вольгинский</w:t>
            </w:r>
          </w:p>
        </w:tc>
        <w:tc>
          <w:tcPr>
            <w:tcW w:w="1134" w:type="dxa"/>
            <w:tcBorders>
              <w:top w:val="single" w:sz="4" w:space="0" w:color="auto"/>
              <w:left w:val="single" w:sz="4" w:space="0" w:color="auto"/>
              <w:bottom w:val="single" w:sz="4" w:space="0" w:color="auto"/>
            </w:tcBorders>
            <w:shd w:val="clear" w:color="auto" w:fill="FFFFFF"/>
            <w:vAlign w:val="center"/>
          </w:tcPr>
          <w:p w:rsidR="00571609" w:rsidRPr="00747303" w:rsidRDefault="003D63C0" w:rsidP="00FF09D8">
            <w:pPr>
              <w:jc w:val="center"/>
            </w:pPr>
            <w:r w:rsidRPr="00723CA8">
              <w:t>2021-2022</w:t>
            </w:r>
          </w:p>
        </w:tc>
        <w:tc>
          <w:tcPr>
            <w:tcW w:w="1559" w:type="dxa"/>
            <w:tcBorders>
              <w:top w:val="single" w:sz="4" w:space="0" w:color="auto"/>
              <w:left w:val="single" w:sz="4" w:space="0" w:color="auto"/>
              <w:bottom w:val="single" w:sz="4" w:space="0" w:color="auto"/>
            </w:tcBorders>
            <w:shd w:val="clear" w:color="auto" w:fill="FFFFFF"/>
            <w:vAlign w:val="center"/>
          </w:tcPr>
          <w:p w:rsidR="00571609" w:rsidRDefault="00571609" w:rsidP="00FF09D8">
            <w:pPr>
              <w:jc w:val="center"/>
            </w:pPr>
            <w:r>
              <w:t>Областной</w:t>
            </w:r>
          </w:p>
          <w:p w:rsidR="00571609" w:rsidRPr="005D71E2" w:rsidRDefault="00571609" w:rsidP="00FF09D8">
            <w:pPr>
              <w:jc w:val="center"/>
            </w:pPr>
            <w:r>
              <w:t>бюджет</w:t>
            </w:r>
          </w:p>
        </w:tc>
        <w:tc>
          <w:tcPr>
            <w:tcW w:w="1276" w:type="dxa"/>
            <w:tcBorders>
              <w:top w:val="single" w:sz="4" w:space="0" w:color="auto"/>
              <w:left w:val="single" w:sz="4" w:space="0" w:color="auto"/>
              <w:bottom w:val="single" w:sz="4" w:space="0" w:color="auto"/>
            </w:tcBorders>
            <w:shd w:val="clear" w:color="auto" w:fill="FFFFFF"/>
            <w:vAlign w:val="center"/>
          </w:tcPr>
          <w:p w:rsidR="00571609" w:rsidRPr="00747303" w:rsidRDefault="003D63C0" w:rsidP="00FF09D8">
            <w:pPr>
              <w:jc w:val="center"/>
            </w:pPr>
            <w:r>
              <w:t>1 929,30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71609" w:rsidRDefault="00571609" w:rsidP="00FF09D8">
            <w:pPr>
              <w:jc w:val="center"/>
              <w:rPr>
                <w:color w:val="000000"/>
              </w:rPr>
            </w:pPr>
            <w: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71609" w:rsidRDefault="003D63C0" w:rsidP="00DD3950">
            <w:pPr>
              <w:jc w:val="center"/>
              <w:rPr>
                <w:color w:val="000000"/>
              </w:rPr>
            </w:pPr>
            <w:r>
              <w:t>1 929,30</w:t>
            </w:r>
          </w:p>
        </w:tc>
      </w:tr>
      <w:tr w:rsidR="00571609" w:rsidRPr="00215D46" w:rsidTr="00471309">
        <w:trPr>
          <w:trHeight w:hRule="exact" w:val="568"/>
        </w:trPr>
        <w:tc>
          <w:tcPr>
            <w:tcW w:w="436" w:type="dxa"/>
            <w:vMerge/>
            <w:tcBorders>
              <w:top w:val="single" w:sz="4" w:space="0" w:color="auto"/>
              <w:left w:val="single" w:sz="4" w:space="0" w:color="auto"/>
              <w:bottom w:val="single" w:sz="4" w:space="0" w:color="auto"/>
            </w:tcBorders>
            <w:shd w:val="clear" w:color="auto" w:fill="FFFFFF"/>
            <w:vAlign w:val="center"/>
          </w:tcPr>
          <w:p w:rsidR="00571609" w:rsidRPr="00747303" w:rsidRDefault="00571609" w:rsidP="00F26DCA">
            <w:pPr>
              <w:jc w:val="center"/>
            </w:pPr>
          </w:p>
        </w:tc>
        <w:tc>
          <w:tcPr>
            <w:tcW w:w="3260" w:type="dxa"/>
            <w:vMerge/>
            <w:tcBorders>
              <w:top w:val="single" w:sz="4" w:space="0" w:color="auto"/>
              <w:left w:val="single" w:sz="4" w:space="0" w:color="auto"/>
              <w:bottom w:val="single" w:sz="4" w:space="0" w:color="auto"/>
            </w:tcBorders>
            <w:shd w:val="clear" w:color="auto" w:fill="FFFFFF"/>
            <w:vAlign w:val="center"/>
          </w:tcPr>
          <w:p w:rsidR="00571609" w:rsidRPr="005C5596" w:rsidRDefault="00571609" w:rsidP="00FF09D8">
            <w:pPr>
              <w:jc w:val="center"/>
              <w:rPr>
                <w:b/>
                <w:bCs/>
              </w:rPr>
            </w:pPr>
          </w:p>
        </w:tc>
        <w:tc>
          <w:tcPr>
            <w:tcW w:w="1134" w:type="dxa"/>
            <w:tcBorders>
              <w:top w:val="single" w:sz="4" w:space="0" w:color="auto"/>
              <w:left w:val="single" w:sz="4" w:space="0" w:color="auto"/>
              <w:bottom w:val="single" w:sz="4" w:space="0" w:color="auto"/>
            </w:tcBorders>
            <w:shd w:val="clear" w:color="auto" w:fill="FFFFFF"/>
            <w:vAlign w:val="center"/>
          </w:tcPr>
          <w:p w:rsidR="00571609" w:rsidRPr="00723CA8" w:rsidRDefault="00571609" w:rsidP="00FF09D8">
            <w:pPr>
              <w:ind w:left="-10" w:firstLine="10"/>
              <w:jc w:val="center"/>
            </w:pPr>
            <w:r w:rsidRPr="00723CA8">
              <w:t>2021-2022</w:t>
            </w:r>
          </w:p>
        </w:tc>
        <w:tc>
          <w:tcPr>
            <w:tcW w:w="1559" w:type="dxa"/>
            <w:tcBorders>
              <w:top w:val="single" w:sz="4" w:space="0" w:color="auto"/>
              <w:left w:val="single" w:sz="4" w:space="0" w:color="auto"/>
              <w:bottom w:val="single" w:sz="4" w:space="0" w:color="auto"/>
            </w:tcBorders>
            <w:shd w:val="clear" w:color="auto" w:fill="FFFFFF"/>
            <w:vAlign w:val="center"/>
          </w:tcPr>
          <w:p w:rsidR="00571609" w:rsidRPr="00723CA8" w:rsidRDefault="00571609" w:rsidP="00FF09D8">
            <w:pPr>
              <w:jc w:val="center"/>
            </w:pPr>
            <w:r w:rsidRPr="00723CA8">
              <w:t>Местный</w:t>
            </w:r>
          </w:p>
          <w:p w:rsidR="00571609" w:rsidRPr="00723CA8" w:rsidRDefault="00571609" w:rsidP="00FF09D8">
            <w:pPr>
              <w:jc w:val="center"/>
            </w:pPr>
            <w:r w:rsidRPr="00723CA8">
              <w:t>бюджет</w:t>
            </w:r>
          </w:p>
        </w:tc>
        <w:tc>
          <w:tcPr>
            <w:tcW w:w="1276" w:type="dxa"/>
            <w:tcBorders>
              <w:top w:val="single" w:sz="4" w:space="0" w:color="auto"/>
              <w:left w:val="single" w:sz="4" w:space="0" w:color="auto"/>
              <w:bottom w:val="single" w:sz="4" w:space="0" w:color="auto"/>
            </w:tcBorders>
            <w:shd w:val="clear" w:color="auto" w:fill="FFFFFF"/>
            <w:vAlign w:val="center"/>
          </w:tcPr>
          <w:p w:rsidR="00571609" w:rsidRPr="00723CA8" w:rsidRDefault="003D63C0" w:rsidP="00FF09D8">
            <w:pPr>
              <w:jc w:val="center"/>
            </w:pPr>
            <w:r>
              <w:rPr>
                <w:bCs/>
                <w:color w:val="000000"/>
              </w:rPr>
              <w:t>802,98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71609" w:rsidRPr="00723CA8" w:rsidRDefault="003D63C0" w:rsidP="00FF09D8">
            <w:pPr>
              <w:jc w:val="center"/>
              <w:rPr>
                <w:color w:val="000000"/>
              </w:rPr>
            </w:pPr>
            <w:r>
              <w:rPr>
                <w:bCs/>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71609" w:rsidRDefault="003D63C0" w:rsidP="00DD3950">
            <w:pPr>
              <w:jc w:val="center"/>
              <w:rPr>
                <w:color w:val="000000"/>
              </w:rPr>
            </w:pPr>
            <w:r>
              <w:rPr>
                <w:bCs/>
                <w:color w:val="000000"/>
              </w:rPr>
              <w:t>802,98</w:t>
            </w:r>
          </w:p>
        </w:tc>
      </w:tr>
      <w:tr w:rsidR="005E6E71" w:rsidRPr="00215D46" w:rsidTr="00471309">
        <w:trPr>
          <w:trHeight w:hRule="exact" w:val="808"/>
        </w:trPr>
        <w:tc>
          <w:tcPr>
            <w:tcW w:w="436" w:type="dxa"/>
            <w:tcBorders>
              <w:top w:val="single" w:sz="4" w:space="0" w:color="auto"/>
              <w:left w:val="single" w:sz="4" w:space="0" w:color="auto"/>
              <w:bottom w:val="single" w:sz="4" w:space="0" w:color="auto"/>
            </w:tcBorders>
            <w:shd w:val="clear" w:color="auto" w:fill="FFFFFF"/>
            <w:vAlign w:val="center"/>
          </w:tcPr>
          <w:p w:rsidR="005E6E71" w:rsidRPr="00747303" w:rsidRDefault="005E6E71" w:rsidP="00F26DCA">
            <w:pPr>
              <w:jc w:val="center"/>
            </w:pPr>
          </w:p>
        </w:tc>
        <w:tc>
          <w:tcPr>
            <w:tcW w:w="3260" w:type="dxa"/>
            <w:tcBorders>
              <w:top w:val="single" w:sz="4" w:space="0" w:color="auto"/>
              <w:left w:val="single" w:sz="4" w:space="0" w:color="auto"/>
              <w:bottom w:val="single" w:sz="4" w:space="0" w:color="auto"/>
            </w:tcBorders>
            <w:shd w:val="clear" w:color="auto" w:fill="FFFFFF"/>
            <w:vAlign w:val="center"/>
          </w:tcPr>
          <w:p w:rsidR="005E6E71" w:rsidRPr="005C5596" w:rsidRDefault="005E6E71" w:rsidP="00F26DCA">
            <w:pPr>
              <w:rPr>
                <w:b/>
              </w:rPr>
            </w:pPr>
            <w:r w:rsidRPr="005C5596">
              <w:rPr>
                <w:b/>
                <w:bCs/>
              </w:rPr>
              <w:t>Всего финансирование</w:t>
            </w:r>
            <w:r>
              <w:rPr>
                <w:b/>
                <w:bCs/>
              </w:rPr>
              <w:t>:</w:t>
            </w:r>
          </w:p>
        </w:tc>
        <w:tc>
          <w:tcPr>
            <w:tcW w:w="1134" w:type="dxa"/>
            <w:tcBorders>
              <w:top w:val="single" w:sz="4" w:space="0" w:color="auto"/>
              <w:left w:val="single" w:sz="4" w:space="0" w:color="auto"/>
              <w:bottom w:val="single" w:sz="4" w:space="0" w:color="auto"/>
            </w:tcBorders>
            <w:shd w:val="clear" w:color="auto" w:fill="FFFFFF"/>
            <w:vAlign w:val="center"/>
          </w:tcPr>
          <w:p w:rsidR="005E6E71" w:rsidRPr="00723CA8" w:rsidRDefault="005E6E71" w:rsidP="00F26DCA">
            <w:pPr>
              <w:ind w:left="-10" w:firstLine="10"/>
              <w:jc w:val="center"/>
            </w:pPr>
            <w:r w:rsidRPr="00723CA8">
              <w:t>2021-2022</w:t>
            </w:r>
          </w:p>
        </w:tc>
        <w:tc>
          <w:tcPr>
            <w:tcW w:w="1559" w:type="dxa"/>
            <w:tcBorders>
              <w:top w:val="single" w:sz="4" w:space="0" w:color="auto"/>
              <w:left w:val="single" w:sz="4" w:space="0" w:color="auto"/>
              <w:bottom w:val="single" w:sz="4" w:space="0" w:color="auto"/>
            </w:tcBorders>
            <w:shd w:val="clear" w:color="auto" w:fill="FFFFFF"/>
            <w:vAlign w:val="center"/>
          </w:tcPr>
          <w:p w:rsidR="005E6E71" w:rsidRPr="00723CA8" w:rsidRDefault="005E6E71" w:rsidP="00F26DCA">
            <w:pPr>
              <w:jc w:val="center"/>
            </w:pPr>
            <w:r>
              <w:t>М</w:t>
            </w:r>
            <w:r w:rsidRPr="00723CA8">
              <w:t xml:space="preserve">естный   </w:t>
            </w:r>
          </w:p>
          <w:p w:rsidR="005E6E71" w:rsidRPr="00723CA8" w:rsidRDefault="005E6E71" w:rsidP="00F26DCA">
            <w:pPr>
              <w:jc w:val="center"/>
              <w:rPr>
                <w:b/>
              </w:rPr>
            </w:pPr>
            <w:r w:rsidRPr="00723CA8">
              <w:t>бюджет</w:t>
            </w:r>
          </w:p>
        </w:tc>
        <w:tc>
          <w:tcPr>
            <w:tcW w:w="1276" w:type="dxa"/>
            <w:tcBorders>
              <w:top w:val="single" w:sz="4" w:space="0" w:color="auto"/>
              <w:left w:val="single" w:sz="4" w:space="0" w:color="auto"/>
              <w:bottom w:val="single" w:sz="4" w:space="0" w:color="auto"/>
            </w:tcBorders>
            <w:shd w:val="clear" w:color="auto" w:fill="FFFFFF"/>
            <w:vAlign w:val="center"/>
          </w:tcPr>
          <w:p w:rsidR="005E6E71" w:rsidRPr="005E6E71" w:rsidRDefault="003D63C0" w:rsidP="004E1404">
            <w:pPr>
              <w:jc w:val="center"/>
              <w:rPr>
                <w:b/>
              </w:rPr>
            </w:pPr>
            <w:r>
              <w:rPr>
                <w:b/>
                <w:bCs/>
                <w:color w:val="000000"/>
              </w:rPr>
              <w:t>2 732,28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6E71" w:rsidRPr="005E6E71" w:rsidRDefault="003D63C0" w:rsidP="004E1404">
            <w:pPr>
              <w:jc w:val="center"/>
              <w:rPr>
                <w:b/>
                <w:color w:val="000000"/>
              </w:rPr>
            </w:pPr>
            <w:r>
              <w:rPr>
                <w:b/>
                <w:bCs/>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6E71" w:rsidRPr="005E6E71" w:rsidRDefault="003D63C0" w:rsidP="004E1404">
            <w:pPr>
              <w:jc w:val="center"/>
              <w:rPr>
                <w:b/>
                <w:color w:val="000000"/>
              </w:rPr>
            </w:pPr>
            <w:r>
              <w:rPr>
                <w:b/>
                <w:bCs/>
                <w:color w:val="000000"/>
              </w:rPr>
              <w:t>2 732,28</w:t>
            </w:r>
          </w:p>
        </w:tc>
      </w:tr>
    </w:tbl>
    <w:p w:rsidR="006C17BD" w:rsidRDefault="006C17BD" w:rsidP="006C416C">
      <w:pPr>
        <w:widowControl w:val="0"/>
        <w:jc w:val="center"/>
        <w:rPr>
          <w:b/>
          <w:sz w:val="28"/>
          <w:szCs w:val="28"/>
        </w:rPr>
      </w:pPr>
    </w:p>
    <w:p w:rsidR="006C416C" w:rsidRDefault="006C416C" w:rsidP="006C416C">
      <w:pPr>
        <w:widowControl w:val="0"/>
        <w:jc w:val="center"/>
        <w:rPr>
          <w:b/>
          <w:sz w:val="28"/>
          <w:szCs w:val="28"/>
        </w:rPr>
      </w:pPr>
      <w:r>
        <w:rPr>
          <w:b/>
          <w:sz w:val="28"/>
          <w:szCs w:val="28"/>
        </w:rPr>
        <w:t>4. Обоснование ресурсного обеспечения подпрограммы 2</w:t>
      </w:r>
    </w:p>
    <w:p w:rsidR="006C416C" w:rsidRDefault="006C416C" w:rsidP="006C416C">
      <w:pPr>
        <w:widowControl w:val="0"/>
        <w:ind w:firstLine="539"/>
        <w:jc w:val="both"/>
        <w:rPr>
          <w:sz w:val="28"/>
          <w:szCs w:val="28"/>
        </w:rPr>
      </w:pPr>
      <w:r>
        <w:rPr>
          <w:sz w:val="28"/>
          <w:szCs w:val="28"/>
        </w:rPr>
        <w:t xml:space="preserve">Финансирование мероприятия подпрограммы осуществляется за счет средств областного и местного бюджетов. Объем финансовых ресурсов, необходимых для реализации подпрограммы отражен в таблице </w:t>
      </w:r>
      <w:r w:rsidR="00AD2C71">
        <w:rPr>
          <w:sz w:val="28"/>
          <w:szCs w:val="28"/>
        </w:rPr>
        <w:t>7</w:t>
      </w:r>
      <w:r>
        <w:rPr>
          <w:sz w:val="28"/>
          <w:szCs w:val="28"/>
        </w:rPr>
        <w:t>.</w:t>
      </w:r>
    </w:p>
    <w:p w:rsidR="006C416C" w:rsidRPr="005C5596" w:rsidRDefault="006C416C" w:rsidP="006C416C">
      <w:pPr>
        <w:ind w:right="-2"/>
        <w:jc w:val="right"/>
        <w:textAlignment w:val="baseline"/>
        <w:rPr>
          <w:sz w:val="28"/>
          <w:szCs w:val="28"/>
          <w:lang w:eastAsia="hi-IN"/>
        </w:rPr>
      </w:pPr>
      <w:r w:rsidRPr="005C5596">
        <w:rPr>
          <w:sz w:val="28"/>
          <w:szCs w:val="28"/>
          <w:lang w:eastAsia="hi-IN"/>
        </w:rPr>
        <w:t xml:space="preserve">Таблица </w:t>
      </w:r>
      <w:r w:rsidR="00AD2C71">
        <w:rPr>
          <w:sz w:val="28"/>
          <w:szCs w:val="28"/>
          <w:lang w:eastAsia="hi-I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gridCol w:w="2291"/>
        <w:gridCol w:w="2003"/>
        <w:gridCol w:w="2192"/>
      </w:tblGrid>
      <w:tr w:rsidR="006C416C" w:rsidRPr="007B128C" w:rsidTr="00653952">
        <w:trPr>
          <w:trHeight w:val="426"/>
        </w:trPr>
        <w:tc>
          <w:tcPr>
            <w:tcW w:w="1801" w:type="pct"/>
            <w:vMerge w:val="restart"/>
            <w:shd w:val="clear" w:color="auto" w:fill="auto"/>
            <w:vAlign w:val="center"/>
          </w:tcPr>
          <w:p w:rsidR="006C416C" w:rsidRPr="00777A84" w:rsidRDefault="006C416C" w:rsidP="00C812B5">
            <w:pPr>
              <w:autoSpaceDE w:val="0"/>
              <w:autoSpaceDN w:val="0"/>
              <w:adjustRightInd w:val="0"/>
              <w:rPr>
                <w:bCs/>
              </w:rPr>
            </w:pPr>
            <w:r w:rsidRPr="00777A84">
              <w:rPr>
                <w:bCs/>
              </w:rPr>
              <w:t xml:space="preserve">Источник </w:t>
            </w:r>
          </w:p>
        </w:tc>
        <w:tc>
          <w:tcPr>
            <w:tcW w:w="1130" w:type="pct"/>
            <w:vMerge w:val="restart"/>
            <w:shd w:val="clear" w:color="auto" w:fill="auto"/>
            <w:vAlign w:val="center"/>
          </w:tcPr>
          <w:p w:rsidR="006C416C" w:rsidRPr="00777A84" w:rsidRDefault="006C416C" w:rsidP="00C812B5">
            <w:pPr>
              <w:autoSpaceDE w:val="0"/>
              <w:autoSpaceDN w:val="0"/>
              <w:adjustRightInd w:val="0"/>
              <w:jc w:val="center"/>
              <w:rPr>
                <w:bCs/>
              </w:rPr>
            </w:pPr>
            <w:r w:rsidRPr="00777A84">
              <w:rPr>
                <w:bCs/>
              </w:rPr>
              <w:t>Всего</w:t>
            </w:r>
            <w:r>
              <w:rPr>
                <w:bCs/>
              </w:rPr>
              <w:t>, тыс</w:t>
            </w:r>
            <w:proofErr w:type="gramStart"/>
            <w:r>
              <w:rPr>
                <w:bCs/>
              </w:rPr>
              <w:t>.р</w:t>
            </w:r>
            <w:proofErr w:type="gramEnd"/>
            <w:r>
              <w:rPr>
                <w:bCs/>
              </w:rPr>
              <w:t>уб.</w:t>
            </w:r>
          </w:p>
        </w:tc>
        <w:tc>
          <w:tcPr>
            <w:tcW w:w="2069" w:type="pct"/>
            <w:gridSpan w:val="2"/>
            <w:vAlign w:val="center"/>
          </w:tcPr>
          <w:p w:rsidR="006C416C" w:rsidRPr="00777A84" w:rsidRDefault="006C416C" w:rsidP="00C812B5">
            <w:pPr>
              <w:autoSpaceDE w:val="0"/>
              <w:autoSpaceDN w:val="0"/>
              <w:adjustRightInd w:val="0"/>
              <w:jc w:val="center"/>
              <w:rPr>
                <w:bCs/>
              </w:rPr>
            </w:pPr>
            <w:r w:rsidRPr="00777A84">
              <w:rPr>
                <w:bCs/>
              </w:rPr>
              <w:t>Срок исполнения</w:t>
            </w:r>
          </w:p>
        </w:tc>
      </w:tr>
      <w:tr w:rsidR="00653952" w:rsidRPr="007B128C" w:rsidTr="00653952">
        <w:trPr>
          <w:trHeight w:val="426"/>
        </w:trPr>
        <w:tc>
          <w:tcPr>
            <w:tcW w:w="1801" w:type="pct"/>
            <w:vMerge/>
            <w:shd w:val="clear" w:color="auto" w:fill="auto"/>
            <w:vAlign w:val="center"/>
          </w:tcPr>
          <w:p w:rsidR="00653952" w:rsidRPr="00777A84" w:rsidRDefault="00653952" w:rsidP="00C812B5">
            <w:pPr>
              <w:autoSpaceDE w:val="0"/>
              <w:autoSpaceDN w:val="0"/>
              <w:adjustRightInd w:val="0"/>
              <w:rPr>
                <w:bCs/>
              </w:rPr>
            </w:pPr>
          </w:p>
        </w:tc>
        <w:tc>
          <w:tcPr>
            <w:tcW w:w="1130" w:type="pct"/>
            <w:vMerge/>
            <w:shd w:val="clear" w:color="auto" w:fill="auto"/>
            <w:vAlign w:val="center"/>
          </w:tcPr>
          <w:p w:rsidR="00653952" w:rsidRPr="00777A84" w:rsidRDefault="00653952" w:rsidP="00C812B5">
            <w:pPr>
              <w:autoSpaceDE w:val="0"/>
              <w:autoSpaceDN w:val="0"/>
              <w:adjustRightInd w:val="0"/>
              <w:jc w:val="center"/>
              <w:rPr>
                <w:bCs/>
              </w:rPr>
            </w:pPr>
          </w:p>
        </w:tc>
        <w:tc>
          <w:tcPr>
            <w:tcW w:w="988" w:type="pct"/>
            <w:tcBorders>
              <w:top w:val="single" w:sz="4" w:space="0" w:color="auto"/>
            </w:tcBorders>
            <w:shd w:val="clear" w:color="auto" w:fill="auto"/>
            <w:vAlign w:val="center"/>
          </w:tcPr>
          <w:p w:rsidR="00653952" w:rsidRPr="00777A84" w:rsidRDefault="00653952" w:rsidP="00C812B5">
            <w:pPr>
              <w:autoSpaceDE w:val="0"/>
              <w:autoSpaceDN w:val="0"/>
              <w:adjustRightInd w:val="0"/>
              <w:jc w:val="center"/>
              <w:rPr>
                <w:bCs/>
              </w:rPr>
            </w:pPr>
            <w:r>
              <w:rPr>
                <w:bCs/>
              </w:rPr>
              <w:t>2021 г.</w:t>
            </w:r>
          </w:p>
        </w:tc>
        <w:tc>
          <w:tcPr>
            <w:tcW w:w="1081" w:type="pct"/>
            <w:tcBorders>
              <w:top w:val="single" w:sz="4" w:space="0" w:color="auto"/>
            </w:tcBorders>
            <w:shd w:val="clear" w:color="auto" w:fill="auto"/>
            <w:vAlign w:val="center"/>
          </w:tcPr>
          <w:p w:rsidR="00653952" w:rsidRPr="00777A84" w:rsidRDefault="00653952" w:rsidP="00C812B5">
            <w:pPr>
              <w:autoSpaceDE w:val="0"/>
              <w:autoSpaceDN w:val="0"/>
              <w:adjustRightInd w:val="0"/>
              <w:jc w:val="center"/>
              <w:rPr>
                <w:bCs/>
              </w:rPr>
            </w:pPr>
            <w:r>
              <w:rPr>
                <w:bCs/>
              </w:rPr>
              <w:t>2022 г.</w:t>
            </w:r>
          </w:p>
        </w:tc>
      </w:tr>
      <w:tr w:rsidR="00653952" w:rsidRPr="007B128C" w:rsidTr="00653952">
        <w:trPr>
          <w:trHeight w:val="426"/>
        </w:trPr>
        <w:tc>
          <w:tcPr>
            <w:tcW w:w="1801" w:type="pct"/>
            <w:shd w:val="clear" w:color="auto" w:fill="auto"/>
            <w:vAlign w:val="center"/>
          </w:tcPr>
          <w:p w:rsidR="00653952" w:rsidRPr="00777A84" w:rsidRDefault="00653952" w:rsidP="00C812B5">
            <w:pPr>
              <w:autoSpaceDE w:val="0"/>
              <w:autoSpaceDN w:val="0"/>
              <w:adjustRightInd w:val="0"/>
              <w:rPr>
                <w:bCs/>
              </w:rPr>
            </w:pPr>
            <w:r w:rsidRPr="00777A84">
              <w:rPr>
                <w:bCs/>
              </w:rPr>
              <w:t>Федеральный  бюджет</w:t>
            </w:r>
          </w:p>
        </w:tc>
        <w:tc>
          <w:tcPr>
            <w:tcW w:w="1130" w:type="pct"/>
            <w:shd w:val="clear" w:color="auto" w:fill="auto"/>
            <w:vAlign w:val="center"/>
          </w:tcPr>
          <w:p w:rsidR="00653952" w:rsidRPr="00F733A9" w:rsidRDefault="00653952" w:rsidP="001B06C4">
            <w:pPr>
              <w:autoSpaceDE w:val="0"/>
              <w:autoSpaceDN w:val="0"/>
              <w:adjustRightInd w:val="0"/>
              <w:jc w:val="center"/>
              <w:rPr>
                <w:bCs/>
              </w:rPr>
            </w:pPr>
            <w:r w:rsidRPr="00F733A9">
              <w:rPr>
                <w:bCs/>
              </w:rPr>
              <w:t>0,00</w:t>
            </w:r>
          </w:p>
        </w:tc>
        <w:tc>
          <w:tcPr>
            <w:tcW w:w="988" w:type="pct"/>
            <w:shd w:val="clear" w:color="auto" w:fill="auto"/>
            <w:vAlign w:val="center"/>
          </w:tcPr>
          <w:p w:rsidR="00653952" w:rsidRPr="00F733A9" w:rsidRDefault="00653952" w:rsidP="001B06C4">
            <w:pPr>
              <w:autoSpaceDE w:val="0"/>
              <w:autoSpaceDN w:val="0"/>
              <w:adjustRightInd w:val="0"/>
              <w:jc w:val="center"/>
              <w:rPr>
                <w:bCs/>
              </w:rPr>
            </w:pPr>
            <w:r w:rsidRPr="00F733A9">
              <w:rPr>
                <w:bCs/>
              </w:rPr>
              <w:t>0,00</w:t>
            </w:r>
          </w:p>
        </w:tc>
        <w:tc>
          <w:tcPr>
            <w:tcW w:w="1081" w:type="pct"/>
            <w:shd w:val="clear" w:color="auto" w:fill="auto"/>
            <w:vAlign w:val="center"/>
          </w:tcPr>
          <w:p w:rsidR="00653952" w:rsidRPr="00F733A9" w:rsidRDefault="00653952" w:rsidP="001B06C4">
            <w:pPr>
              <w:autoSpaceDE w:val="0"/>
              <w:autoSpaceDN w:val="0"/>
              <w:adjustRightInd w:val="0"/>
              <w:jc w:val="center"/>
              <w:rPr>
                <w:bCs/>
              </w:rPr>
            </w:pPr>
            <w:r w:rsidRPr="00F733A9">
              <w:rPr>
                <w:bCs/>
              </w:rPr>
              <w:t>0,00</w:t>
            </w:r>
          </w:p>
        </w:tc>
      </w:tr>
      <w:tr w:rsidR="000F5BD7" w:rsidRPr="007B128C" w:rsidTr="00653952">
        <w:trPr>
          <w:trHeight w:val="426"/>
        </w:trPr>
        <w:tc>
          <w:tcPr>
            <w:tcW w:w="1801" w:type="pct"/>
            <w:shd w:val="clear" w:color="auto" w:fill="auto"/>
            <w:vAlign w:val="center"/>
          </w:tcPr>
          <w:p w:rsidR="000F5BD7" w:rsidRPr="00777A84" w:rsidRDefault="000F5BD7" w:rsidP="00653952">
            <w:pPr>
              <w:autoSpaceDE w:val="0"/>
              <w:autoSpaceDN w:val="0"/>
              <w:adjustRightInd w:val="0"/>
              <w:rPr>
                <w:bCs/>
              </w:rPr>
            </w:pPr>
            <w:r w:rsidRPr="00777A84">
              <w:rPr>
                <w:bCs/>
              </w:rPr>
              <w:t>Областной бюджет</w:t>
            </w:r>
          </w:p>
        </w:tc>
        <w:tc>
          <w:tcPr>
            <w:tcW w:w="1130" w:type="pct"/>
            <w:shd w:val="clear" w:color="auto" w:fill="auto"/>
            <w:vAlign w:val="center"/>
          </w:tcPr>
          <w:p w:rsidR="000F5BD7" w:rsidRPr="00F733A9" w:rsidRDefault="001B06C4" w:rsidP="001B06C4">
            <w:pPr>
              <w:autoSpaceDE w:val="0"/>
              <w:autoSpaceDN w:val="0"/>
              <w:adjustRightInd w:val="0"/>
              <w:jc w:val="center"/>
              <w:rPr>
                <w:bCs/>
              </w:rPr>
            </w:pPr>
            <w:r>
              <w:rPr>
                <w:bCs/>
              </w:rPr>
              <w:t>1 929,30</w:t>
            </w:r>
          </w:p>
        </w:tc>
        <w:tc>
          <w:tcPr>
            <w:tcW w:w="988" w:type="pct"/>
            <w:shd w:val="clear" w:color="auto" w:fill="auto"/>
            <w:vAlign w:val="center"/>
          </w:tcPr>
          <w:p w:rsidR="000F5BD7" w:rsidRPr="00F733A9" w:rsidRDefault="000F5BD7" w:rsidP="001B06C4">
            <w:pPr>
              <w:autoSpaceDE w:val="0"/>
              <w:autoSpaceDN w:val="0"/>
              <w:adjustRightInd w:val="0"/>
              <w:jc w:val="center"/>
              <w:rPr>
                <w:bCs/>
              </w:rPr>
            </w:pPr>
            <w:r w:rsidRPr="00F733A9">
              <w:rPr>
                <w:bCs/>
              </w:rPr>
              <w:t>0,00</w:t>
            </w:r>
          </w:p>
        </w:tc>
        <w:tc>
          <w:tcPr>
            <w:tcW w:w="1081" w:type="pct"/>
            <w:shd w:val="clear" w:color="auto" w:fill="auto"/>
            <w:vAlign w:val="center"/>
          </w:tcPr>
          <w:p w:rsidR="000F5BD7" w:rsidRPr="00F733A9" w:rsidRDefault="001B06C4" w:rsidP="001B06C4">
            <w:pPr>
              <w:autoSpaceDE w:val="0"/>
              <w:autoSpaceDN w:val="0"/>
              <w:adjustRightInd w:val="0"/>
              <w:jc w:val="center"/>
              <w:rPr>
                <w:bCs/>
              </w:rPr>
            </w:pPr>
            <w:r>
              <w:rPr>
                <w:bCs/>
              </w:rPr>
              <w:t>1 929,30</w:t>
            </w:r>
          </w:p>
        </w:tc>
      </w:tr>
      <w:tr w:rsidR="00653952" w:rsidRPr="007B128C" w:rsidTr="00653952">
        <w:trPr>
          <w:trHeight w:val="426"/>
        </w:trPr>
        <w:tc>
          <w:tcPr>
            <w:tcW w:w="1801" w:type="pct"/>
            <w:shd w:val="clear" w:color="auto" w:fill="auto"/>
            <w:vAlign w:val="center"/>
          </w:tcPr>
          <w:p w:rsidR="00653952" w:rsidRPr="00777A84" w:rsidRDefault="00653952" w:rsidP="00C812B5">
            <w:pPr>
              <w:autoSpaceDE w:val="0"/>
              <w:autoSpaceDN w:val="0"/>
              <w:adjustRightInd w:val="0"/>
              <w:rPr>
                <w:bCs/>
              </w:rPr>
            </w:pPr>
            <w:r w:rsidRPr="00777A84">
              <w:rPr>
                <w:bCs/>
              </w:rPr>
              <w:t xml:space="preserve">Местный бюджет </w:t>
            </w:r>
          </w:p>
        </w:tc>
        <w:tc>
          <w:tcPr>
            <w:tcW w:w="1130" w:type="pct"/>
            <w:shd w:val="clear" w:color="auto" w:fill="auto"/>
            <w:vAlign w:val="center"/>
          </w:tcPr>
          <w:p w:rsidR="00653952" w:rsidRPr="006C17BD" w:rsidRDefault="001B06C4" w:rsidP="00C812B5">
            <w:pPr>
              <w:autoSpaceDE w:val="0"/>
              <w:autoSpaceDN w:val="0"/>
              <w:adjustRightInd w:val="0"/>
              <w:jc w:val="center"/>
              <w:rPr>
                <w:bCs/>
              </w:rPr>
            </w:pPr>
            <w:r>
              <w:rPr>
                <w:bCs/>
              </w:rPr>
              <w:t>802,98</w:t>
            </w:r>
          </w:p>
        </w:tc>
        <w:tc>
          <w:tcPr>
            <w:tcW w:w="988" w:type="pct"/>
            <w:shd w:val="clear" w:color="auto" w:fill="auto"/>
            <w:vAlign w:val="center"/>
          </w:tcPr>
          <w:p w:rsidR="00653952" w:rsidRPr="006C17BD" w:rsidRDefault="001B06C4" w:rsidP="001B06C4">
            <w:pPr>
              <w:autoSpaceDE w:val="0"/>
              <w:autoSpaceDN w:val="0"/>
              <w:adjustRightInd w:val="0"/>
              <w:jc w:val="center"/>
              <w:rPr>
                <w:bCs/>
              </w:rPr>
            </w:pPr>
            <w:r w:rsidRPr="00F733A9">
              <w:rPr>
                <w:bCs/>
              </w:rPr>
              <w:t>0,00</w:t>
            </w:r>
          </w:p>
        </w:tc>
        <w:tc>
          <w:tcPr>
            <w:tcW w:w="1081" w:type="pct"/>
            <w:shd w:val="clear" w:color="auto" w:fill="auto"/>
            <w:vAlign w:val="center"/>
          </w:tcPr>
          <w:p w:rsidR="00653952" w:rsidRPr="008E1F58" w:rsidRDefault="001B06C4" w:rsidP="00C812B5">
            <w:pPr>
              <w:autoSpaceDE w:val="0"/>
              <w:autoSpaceDN w:val="0"/>
              <w:adjustRightInd w:val="0"/>
              <w:jc w:val="center"/>
              <w:rPr>
                <w:bCs/>
              </w:rPr>
            </w:pPr>
            <w:r>
              <w:rPr>
                <w:bCs/>
              </w:rPr>
              <w:t>802,98</w:t>
            </w:r>
          </w:p>
        </w:tc>
      </w:tr>
      <w:tr w:rsidR="00653952" w:rsidRPr="007B128C" w:rsidTr="00653952">
        <w:trPr>
          <w:trHeight w:val="426"/>
        </w:trPr>
        <w:tc>
          <w:tcPr>
            <w:tcW w:w="1801" w:type="pct"/>
            <w:shd w:val="clear" w:color="auto" w:fill="auto"/>
            <w:vAlign w:val="center"/>
          </w:tcPr>
          <w:p w:rsidR="00653952" w:rsidRPr="00777A84" w:rsidRDefault="00653952" w:rsidP="00C812B5">
            <w:pPr>
              <w:autoSpaceDE w:val="0"/>
              <w:autoSpaceDN w:val="0"/>
              <w:adjustRightInd w:val="0"/>
              <w:rPr>
                <w:bCs/>
              </w:rPr>
            </w:pPr>
            <w:r w:rsidRPr="00777A84">
              <w:rPr>
                <w:bCs/>
              </w:rPr>
              <w:t>Внебюджетные источники</w:t>
            </w:r>
          </w:p>
        </w:tc>
        <w:tc>
          <w:tcPr>
            <w:tcW w:w="1130" w:type="pct"/>
            <w:shd w:val="clear" w:color="auto" w:fill="auto"/>
            <w:vAlign w:val="center"/>
          </w:tcPr>
          <w:p w:rsidR="00653952" w:rsidRPr="006C17BD" w:rsidRDefault="00653952" w:rsidP="00C812B5">
            <w:pPr>
              <w:autoSpaceDE w:val="0"/>
              <w:autoSpaceDN w:val="0"/>
              <w:adjustRightInd w:val="0"/>
              <w:jc w:val="center"/>
              <w:rPr>
                <w:bCs/>
              </w:rPr>
            </w:pPr>
            <w:r w:rsidRPr="006C17BD">
              <w:rPr>
                <w:bCs/>
              </w:rPr>
              <w:t>0,000</w:t>
            </w:r>
          </w:p>
        </w:tc>
        <w:tc>
          <w:tcPr>
            <w:tcW w:w="988" w:type="pct"/>
            <w:shd w:val="clear" w:color="auto" w:fill="auto"/>
            <w:vAlign w:val="center"/>
          </w:tcPr>
          <w:p w:rsidR="00653952" w:rsidRPr="006C17BD" w:rsidRDefault="00653952" w:rsidP="001B06C4">
            <w:pPr>
              <w:autoSpaceDE w:val="0"/>
              <w:autoSpaceDN w:val="0"/>
              <w:adjustRightInd w:val="0"/>
              <w:jc w:val="center"/>
              <w:rPr>
                <w:bCs/>
              </w:rPr>
            </w:pPr>
            <w:r w:rsidRPr="006C17BD">
              <w:rPr>
                <w:bCs/>
              </w:rPr>
              <w:t>0,00</w:t>
            </w:r>
          </w:p>
        </w:tc>
        <w:tc>
          <w:tcPr>
            <w:tcW w:w="1081" w:type="pct"/>
            <w:shd w:val="clear" w:color="auto" w:fill="auto"/>
            <w:vAlign w:val="center"/>
          </w:tcPr>
          <w:p w:rsidR="00653952" w:rsidRPr="00F733A9" w:rsidRDefault="00653952" w:rsidP="00C812B5">
            <w:pPr>
              <w:autoSpaceDE w:val="0"/>
              <w:autoSpaceDN w:val="0"/>
              <w:adjustRightInd w:val="0"/>
              <w:jc w:val="center"/>
              <w:rPr>
                <w:bCs/>
              </w:rPr>
            </w:pPr>
            <w:r w:rsidRPr="00F733A9">
              <w:rPr>
                <w:bCs/>
              </w:rPr>
              <w:t>0,00</w:t>
            </w:r>
          </w:p>
        </w:tc>
      </w:tr>
      <w:tr w:rsidR="000F5BD7" w:rsidRPr="007B128C" w:rsidTr="00653952">
        <w:trPr>
          <w:trHeight w:val="426"/>
        </w:trPr>
        <w:tc>
          <w:tcPr>
            <w:tcW w:w="1801" w:type="pct"/>
            <w:shd w:val="clear" w:color="auto" w:fill="auto"/>
            <w:vAlign w:val="center"/>
          </w:tcPr>
          <w:p w:rsidR="000F5BD7" w:rsidRPr="008E1F58" w:rsidRDefault="000F5BD7" w:rsidP="00C812B5">
            <w:pPr>
              <w:autoSpaceDE w:val="0"/>
              <w:autoSpaceDN w:val="0"/>
              <w:adjustRightInd w:val="0"/>
              <w:rPr>
                <w:b/>
                <w:bCs/>
              </w:rPr>
            </w:pPr>
            <w:r>
              <w:rPr>
                <w:b/>
                <w:bCs/>
              </w:rPr>
              <w:t>ИТОГО</w:t>
            </w:r>
            <w:r w:rsidRPr="008E1F58">
              <w:rPr>
                <w:b/>
                <w:bCs/>
              </w:rPr>
              <w:t>:</w:t>
            </w:r>
          </w:p>
        </w:tc>
        <w:tc>
          <w:tcPr>
            <w:tcW w:w="1130" w:type="pct"/>
            <w:shd w:val="clear" w:color="auto" w:fill="auto"/>
            <w:vAlign w:val="center"/>
          </w:tcPr>
          <w:p w:rsidR="000F5BD7" w:rsidRPr="000F5BD7" w:rsidRDefault="001B06C4" w:rsidP="004E1404">
            <w:pPr>
              <w:autoSpaceDE w:val="0"/>
              <w:autoSpaceDN w:val="0"/>
              <w:adjustRightInd w:val="0"/>
              <w:jc w:val="center"/>
              <w:rPr>
                <w:b/>
                <w:bCs/>
              </w:rPr>
            </w:pPr>
            <w:r>
              <w:rPr>
                <w:b/>
                <w:bCs/>
              </w:rPr>
              <w:t>2 732,28</w:t>
            </w:r>
          </w:p>
        </w:tc>
        <w:tc>
          <w:tcPr>
            <w:tcW w:w="988" w:type="pct"/>
            <w:shd w:val="clear" w:color="auto" w:fill="auto"/>
            <w:vAlign w:val="center"/>
          </w:tcPr>
          <w:p w:rsidR="000F5BD7" w:rsidRPr="000F5BD7" w:rsidRDefault="001B06C4" w:rsidP="004E1404">
            <w:pPr>
              <w:autoSpaceDE w:val="0"/>
              <w:autoSpaceDN w:val="0"/>
              <w:adjustRightInd w:val="0"/>
              <w:jc w:val="center"/>
              <w:rPr>
                <w:b/>
                <w:bCs/>
              </w:rPr>
            </w:pPr>
            <w:r>
              <w:rPr>
                <w:b/>
                <w:bCs/>
              </w:rPr>
              <w:t>0,00</w:t>
            </w:r>
          </w:p>
        </w:tc>
        <w:tc>
          <w:tcPr>
            <w:tcW w:w="1081" w:type="pct"/>
            <w:shd w:val="clear" w:color="auto" w:fill="auto"/>
            <w:vAlign w:val="center"/>
          </w:tcPr>
          <w:p w:rsidR="000F5BD7" w:rsidRPr="000F5BD7" w:rsidRDefault="001B06C4" w:rsidP="004E1404">
            <w:pPr>
              <w:autoSpaceDE w:val="0"/>
              <w:autoSpaceDN w:val="0"/>
              <w:adjustRightInd w:val="0"/>
              <w:jc w:val="center"/>
              <w:rPr>
                <w:b/>
                <w:bCs/>
              </w:rPr>
            </w:pPr>
            <w:r>
              <w:rPr>
                <w:b/>
                <w:bCs/>
              </w:rPr>
              <w:t>2 732,28</w:t>
            </w:r>
          </w:p>
        </w:tc>
      </w:tr>
    </w:tbl>
    <w:p w:rsidR="006C416C" w:rsidRPr="00AF3F31" w:rsidRDefault="006C416C" w:rsidP="006C416C">
      <w:pPr>
        <w:ind w:right="-2"/>
        <w:textAlignment w:val="baseline"/>
        <w:rPr>
          <w:sz w:val="28"/>
          <w:szCs w:val="28"/>
          <w:lang w:eastAsia="hi-IN"/>
        </w:rPr>
      </w:pPr>
    </w:p>
    <w:p w:rsidR="006C416C" w:rsidRDefault="006C416C" w:rsidP="006C416C">
      <w:pPr>
        <w:widowControl w:val="0"/>
        <w:jc w:val="center"/>
        <w:rPr>
          <w:b/>
          <w:sz w:val="28"/>
          <w:szCs w:val="28"/>
        </w:rPr>
      </w:pPr>
      <w:r>
        <w:rPr>
          <w:b/>
          <w:sz w:val="28"/>
          <w:szCs w:val="28"/>
        </w:rPr>
        <w:t>5. Механизм реализации подпрограммы 2</w:t>
      </w:r>
    </w:p>
    <w:p w:rsidR="006C416C" w:rsidRDefault="006C416C" w:rsidP="006C416C">
      <w:pPr>
        <w:widowControl w:val="0"/>
        <w:ind w:firstLine="540"/>
        <w:jc w:val="both"/>
        <w:rPr>
          <w:sz w:val="28"/>
          <w:szCs w:val="28"/>
        </w:rPr>
      </w:pPr>
      <w:r>
        <w:rPr>
          <w:sz w:val="28"/>
          <w:szCs w:val="28"/>
        </w:rPr>
        <w:t>В результате реализации подпрограммы планируется увеличение модернизированных, реконструированных, построенных, капитально отре</w:t>
      </w:r>
      <w:r w:rsidR="00471309">
        <w:rPr>
          <w:sz w:val="28"/>
          <w:szCs w:val="28"/>
        </w:rPr>
        <w:t xml:space="preserve">монтированных систем, объектов </w:t>
      </w:r>
      <w:r>
        <w:rPr>
          <w:sz w:val="28"/>
          <w:szCs w:val="28"/>
        </w:rPr>
        <w:t>водоснабжения.</w:t>
      </w:r>
    </w:p>
    <w:p w:rsidR="006C416C" w:rsidRDefault="006C416C" w:rsidP="006C416C">
      <w:pPr>
        <w:widowControl w:val="0"/>
        <w:ind w:firstLine="539"/>
        <w:jc w:val="both"/>
        <w:rPr>
          <w:sz w:val="28"/>
          <w:szCs w:val="28"/>
        </w:rPr>
      </w:pPr>
      <w:r>
        <w:rPr>
          <w:sz w:val="28"/>
          <w:szCs w:val="28"/>
        </w:rPr>
        <w:t>Механизм реализации подпрограммы соответствует механизму реализации муниципальной программы, изложенной в разделе 5 программы.</w:t>
      </w:r>
    </w:p>
    <w:p w:rsidR="006C416C" w:rsidRPr="00816CE1" w:rsidRDefault="006C416C" w:rsidP="006C416C">
      <w:pPr>
        <w:widowControl w:val="0"/>
        <w:jc w:val="both"/>
        <w:rPr>
          <w:color w:val="000000"/>
        </w:rPr>
      </w:pPr>
    </w:p>
    <w:p w:rsidR="006C416C" w:rsidRPr="00A52683" w:rsidRDefault="006C416C" w:rsidP="006C416C">
      <w:pPr>
        <w:widowControl w:val="0"/>
        <w:jc w:val="center"/>
        <w:rPr>
          <w:b/>
          <w:sz w:val="6"/>
          <w:szCs w:val="6"/>
        </w:rPr>
      </w:pPr>
    </w:p>
    <w:p w:rsidR="004562D7" w:rsidRPr="00AE33CB" w:rsidRDefault="004562D7" w:rsidP="004562D7">
      <w:pPr>
        <w:widowControl w:val="0"/>
        <w:tabs>
          <w:tab w:val="left" w:pos="1346"/>
        </w:tabs>
        <w:spacing w:before="120" w:after="120"/>
        <w:ind w:right="20"/>
        <w:jc w:val="center"/>
        <w:rPr>
          <w:b/>
          <w:sz w:val="28"/>
          <w:szCs w:val="28"/>
        </w:rPr>
      </w:pPr>
      <w:r w:rsidRPr="00AE33CB">
        <w:rPr>
          <w:b/>
          <w:sz w:val="28"/>
          <w:szCs w:val="28"/>
        </w:rPr>
        <w:t>6. Ожидаемые конечные результаты и финансовые риски подпрограммы 2</w:t>
      </w:r>
    </w:p>
    <w:p w:rsidR="00AE33CB" w:rsidRDefault="00AE33CB" w:rsidP="00AE33CB">
      <w:pPr>
        <w:widowControl w:val="0"/>
        <w:ind w:firstLine="539"/>
        <w:jc w:val="both"/>
        <w:rPr>
          <w:sz w:val="28"/>
          <w:szCs w:val="28"/>
        </w:rPr>
      </w:pPr>
      <w:r>
        <w:rPr>
          <w:sz w:val="28"/>
          <w:szCs w:val="28"/>
        </w:rPr>
        <w:t xml:space="preserve">Ожидаемым конечным результатом подпрограммы 2 является </w:t>
      </w:r>
      <w:r w:rsidR="00C07EFF">
        <w:rPr>
          <w:sz w:val="28"/>
          <w:szCs w:val="28"/>
        </w:rPr>
        <w:t>п</w:t>
      </w:r>
      <w:r w:rsidR="00C07EFF" w:rsidRPr="00FB698C">
        <w:rPr>
          <w:sz w:val="28"/>
          <w:szCs w:val="28"/>
        </w:rPr>
        <w:t>овышение качества предоставления коммунальной услуги по водо</w:t>
      </w:r>
      <w:r w:rsidR="00C07EFF">
        <w:rPr>
          <w:sz w:val="28"/>
          <w:szCs w:val="28"/>
        </w:rPr>
        <w:t>отведению</w:t>
      </w:r>
      <w:r w:rsidR="00C07EFF" w:rsidRPr="00FB698C">
        <w:rPr>
          <w:sz w:val="28"/>
          <w:szCs w:val="28"/>
        </w:rPr>
        <w:t xml:space="preserve"> населению </w:t>
      </w:r>
      <w:r w:rsidR="00C07EFF">
        <w:rPr>
          <w:sz w:val="28"/>
          <w:szCs w:val="28"/>
        </w:rPr>
        <w:t>поселка Вольгинский.</w:t>
      </w:r>
    </w:p>
    <w:p w:rsidR="00AE33CB" w:rsidRDefault="00AE33CB" w:rsidP="00AE33CB">
      <w:pPr>
        <w:widowControl w:val="0"/>
        <w:ind w:firstLine="539"/>
        <w:jc w:val="both"/>
        <w:rPr>
          <w:sz w:val="28"/>
          <w:szCs w:val="28"/>
        </w:rPr>
      </w:pPr>
      <w:r>
        <w:rPr>
          <w:sz w:val="28"/>
          <w:szCs w:val="28"/>
        </w:rPr>
        <w:t xml:space="preserve">Финансовые риски подпрограммы </w:t>
      </w:r>
      <w:r w:rsidR="00C07EFF">
        <w:rPr>
          <w:sz w:val="28"/>
          <w:szCs w:val="28"/>
        </w:rPr>
        <w:t>2</w:t>
      </w:r>
      <w:r w:rsidRPr="00C9312D">
        <w:rPr>
          <w:sz w:val="28"/>
          <w:szCs w:val="28"/>
        </w:rPr>
        <w:t>соответству</w:t>
      </w:r>
      <w:r>
        <w:rPr>
          <w:sz w:val="28"/>
          <w:szCs w:val="28"/>
        </w:rPr>
        <w:t>ю</w:t>
      </w:r>
      <w:r w:rsidRPr="00C9312D">
        <w:rPr>
          <w:sz w:val="28"/>
          <w:szCs w:val="28"/>
        </w:rPr>
        <w:t xml:space="preserve">т </w:t>
      </w:r>
      <w:r>
        <w:rPr>
          <w:sz w:val="28"/>
          <w:szCs w:val="28"/>
        </w:rPr>
        <w:t xml:space="preserve">финансовым рискам </w:t>
      </w:r>
      <w:r w:rsidRPr="00C9312D">
        <w:rPr>
          <w:sz w:val="28"/>
          <w:szCs w:val="28"/>
        </w:rPr>
        <w:t xml:space="preserve">муниципальной программы, изложенной в разделе </w:t>
      </w:r>
      <w:r>
        <w:rPr>
          <w:sz w:val="28"/>
          <w:szCs w:val="28"/>
        </w:rPr>
        <w:t>6п</w:t>
      </w:r>
      <w:r w:rsidRPr="00C9312D">
        <w:rPr>
          <w:sz w:val="28"/>
          <w:szCs w:val="28"/>
        </w:rPr>
        <w:t>рограммы.</w:t>
      </w:r>
    </w:p>
    <w:p w:rsidR="00BF5A4E" w:rsidRDefault="00BF5A4E" w:rsidP="004562D7">
      <w:pPr>
        <w:widowControl w:val="0"/>
        <w:ind w:firstLine="539"/>
        <w:jc w:val="both"/>
        <w:rPr>
          <w:sz w:val="28"/>
          <w:szCs w:val="28"/>
        </w:rPr>
        <w:sectPr w:rsidR="00BF5A4E" w:rsidSect="0063617E">
          <w:pgSz w:w="11906" w:h="16838" w:code="9"/>
          <w:pgMar w:top="851" w:right="567" w:bottom="1134" w:left="1418" w:header="709" w:footer="709" w:gutter="0"/>
          <w:pgNumType w:start="1"/>
          <w:cols w:space="708"/>
          <w:titlePg/>
          <w:docGrid w:linePitch="360"/>
        </w:sectPr>
      </w:pPr>
    </w:p>
    <w:p w:rsidR="00830CB5" w:rsidRPr="005977C6" w:rsidRDefault="00830CB5" w:rsidP="00830CB5">
      <w:pPr>
        <w:widowControl w:val="0"/>
        <w:ind w:firstLine="539"/>
        <w:jc w:val="center"/>
        <w:rPr>
          <w:b/>
          <w:bCs/>
          <w:spacing w:val="2"/>
          <w:sz w:val="32"/>
          <w:szCs w:val="32"/>
        </w:rPr>
      </w:pPr>
      <w:r w:rsidRPr="005977C6">
        <w:rPr>
          <w:b/>
          <w:bCs/>
          <w:spacing w:val="2"/>
          <w:sz w:val="32"/>
          <w:szCs w:val="32"/>
        </w:rPr>
        <w:lastRenderedPageBreak/>
        <w:t xml:space="preserve">Подпрограмма </w:t>
      </w:r>
      <w:r>
        <w:rPr>
          <w:b/>
          <w:bCs/>
          <w:spacing w:val="2"/>
          <w:sz w:val="32"/>
          <w:szCs w:val="32"/>
        </w:rPr>
        <w:t>3</w:t>
      </w:r>
    </w:p>
    <w:p w:rsidR="00E65850" w:rsidRDefault="00A63F9C" w:rsidP="00830CB5">
      <w:pPr>
        <w:jc w:val="center"/>
        <w:rPr>
          <w:b/>
          <w:sz w:val="32"/>
          <w:szCs w:val="32"/>
        </w:rPr>
      </w:pPr>
      <w:r w:rsidRPr="00A63F9C">
        <w:rPr>
          <w:b/>
          <w:sz w:val="32"/>
          <w:szCs w:val="32"/>
        </w:rPr>
        <w:t>«Модернизация объектов</w:t>
      </w:r>
      <w:r w:rsidR="00F26DCA">
        <w:rPr>
          <w:b/>
          <w:sz w:val="32"/>
          <w:szCs w:val="32"/>
        </w:rPr>
        <w:t xml:space="preserve"> теплоснабжения,</w:t>
      </w:r>
    </w:p>
    <w:p w:rsidR="00A63F9C" w:rsidRPr="00A63F9C" w:rsidRDefault="00A63F9C" w:rsidP="00830CB5">
      <w:pPr>
        <w:jc w:val="center"/>
        <w:rPr>
          <w:b/>
          <w:sz w:val="32"/>
          <w:szCs w:val="32"/>
        </w:rPr>
      </w:pPr>
      <w:r w:rsidRPr="00A63F9C">
        <w:rPr>
          <w:b/>
          <w:sz w:val="32"/>
          <w:szCs w:val="32"/>
        </w:rPr>
        <w:t>водоснабжения, водоотведе</w:t>
      </w:r>
      <w:r w:rsidR="00E65850">
        <w:rPr>
          <w:b/>
          <w:sz w:val="32"/>
          <w:szCs w:val="32"/>
        </w:rPr>
        <w:t>ния и очистки сточных вод»</w:t>
      </w:r>
    </w:p>
    <w:p w:rsidR="00830CB5" w:rsidRDefault="00830CB5" w:rsidP="00830CB5">
      <w:pPr>
        <w:jc w:val="center"/>
        <w:rPr>
          <w:b/>
          <w:sz w:val="28"/>
          <w:szCs w:val="28"/>
        </w:rPr>
      </w:pPr>
      <w:r w:rsidRPr="00BE44BA">
        <w:rPr>
          <w:b/>
          <w:sz w:val="28"/>
          <w:szCs w:val="28"/>
        </w:rPr>
        <w:t xml:space="preserve">Паспорт </w:t>
      </w:r>
      <w:r>
        <w:rPr>
          <w:b/>
          <w:sz w:val="28"/>
          <w:szCs w:val="28"/>
        </w:rPr>
        <w:t>подп</w:t>
      </w:r>
      <w:r w:rsidRPr="00BE44BA">
        <w:rPr>
          <w:b/>
          <w:sz w:val="28"/>
          <w:szCs w:val="28"/>
        </w:rPr>
        <w:t>рограммы</w:t>
      </w:r>
      <w:r>
        <w:rPr>
          <w:b/>
          <w:sz w:val="28"/>
          <w:szCs w:val="28"/>
        </w:rPr>
        <w:t xml:space="preserve"> 3</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9"/>
        <w:gridCol w:w="6892"/>
      </w:tblGrid>
      <w:tr w:rsidR="00A63F9C" w:rsidRPr="000F2072" w:rsidTr="00BA74EE">
        <w:trPr>
          <w:trHeight w:val="790"/>
          <w:jc w:val="center"/>
        </w:trPr>
        <w:tc>
          <w:tcPr>
            <w:tcW w:w="3209" w:type="dxa"/>
            <w:vAlign w:val="center"/>
          </w:tcPr>
          <w:p w:rsidR="00BA74EE" w:rsidRDefault="00A63F9C" w:rsidP="00A63F9C">
            <w:pPr>
              <w:rPr>
                <w:color w:val="000000"/>
                <w:sz w:val="28"/>
                <w:szCs w:val="28"/>
              </w:rPr>
            </w:pPr>
            <w:r w:rsidRPr="00045CB6">
              <w:rPr>
                <w:color w:val="000000"/>
                <w:sz w:val="28"/>
                <w:szCs w:val="28"/>
              </w:rPr>
              <w:t xml:space="preserve">Наименование </w:t>
            </w:r>
          </w:p>
          <w:p w:rsidR="00A63F9C" w:rsidRPr="00045CB6" w:rsidRDefault="00A63F9C" w:rsidP="00A63F9C">
            <w:pPr>
              <w:rPr>
                <w:color w:val="000000"/>
                <w:sz w:val="28"/>
                <w:szCs w:val="28"/>
              </w:rPr>
            </w:pPr>
            <w:r>
              <w:rPr>
                <w:color w:val="000000"/>
                <w:sz w:val="28"/>
                <w:szCs w:val="28"/>
              </w:rPr>
              <w:t>подп</w:t>
            </w:r>
            <w:r w:rsidRPr="00045CB6">
              <w:rPr>
                <w:color w:val="000000"/>
                <w:sz w:val="28"/>
                <w:szCs w:val="28"/>
              </w:rPr>
              <w:t>рограммы</w:t>
            </w:r>
          </w:p>
        </w:tc>
        <w:tc>
          <w:tcPr>
            <w:tcW w:w="6892" w:type="dxa"/>
            <w:vAlign w:val="center"/>
          </w:tcPr>
          <w:p w:rsidR="00A63F9C" w:rsidRPr="00045CB6" w:rsidRDefault="00A63F9C" w:rsidP="00A63F9C">
            <w:pPr>
              <w:jc w:val="both"/>
              <w:rPr>
                <w:sz w:val="28"/>
                <w:szCs w:val="28"/>
              </w:rPr>
            </w:pPr>
            <w:r w:rsidRPr="00A63F9C">
              <w:rPr>
                <w:sz w:val="28"/>
                <w:szCs w:val="28"/>
              </w:rPr>
              <w:t xml:space="preserve"> «Модернизация объектов водоснабжения, водоотведения и очистки сточных вод»</w:t>
            </w:r>
          </w:p>
        </w:tc>
      </w:tr>
      <w:tr w:rsidR="00C42170" w:rsidRPr="000F2072" w:rsidTr="00BA74EE">
        <w:trPr>
          <w:trHeight w:val="424"/>
          <w:jc w:val="center"/>
        </w:trPr>
        <w:tc>
          <w:tcPr>
            <w:tcW w:w="3209" w:type="dxa"/>
            <w:vAlign w:val="center"/>
          </w:tcPr>
          <w:p w:rsidR="00C42170" w:rsidRDefault="00C42170" w:rsidP="00F26DCA">
            <w:pPr>
              <w:pStyle w:val="formattext"/>
              <w:spacing w:before="0" w:beforeAutospacing="0" w:after="0" w:afterAutospacing="0"/>
              <w:textAlignment w:val="baseline"/>
              <w:rPr>
                <w:sz w:val="28"/>
                <w:szCs w:val="28"/>
              </w:rPr>
            </w:pPr>
            <w:r w:rsidRPr="004912BA">
              <w:rPr>
                <w:sz w:val="28"/>
                <w:szCs w:val="28"/>
              </w:rPr>
              <w:t>Основание</w:t>
            </w:r>
            <w:r w:rsidR="00315D52">
              <w:rPr>
                <w:sz w:val="28"/>
                <w:szCs w:val="28"/>
              </w:rPr>
              <w:t xml:space="preserve"> </w:t>
            </w:r>
            <w:r w:rsidRPr="004912BA">
              <w:rPr>
                <w:sz w:val="28"/>
                <w:szCs w:val="28"/>
              </w:rPr>
              <w:t xml:space="preserve">для </w:t>
            </w:r>
          </w:p>
          <w:p w:rsidR="00C42170" w:rsidRDefault="00C42170" w:rsidP="00F26DCA">
            <w:pPr>
              <w:pStyle w:val="formattext"/>
              <w:spacing w:before="0" w:beforeAutospacing="0" w:after="0" w:afterAutospacing="0"/>
              <w:textAlignment w:val="baseline"/>
              <w:rPr>
                <w:sz w:val="28"/>
                <w:szCs w:val="28"/>
              </w:rPr>
            </w:pPr>
            <w:r w:rsidRPr="004912BA">
              <w:rPr>
                <w:sz w:val="28"/>
                <w:szCs w:val="28"/>
              </w:rPr>
              <w:t xml:space="preserve">разработки </w:t>
            </w:r>
          </w:p>
          <w:p w:rsidR="00C42170" w:rsidRPr="004912BA" w:rsidRDefault="00C42170" w:rsidP="00F26DCA">
            <w:pPr>
              <w:pStyle w:val="formattext"/>
              <w:spacing w:before="0" w:beforeAutospacing="0" w:after="0" w:afterAutospacing="0"/>
              <w:textAlignment w:val="baseline"/>
              <w:rPr>
                <w:sz w:val="28"/>
                <w:szCs w:val="28"/>
              </w:rPr>
            </w:pPr>
            <w:r>
              <w:rPr>
                <w:sz w:val="28"/>
                <w:szCs w:val="28"/>
              </w:rPr>
              <w:t>п</w:t>
            </w:r>
            <w:r w:rsidRPr="004912BA">
              <w:rPr>
                <w:sz w:val="28"/>
                <w:szCs w:val="28"/>
              </w:rPr>
              <w:t>одпрограммы</w:t>
            </w:r>
          </w:p>
        </w:tc>
        <w:tc>
          <w:tcPr>
            <w:tcW w:w="6892" w:type="dxa"/>
          </w:tcPr>
          <w:p w:rsidR="00C42170" w:rsidRPr="00045CB6" w:rsidRDefault="00C42170" w:rsidP="00F26DCA">
            <w:pPr>
              <w:jc w:val="both"/>
              <w:rPr>
                <w:sz w:val="28"/>
                <w:szCs w:val="28"/>
              </w:rPr>
            </w:pPr>
            <w:r w:rsidRPr="00045CB6">
              <w:rPr>
                <w:sz w:val="28"/>
                <w:szCs w:val="28"/>
              </w:rPr>
              <w:t xml:space="preserve">- Федеральный закон от 6 октября 2003 года </w:t>
            </w:r>
            <w:hyperlink r:id="rId17" w:history="1">
              <w:r w:rsidRPr="00045CB6">
                <w:rPr>
                  <w:rStyle w:val="a4"/>
                  <w:color w:val="auto"/>
                  <w:sz w:val="28"/>
                  <w:szCs w:val="28"/>
                  <w:u w:val="none"/>
                </w:rPr>
                <w:t>№ 131-ФЗ</w:t>
              </w:r>
            </w:hyperlink>
            <w:r w:rsidRPr="00045CB6">
              <w:rPr>
                <w:sz w:val="28"/>
                <w:szCs w:val="28"/>
              </w:rPr>
              <w:t xml:space="preserve"> «Об общих принципах организации местного самоуправления в Российской Федерации»;</w:t>
            </w:r>
          </w:p>
          <w:p w:rsidR="00C42170" w:rsidRPr="00045CB6" w:rsidRDefault="00C42170" w:rsidP="00F26DCA">
            <w:pPr>
              <w:jc w:val="both"/>
              <w:rPr>
                <w:sz w:val="28"/>
                <w:szCs w:val="28"/>
              </w:rPr>
            </w:pPr>
            <w:r w:rsidRPr="00045CB6">
              <w:rPr>
                <w:bCs/>
                <w:sz w:val="28"/>
                <w:szCs w:val="28"/>
              </w:rPr>
              <w:t>- Федеральный закон от 07.12.2011 № 416-ФЗ «О водоснабжении и водоотведении»;</w:t>
            </w:r>
          </w:p>
          <w:p w:rsidR="00C42170" w:rsidRPr="00045CB6" w:rsidRDefault="00C42170" w:rsidP="00F26DCA">
            <w:pPr>
              <w:jc w:val="both"/>
              <w:rPr>
                <w:sz w:val="28"/>
                <w:szCs w:val="28"/>
              </w:rPr>
            </w:pPr>
            <w:r w:rsidRPr="00045CB6">
              <w:rPr>
                <w:sz w:val="28"/>
                <w:szCs w:val="28"/>
              </w:rPr>
              <w:t>- Градостроительный кодекс Российской Федерации от 29 декабря 2004 года № 190-ФЗ;</w:t>
            </w:r>
          </w:p>
          <w:p w:rsidR="00C42170" w:rsidRDefault="00C42170" w:rsidP="00F26DCA">
            <w:pPr>
              <w:jc w:val="both"/>
              <w:rPr>
                <w:sz w:val="28"/>
                <w:szCs w:val="28"/>
              </w:rPr>
            </w:pPr>
            <w:r w:rsidRPr="00045CB6">
              <w:rPr>
                <w:sz w:val="28"/>
                <w:szCs w:val="28"/>
              </w:rPr>
              <w:t xml:space="preserve">- Приказ </w:t>
            </w:r>
            <w:proofErr w:type="spellStart"/>
            <w:r w:rsidRPr="00045CB6">
              <w:rPr>
                <w:sz w:val="28"/>
                <w:szCs w:val="28"/>
              </w:rPr>
              <w:t>Минрегиона</w:t>
            </w:r>
            <w:proofErr w:type="spellEnd"/>
            <w:r w:rsidRPr="00045CB6">
              <w:rPr>
                <w:sz w:val="28"/>
                <w:szCs w:val="28"/>
              </w:rPr>
              <w:t xml:space="preserve"> России от 6 мая 2011 года  № 204 «О разработке </w:t>
            </w:r>
            <w:proofErr w:type="gramStart"/>
            <w:r w:rsidRPr="00045CB6">
              <w:rPr>
                <w:sz w:val="28"/>
                <w:szCs w:val="28"/>
              </w:rPr>
              <w:t>программ комплексного развития систем коммунальной инфраструктуры муниципальных образований</w:t>
            </w:r>
            <w:proofErr w:type="gramEnd"/>
            <w:r w:rsidRPr="00045CB6">
              <w:rPr>
                <w:sz w:val="28"/>
                <w:szCs w:val="28"/>
              </w:rPr>
              <w:t>»;</w:t>
            </w:r>
          </w:p>
          <w:p w:rsidR="00C42170" w:rsidRPr="00045CB6" w:rsidRDefault="00C42170" w:rsidP="00F26DCA">
            <w:pPr>
              <w:pStyle w:val="a6"/>
              <w:rPr>
                <w:sz w:val="28"/>
                <w:szCs w:val="28"/>
              </w:rPr>
            </w:pPr>
            <w:r>
              <w:rPr>
                <w:sz w:val="28"/>
                <w:szCs w:val="28"/>
              </w:rPr>
              <w:t xml:space="preserve">- </w:t>
            </w:r>
            <w:r>
              <w:rPr>
                <w:rFonts w:ascii="Times New Roman" w:hAnsi="Times New Roman" w:cs="Times New Roman"/>
                <w:sz w:val="28"/>
                <w:szCs w:val="28"/>
              </w:rPr>
              <w:t>Постановление администрации Владимирской области от 10.05.2017 г. № 385 «Об утверждении государственной программы «</w:t>
            </w:r>
            <w:hyperlink r:id="rId18" w:history="1">
              <w:r w:rsidRPr="00056D34">
                <w:rPr>
                  <w:rStyle w:val="a3"/>
                  <w:rFonts w:ascii="Times New Roman" w:hAnsi="Times New Roman" w:cs="Times New Roman"/>
                  <w:b w:val="0"/>
                  <w:color w:val="auto"/>
                  <w:sz w:val="28"/>
                  <w:szCs w:val="28"/>
                </w:rPr>
                <w:t>Модернизация объектов коммунальной инфраструктуры во Владимирской области»</w:t>
              </w:r>
            </w:hyperlink>
            <w:r>
              <w:rPr>
                <w:rStyle w:val="a3"/>
                <w:rFonts w:ascii="Times New Roman" w:hAnsi="Times New Roman" w:cs="Times New Roman"/>
                <w:b w:val="0"/>
                <w:color w:val="auto"/>
                <w:sz w:val="28"/>
                <w:szCs w:val="28"/>
              </w:rPr>
              <w:t>;</w:t>
            </w:r>
          </w:p>
          <w:p w:rsidR="00C42170" w:rsidRPr="00045CB6" w:rsidRDefault="00C42170" w:rsidP="006D1C49">
            <w:pPr>
              <w:jc w:val="both"/>
              <w:rPr>
                <w:sz w:val="28"/>
                <w:szCs w:val="28"/>
              </w:rPr>
            </w:pPr>
            <w:r w:rsidRPr="00045CB6">
              <w:rPr>
                <w:sz w:val="28"/>
                <w:szCs w:val="28"/>
              </w:rPr>
              <w:t>- Устав муниципального образования поселок Вольгинский Петушинского района Владимирской области</w:t>
            </w:r>
          </w:p>
        </w:tc>
      </w:tr>
      <w:tr w:rsidR="0075530E" w:rsidRPr="000F2072" w:rsidTr="00BA74EE">
        <w:trPr>
          <w:trHeight w:val="424"/>
          <w:jc w:val="center"/>
        </w:trPr>
        <w:tc>
          <w:tcPr>
            <w:tcW w:w="3209" w:type="dxa"/>
            <w:vAlign w:val="center"/>
          </w:tcPr>
          <w:p w:rsidR="0075530E" w:rsidRDefault="0075530E" w:rsidP="00BA74EE">
            <w:pPr>
              <w:rPr>
                <w:color w:val="000000"/>
                <w:sz w:val="28"/>
                <w:szCs w:val="28"/>
              </w:rPr>
            </w:pPr>
            <w:r w:rsidRPr="00853108">
              <w:rPr>
                <w:color w:val="000000"/>
                <w:sz w:val="28"/>
                <w:szCs w:val="28"/>
              </w:rPr>
              <w:t>Заказчик</w:t>
            </w:r>
          </w:p>
          <w:p w:rsidR="0075530E" w:rsidRPr="00853108" w:rsidRDefault="0075530E" w:rsidP="00BA74EE">
            <w:pPr>
              <w:rPr>
                <w:color w:val="000000"/>
                <w:sz w:val="28"/>
                <w:szCs w:val="28"/>
              </w:rPr>
            </w:pPr>
            <w:r>
              <w:rPr>
                <w:color w:val="000000"/>
                <w:sz w:val="28"/>
                <w:szCs w:val="28"/>
              </w:rPr>
              <w:t>под</w:t>
            </w:r>
            <w:r w:rsidRPr="00853108">
              <w:rPr>
                <w:color w:val="000000"/>
                <w:sz w:val="28"/>
                <w:szCs w:val="28"/>
              </w:rPr>
              <w:t>программы</w:t>
            </w:r>
          </w:p>
        </w:tc>
        <w:tc>
          <w:tcPr>
            <w:tcW w:w="6892" w:type="dxa"/>
            <w:vAlign w:val="center"/>
          </w:tcPr>
          <w:p w:rsidR="0075530E" w:rsidRPr="005C70FC" w:rsidRDefault="00692558" w:rsidP="00692558">
            <w:pPr>
              <w:jc w:val="both"/>
              <w:rPr>
                <w:sz w:val="28"/>
                <w:szCs w:val="28"/>
              </w:rPr>
            </w:pPr>
            <w:r>
              <w:rPr>
                <w:sz w:val="28"/>
                <w:szCs w:val="28"/>
              </w:rPr>
              <w:t>О</w:t>
            </w:r>
            <w:r w:rsidR="0075530E" w:rsidRPr="005C70FC">
              <w:rPr>
                <w:sz w:val="28"/>
                <w:szCs w:val="28"/>
              </w:rPr>
              <w:t>тдел жизнеобеспечения МКУ «АХЦ»</w:t>
            </w:r>
          </w:p>
        </w:tc>
      </w:tr>
      <w:tr w:rsidR="0075530E" w:rsidRPr="000F2072" w:rsidTr="00BA74EE">
        <w:trPr>
          <w:trHeight w:val="424"/>
          <w:jc w:val="center"/>
        </w:trPr>
        <w:tc>
          <w:tcPr>
            <w:tcW w:w="3209" w:type="dxa"/>
          </w:tcPr>
          <w:p w:rsidR="0075530E" w:rsidRDefault="0075530E" w:rsidP="00F26DCA">
            <w:pPr>
              <w:rPr>
                <w:color w:val="000000"/>
                <w:sz w:val="28"/>
                <w:szCs w:val="28"/>
              </w:rPr>
            </w:pPr>
            <w:r w:rsidRPr="008A261D">
              <w:rPr>
                <w:color w:val="000000"/>
                <w:sz w:val="28"/>
                <w:szCs w:val="28"/>
              </w:rPr>
              <w:t>Заказчик-</w:t>
            </w:r>
            <w:r>
              <w:rPr>
                <w:color w:val="000000"/>
                <w:sz w:val="28"/>
                <w:szCs w:val="28"/>
              </w:rPr>
              <w:t>к</w:t>
            </w:r>
            <w:r w:rsidRPr="008A261D">
              <w:rPr>
                <w:color w:val="000000"/>
                <w:sz w:val="28"/>
                <w:szCs w:val="28"/>
              </w:rPr>
              <w:t xml:space="preserve">оординатор </w:t>
            </w:r>
          </w:p>
          <w:p w:rsidR="0075530E" w:rsidRPr="008B655F" w:rsidRDefault="0075530E" w:rsidP="00F26DCA">
            <w:pPr>
              <w:rPr>
                <w:color w:val="000000"/>
                <w:sz w:val="28"/>
                <w:szCs w:val="28"/>
                <w:highlight w:val="red"/>
              </w:rPr>
            </w:pPr>
            <w:r>
              <w:rPr>
                <w:color w:val="000000"/>
                <w:sz w:val="28"/>
                <w:szCs w:val="28"/>
              </w:rPr>
              <w:t>под</w:t>
            </w:r>
            <w:r w:rsidRPr="008A261D">
              <w:rPr>
                <w:color w:val="000000"/>
                <w:sz w:val="28"/>
                <w:szCs w:val="28"/>
              </w:rPr>
              <w:t>программы</w:t>
            </w:r>
          </w:p>
        </w:tc>
        <w:tc>
          <w:tcPr>
            <w:tcW w:w="6892" w:type="dxa"/>
            <w:vAlign w:val="center"/>
          </w:tcPr>
          <w:p w:rsidR="0075530E" w:rsidRPr="005C70FC" w:rsidRDefault="0075530E" w:rsidP="00CD5451">
            <w:pPr>
              <w:ind w:firstLine="35"/>
              <w:jc w:val="both"/>
              <w:rPr>
                <w:sz w:val="28"/>
                <w:szCs w:val="28"/>
              </w:rPr>
            </w:pPr>
            <w:r w:rsidRPr="005C70FC">
              <w:rPr>
                <w:sz w:val="28"/>
                <w:szCs w:val="28"/>
              </w:rPr>
              <w:t>Заместитель главы администрации по основной деятельности</w:t>
            </w:r>
          </w:p>
        </w:tc>
      </w:tr>
      <w:tr w:rsidR="00C42170" w:rsidRPr="000F2072" w:rsidTr="00BA74EE">
        <w:trPr>
          <w:trHeight w:val="651"/>
          <w:jc w:val="center"/>
        </w:trPr>
        <w:tc>
          <w:tcPr>
            <w:tcW w:w="3209" w:type="dxa"/>
            <w:vAlign w:val="center"/>
          </w:tcPr>
          <w:p w:rsidR="00C42170" w:rsidRPr="00504891" w:rsidRDefault="00C42170" w:rsidP="00BA74EE">
            <w:pPr>
              <w:pStyle w:val="formattext"/>
              <w:spacing w:before="0" w:beforeAutospacing="0" w:after="0" w:afterAutospacing="0"/>
              <w:jc w:val="both"/>
              <w:textAlignment w:val="baseline"/>
              <w:rPr>
                <w:sz w:val="28"/>
                <w:szCs w:val="28"/>
              </w:rPr>
            </w:pPr>
            <w:r>
              <w:rPr>
                <w:sz w:val="28"/>
                <w:szCs w:val="28"/>
              </w:rPr>
              <w:t>Цель</w:t>
            </w:r>
            <w:r w:rsidRPr="00504891">
              <w:rPr>
                <w:sz w:val="28"/>
                <w:szCs w:val="28"/>
              </w:rPr>
              <w:t xml:space="preserve"> подпрограммы</w:t>
            </w:r>
          </w:p>
        </w:tc>
        <w:tc>
          <w:tcPr>
            <w:tcW w:w="6892" w:type="dxa"/>
          </w:tcPr>
          <w:p w:rsidR="00C42170" w:rsidRPr="008B655F" w:rsidRDefault="00BA74EE" w:rsidP="00F26DCA">
            <w:pPr>
              <w:jc w:val="both"/>
              <w:rPr>
                <w:sz w:val="28"/>
                <w:szCs w:val="28"/>
                <w:highlight w:val="red"/>
              </w:rPr>
            </w:pPr>
            <w:r w:rsidRPr="00E37B64">
              <w:rPr>
                <w:sz w:val="28"/>
                <w:szCs w:val="28"/>
              </w:rPr>
              <w:t xml:space="preserve">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w:t>
            </w:r>
            <w:r>
              <w:rPr>
                <w:sz w:val="28"/>
                <w:szCs w:val="28"/>
              </w:rPr>
              <w:t>поселка Вольгинский</w:t>
            </w:r>
          </w:p>
        </w:tc>
      </w:tr>
      <w:tr w:rsidR="00C42170" w:rsidRPr="000F2072" w:rsidTr="00BA74EE">
        <w:trPr>
          <w:trHeight w:val="815"/>
          <w:jc w:val="center"/>
        </w:trPr>
        <w:tc>
          <w:tcPr>
            <w:tcW w:w="3209" w:type="dxa"/>
            <w:vAlign w:val="center"/>
          </w:tcPr>
          <w:p w:rsidR="00BA74EE" w:rsidRDefault="00C42170" w:rsidP="00BA74EE">
            <w:pPr>
              <w:pStyle w:val="formattext"/>
              <w:spacing w:before="0" w:beforeAutospacing="0" w:after="0" w:afterAutospacing="0"/>
              <w:jc w:val="both"/>
              <w:textAlignment w:val="baseline"/>
              <w:rPr>
                <w:sz w:val="28"/>
                <w:szCs w:val="28"/>
              </w:rPr>
            </w:pPr>
            <w:r w:rsidRPr="00504891">
              <w:rPr>
                <w:sz w:val="28"/>
                <w:szCs w:val="28"/>
              </w:rPr>
              <w:t>Задач</w:t>
            </w:r>
            <w:r>
              <w:rPr>
                <w:sz w:val="28"/>
                <w:szCs w:val="28"/>
              </w:rPr>
              <w:t>а</w:t>
            </w:r>
          </w:p>
          <w:p w:rsidR="00C42170" w:rsidRPr="00504891" w:rsidRDefault="00BA74EE" w:rsidP="00BA74EE">
            <w:pPr>
              <w:pStyle w:val="formattext"/>
              <w:spacing w:before="0" w:beforeAutospacing="0" w:after="0" w:afterAutospacing="0"/>
              <w:jc w:val="both"/>
              <w:textAlignment w:val="baseline"/>
              <w:rPr>
                <w:sz w:val="28"/>
                <w:szCs w:val="28"/>
              </w:rPr>
            </w:pPr>
            <w:r>
              <w:rPr>
                <w:sz w:val="28"/>
                <w:szCs w:val="28"/>
              </w:rPr>
              <w:t>п</w:t>
            </w:r>
            <w:r w:rsidR="00C42170" w:rsidRPr="00504891">
              <w:rPr>
                <w:sz w:val="28"/>
                <w:szCs w:val="28"/>
              </w:rPr>
              <w:t>одпрограммы</w:t>
            </w:r>
          </w:p>
        </w:tc>
        <w:tc>
          <w:tcPr>
            <w:tcW w:w="6892" w:type="dxa"/>
          </w:tcPr>
          <w:p w:rsidR="00C42170" w:rsidRPr="00194893" w:rsidRDefault="00194893" w:rsidP="00F26DCA">
            <w:pPr>
              <w:jc w:val="both"/>
              <w:rPr>
                <w:sz w:val="28"/>
                <w:szCs w:val="28"/>
              </w:rPr>
            </w:pPr>
            <w:r>
              <w:rPr>
                <w:sz w:val="28"/>
                <w:szCs w:val="28"/>
              </w:rPr>
              <w:t>М</w:t>
            </w:r>
            <w:r w:rsidRPr="00E37B64">
              <w:rPr>
                <w:sz w:val="28"/>
                <w:szCs w:val="28"/>
              </w:rPr>
              <w:t>одернизация объектов коммунальной инфраструктуры</w:t>
            </w:r>
          </w:p>
        </w:tc>
      </w:tr>
      <w:tr w:rsidR="00C42170" w:rsidRPr="000F2072" w:rsidTr="00D904DE">
        <w:trPr>
          <w:trHeight w:val="815"/>
          <w:jc w:val="center"/>
        </w:trPr>
        <w:tc>
          <w:tcPr>
            <w:tcW w:w="3209" w:type="dxa"/>
            <w:vAlign w:val="center"/>
          </w:tcPr>
          <w:p w:rsidR="00C42170" w:rsidRPr="00014348" w:rsidRDefault="00C42170" w:rsidP="00BA74EE">
            <w:pPr>
              <w:pStyle w:val="formattext"/>
              <w:spacing w:before="0" w:beforeAutospacing="0" w:after="0" w:afterAutospacing="0"/>
              <w:textAlignment w:val="baseline"/>
              <w:rPr>
                <w:sz w:val="28"/>
                <w:szCs w:val="28"/>
              </w:rPr>
            </w:pPr>
            <w:r w:rsidRPr="00014348">
              <w:rPr>
                <w:sz w:val="28"/>
                <w:szCs w:val="28"/>
              </w:rPr>
              <w:t>Целевые индикаторы и показатели реализации подпрограммы</w:t>
            </w:r>
          </w:p>
        </w:tc>
        <w:tc>
          <w:tcPr>
            <w:tcW w:w="6892" w:type="dxa"/>
            <w:shd w:val="clear" w:color="auto" w:fill="auto"/>
          </w:tcPr>
          <w:p w:rsidR="00BA74EE" w:rsidRPr="00606E8F" w:rsidRDefault="007D5BF1" w:rsidP="00BA74EE">
            <w:pPr>
              <w:pStyle w:val="ConsPlusNormal"/>
              <w:jc w:val="both"/>
              <w:rPr>
                <w:rFonts w:ascii="Times New Roman" w:hAnsi="Times New Roman" w:cs="Times New Roman"/>
                <w:sz w:val="28"/>
                <w:szCs w:val="28"/>
              </w:rPr>
            </w:pPr>
            <w:r w:rsidRPr="00606E8F">
              <w:rPr>
                <w:rFonts w:ascii="Times New Roman" w:hAnsi="Times New Roman" w:cs="Times New Roman"/>
                <w:sz w:val="28"/>
                <w:szCs w:val="28"/>
              </w:rPr>
              <w:t>1.С</w:t>
            </w:r>
            <w:r w:rsidR="00BA74EE" w:rsidRPr="00606E8F">
              <w:rPr>
                <w:rFonts w:ascii="Times New Roman" w:hAnsi="Times New Roman" w:cs="Times New Roman"/>
                <w:sz w:val="28"/>
                <w:szCs w:val="28"/>
              </w:rPr>
              <w:t>нижение (ежегодное) доли уличной водопроводной сети, нуждающейся в замене</w:t>
            </w:r>
            <w:r w:rsidR="00014348" w:rsidRPr="00606E8F">
              <w:rPr>
                <w:rFonts w:ascii="Times New Roman" w:hAnsi="Times New Roman" w:cs="Times New Roman"/>
                <w:sz w:val="28"/>
                <w:szCs w:val="28"/>
              </w:rPr>
              <w:t>,</w:t>
            </w:r>
            <w:r w:rsidR="00606E8F">
              <w:rPr>
                <w:rFonts w:ascii="Times New Roman" w:hAnsi="Times New Roman" w:cs="Times New Roman"/>
                <w:sz w:val="28"/>
                <w:szCs w:val="28"/>
              </w:rPr>
              <w:t xml:space="preserve"> на 1%.</w:t>
            </w:r>
          </w:p>
          <w:p w:rsidR="00BA74EE" w:rsidRPr="00606E8F" w:rsidRDefault="007D5BF1" w:rsidP="00BA74EE">
            <w:pPr>
              <w:pStyle w:val="ConsPlusNormal"/>
              <w:jc w:val="both"/>
              <w:rPr>
                <w:rFonts w:ascii="Times New Roman" w:hAnsi="Times New Roman" w:cs="Times New Roman"/>
                <w:sz w:val="28"/>
                <w:szCs w:val="28"/>
              </w:rPr>
            </w:pPr>
            <w:r w:rsidRPr="00606E8F">
              <w:rPr>
                <w:rFonts w:ascii="Times New Roman" w:hAnsi="Times New Roman" w:cs="Times New Roman"/>
                <w:sz w:val="28"/>
                <w:szCs w:val="28"/>
              </w:rPr>
              <w:t>2.С</w:t>
            </w:r>
            <w:r w:rsidR="00BA74EE" w:rsidRPr="00606E8F">
              <w:rPr>
                <w:rFonts w:ascii="Times New Roman" w:hAnsi="Times New Roman" w:cs="Times New Roman"/>
                <w:sz w:val="28"/>
                <w:szCs w:val="28"/>
              </w:rPr>
              <w:t xml:space="preserve">нижение (ежегодное) доли уличной канализационной сети, нуждающейся в замене, </w:t>
            </w:r>
            <w:r w:rsidR="00014348" w:rsidRPr="00606E8F">
              <w:rPr>
                <w:rFonts w:ascii="Times New Roman" w:hAnsi="Times New Roman" w:cs="Times New Roman"/>
                <w:sz w:val="28"/>
                <w:szCs w:val="28"/>
              </w:rPr>
              <w:t xml:space="preserve">на </w:t>
            </w:r>
            <w:r w:rsidR="00606E8F">
              <w:rPr>
                <w:rFonts w:ascii="Times New Roman" w:hAnsi="Times New Roman" w:cs="Times New Roman"/>
                <w:sz w:val="28"/>
                <w:szCs w:val="28"/>
              </w:rPr>
              <w:t>1%.</w:t>
            </w:r>
          </w:p>
          <w:p w:rsidR="00014348" w:rsidRPr="00014348" w:rsidRDefault="007D5BF1" w:rsidP="00354ED4">
            <w:pPr>
              <w:jc w:val="both"/>
              <w:rPr>
                <w:sz w:val="28"/>
                <w:szCs w:val="28"/>
              </w:rPr>
            </w:pPr>
            <w:r w:rsidRPr="00606E8F">
              <w:rPr>
                <w:sz w:val="28"/>
                <w:szCs w:val="28"/>
              </w:rPr>
              <w:t>3.С</w:t>
            </w:r>
            <w:r w:rsidR="008C0B4B" w:rsidRPr="00606E8F">
              <w:rPr>
                <w:sz w:val="28"/>
                <w:szCs w:val="28"/>
              </w:rPr>
              <w:t>нижение уровня износа коммунальной инфра</w:t>
            </w:r>
            <w:r w:rsidR="0033555A">
              <w:rPr>
                <w:sz w:val="28"/>
                <w:szCs w:val="28"/>
              </w:rPr>
              <w:t xml:space="preserve">структуры на </w:t>
            </w:r>
            <w:r w:rsidR="008C0B4B" w:rsidRPr="00606E8F">
              <w:rPr>
                <w:sz w:val="28"/>
                <w:szCs w:val="28"/>
              </w:rPr>
              <w:t>14%</w:t>
            </w:r>
          </w:p>
        </w:tc>
      </w:tr>
      <w:tr w:rsidR="00C42170" w:rsidRPr="000F2072" w:rsidTr="00BA74EE">
        <w:trPr>
          <w:trHeight w:val="815"/>
          <w:jc w:val="center"/>
        </w:trPr>
        <w:tc>
          <w:tcPr>
            <w:tcW w:w="3209" w:type="dxa"/>
            <w:vAlign w:val="center"/>
          </w:tcPr>
          <w:p w:rsidR="00C42170" w:rsidRPr="004912BA" w:rsidRDefault="00C42170" w:rsidP="00F26DCA">
            <w:pPr>
              <w:pStyle w:val="formattext"/>
              <w:spacing w:before="0" w:beforeAutospacing="0" w:after="0" w:afterAutospacing="0"/>
              <w:jc w:val="both"/>
              <w:textAlignment w:val="baseline"/>
              <w:rPr>
                <w:sz w:val="28"/>
                <w:szCs w:val="28"/>
              </w:rPr>
            </w:pPr>
            <w:r w:rsidRPr="004912BA">
              <w:rPr>
                <w:sz w:val="28"/>
                <w:szCs w:val="28"/>
              </w:rPr>
              <w:t>Сроки и этапы реализации подпрограммы</w:t>
            </w:r>
          </w:p>
        </w:tc>
        <w:tc>
          <w:tcPr>
            <w:tcW w:w="6892" w:type="dxa"/>
            <w:vAlign w:val="center"/>
          </w:tcPr>
          <w:p w:rsidR="00C42170" w:rsidRPr="00BA74EE" w:rsidRDefault="00BA74EE" w:rsidP="00BA74EE">
            <w:pPr>
              <w:pStyle w:val="ConsPlusNormal"/>
              <w:rPr>
                <w:rFonts w:ascii="Times New Roman" w:hAnsi="Times New Roman" w:cs="Times New Roman"/>
                <w:sz w:val="28"/>
                <w:szCs w:val="28"/>
              </w:rPr>
            </w:pPr>
            <w:r w:rsidRPr="00BA74EE">
              <w:rPr>
                <w:rFonts w:ascii="Times New Roman" w:hAnsi="Times New Roman" w:cs="Times New Roman"/>
                <w:color w:val="000000"/>
                <w:sz w:val="28"/>
                <w:szCs w:val="28"/>
              </w:rPr>
              <w:t>2021-2025 годы, в один этап</w:t>
            </w:r>
          </w:p>
        </w:tc>
      </w:tr>
      <w:tr w:rsidR="00C42170" w:rsidRPr="000F2072" w:rsidTr="00BA74EE">
        <w:trPr>
          <w:trHeight w:val="815"/>
          <w:jc w:val="center"/>
        </w:trPr>
        <w:tc>
          <w:tcPr>
            <w:tcW w:w="3209" w:type="dxa"/>
            <w:vAlign w:val="center"/>
          </w:tcPr>
          <w:p w:rsidR="00C42170" w:rsidRDefault="00C42170" w:rsidP="00F26DCA">
            <w:pPr>
              <w:pStyle w:val="formattext"/>
              <w:spacing w:before="0" w:beforeAutospacing="0" w:after="0" w:afterAutospacing="0"/>
              <w:jc w:val="both"/>
              <w:textAlignment w:val="baseline"/>
              <w:rPr>
                <w:sz w:val="28"/>
                <w:szCs w:val="28"/>
              </w:rPr>
            </w:pPr>
            <w:r w:rsidRPr="00342F9B">
              <w:rPr>
                <w:sz w:val="28"/>
                <w:szCs w:val="28"/>
              </w:rPr>
              <w:lastRenderedPageBreak/>
              <w:t xml:space="preserve">Финансовое </w:t>
            </w:r>
          </w:p>
          <w:p w:rsidR="00C42170" w:rsidRDefault="00C42170" w:rsidP="00F26DCA">
            <w:pPr>
              <w:pStyle w:val="formattext"/>
              <w:spacing w:before="0" w:beforeAutospacing="0" w:after="0" w:afterAutospacing="0"/>
              <w:jc w:val="both"/>
              <w:textAlignment w:val="baseline"/>
              <w:rPr>
                <w:sz w:val="28"/>
                <w:szCs w:val="28"/>
              </w:rPr>
            </w:pPr>
            <w:r w:rsidRPr="00342F9B">
              <w:rPr>
                <w:sz w:val="28"/>
                <w:szCs w:val="28"/>
              </w:rPr>
              <w:t xml:space="preserve">обеспечение </w:t>
            </w:r>
          </w:p>
          <w:p w:rsidR="00C42170" w:rsidRPr="00342F9B" w:rsidRDefault="00C42170" w:rsidP="00F26DCA">
            <w:pPr>
              <w:pStyle w:val="formattext"/>
              <w:spacing w:before="0" w:beforeAutospacing="0" w:after="0" w:afterAutospacing="0"/>
              <w:jc w:val="both"/>
              <w:textAlignment w:val="baseline"/>
              <w:rPr>
                <w:sz w:val="28"/>
                <w:szCs w:val="28"/>
              </w:rPr>
            </w:pPr>
            <w:r w:rsidRPr="00342F9B">
              <w:rPr>
                <w:sz w:val="28"/>
                <w:szCs w:val="28"/>
              </w:rPr>
              <w:t>подпрограммы</w:t>
            </w:r>
          </w:p>
        </w:tc>
        <w:tc>
          <w:tcPr>
            <w:tcW w:w="6892" w:type="dxa"/>
            <w:tcBorders>
              <w:bottom w:val="single" w:sz="4" w:space="0" w:color="auto"/>
            </w:tcBorders>
            <w:vAlign w:val="center"/>
          </w:tcPr>
          <w:p w:rsidR="00BA74EE" w:rsidRPr="000739ED" w:rsidRDefault="00BA74EE" w:rsidP="00BA74EE">
            <w:pPr>
              <w:rPr>
                <w:sz w:val="28"/>
                <w:szCs w:val="28"/>
              </w:rPr>
            </w:pPr>
            <w:r w:rsidRPr="000739ED">
              <w:rPr>
                <w:sz w:val="28"/>
                <w:szCs w:val="28"/>
              </w:rPr>
              <w:t xml:space="preserve">Всего по </w:t>
            </w:r>
            <w:r>
              <w:rPr>
                <w:sz w:val="28"/>
                <w:szCs w:val="28"/>
              </w:rPr>
              <w:t>под</w:t>
            </w:r>
            <w:r w:rsidRPr="000739ED">
              <w:rPr>
                <w:sz w:val="28"/>
                <w:szCs w:val="28"/>
              </w:rPr>
              <w:t>программе</w:t>
            </w:r>
            <w:r>
              <w:rPr>
                <w:sz w:val="28"/>
                <w:szCs w:val="28"/>
              </w:rPr>
              <w:t xml:space="preserve"> 3</w:t>
            </w:r>
            <w:r w:rsidRPr="000739ED">
              <w:rPr>
                <w:sz w:val="28"/>
                <w:szCs w:val="28"/>
              </w:rPr>
              <w:t xml:space="preserve">: </w:t>
            </w:r>
            <w:r w:rsidR="00F255F2">
              <w:rPr>
                <w:sz w:val="28"/>
                <w:szCs w:val="28"/>
              </w:rPr>
              <w:t>6</w:t>
            </w:r>
            <w:r w:rsidR="00C07FC0">
              <w:rPr>
                <w:sz w:val="28"/>
                <w:szCs w:val="28"/>
              </w:rPr>
              <w:t>1</w:t>
            </w:r>
            <w:r w:rsidR="00F255F2">
              <w:rPr>
                <w:sz w:val="28"/>
                <w:szCs w:val="28"/>
              </w:rPr>
              <w:t> </w:t>
            </w:r>
            <w:r w:rsidR="00C07FC0">
              <w:rPr>
                <w:sz w:val="28"/>
                <w:szCs w:val="28"/>
              </w:rPr>
              <w:t>781</w:t>
            </w:r>
            <w:r w:rsidR="00F255F2">
              <w:rPr>
                <w:sz w:val="28"/>
                <w:szCs w:val="28"/>
              </w:rPr>
              <w:t>,</w:t>
            </w:r>
            <w:r w:rsidR="00C07FC0">
              <w:rPr>
                <w:sz w:val="28"/>
                <w:szCs w:val="28"/>
              </w:rPr>
              <w:t>4</w:t>
            </w:r>
            <w:r w:rsidR="006C17BD">
              <w:rPr>
                <w:sz w:val="28"/>
                <w:szCs w:val="28"/>
              </w:rPr>
              <w:t>17</w:t>
            </w:r>
            <w:r>
              <w:rPr>
                <w:sz w:val="28"/>
                <w:szCs w:val="28"/>
              </w:rPr>
              <w:t>тыс</w:t>
            </w:r>
            <w:proofErr w:type="gramStart"/>
            <w:r>
              <w:rPr>
                <w:sz w:val="28"/>
                <w:szCs w:val="28"/>
              </w:rPr>
              <w:t>.р</w:t>
            </w:r>
            <w:proofErr w:type="gramEnd"/>
            <w:r>
              <w:rPr>
                <w:sz w:val="28"/>
                <w:szCs w:val="28"/>
              </w:rPr>
              <w:t>уб</w:t>
            </w:r>
            <w:r w:rsidRPr="000739ED">
              <w:rPr>
                <w:sz w:val="28"/>
                <w:szCs w:val="28"/>
              </w:rPr>
              <w:t>., в т.ч.:</w:t>
            </w:r>
          </w:p>
          <w:p w:rsidR="00BA74EE" w:rsidRPr="000739ED" w:rsidRDefault="00BA74EE" w:rsidP="00BA74EE">
            <w:pPr>
              <w:autoSpaceDE w:val="0"/>
              <w:autoSpaceDN w:val="0"/>
              <w:adjustRightInd w:val="0"/>
              <w:rPr>
                <w:sz w:val="28"/>
                <w:szCs w:val="28"/>
              </w:rPr>
            </w:pPr>
            <w:r w:rsidRPr="000739ED">
              <w:rPr>
                <w:sz w:val="28"/>
                <w:szCs w:val="28"/>
              </w:rPr>
              <w:t xml:space="preserve">МБ: </w:t>
            </w:r>
            <w:r w:rsidR="006C17BD">
              <w:rPr>
                <w:sz w:val="28"/>
                <w:szCs w:val="28"/>
              </w:rPr>
              <w:t xml:space="preserve">2 </w:t>
            </w:r>
            <w:r w:rsidR="00C07FC0">
              <w:rPr>
                <w:sz w:val="28"/>
                <w:szCs w:val="28"/>
              </w:rPr>
              <w:t>138</w:t>
            </w:r>
            <w:r>
              <w:rPr>
                <w:sz w:val="28"/>
                <w:szCs w:val="28"/>
              </w:rPr>
              <w:t>,</w:t>
            </w:r>
            <w:r w:rsidR="00C07FC0">
              <w:rPr>
                <w:sz w:val="28"/>
                <w:szCs w:val="28"/>
              </w:rPr>
              <w:t>3</w:t>
            </w:r>
            <w:r w:rsidR="0072640C">
              <w:rPr>
                <w:sz w:val="28"/>
                <w:szCs w:val="28"/>
              </w:rPr>
              <w:t>47</w:t>
            </w:r>
            <w:r>
              <w:rPr>
                <w:sz w:val="28"/>
                <w:szCs w:val="28"/>
              </w:rPr>
              <w:t>тыс</w:t>
            </w:r>
            <w:proofErr w:type="gramStart"/>
            <w:r>
              <w:rPr>
                <w:sz w:val="28"/>
                <w:szCs w:val="28"/>
              </w:rPr>
              <w:t>.р</w:t>
            </w:r>
            <w:proofErr w:type="gramEnd"/>
            <w:r>
              <w:rPr>
                <w:sz w:val="28"/>
                <w:szCs w:val="28"/>
              </w:rPr>
              <w:t>уб</w:t>
            </w:r>
            <w:r w:rsidRPr="000739ED">
              <w:rPr>
                <w:sz w:val="28"/>
                <w:szCs w:val="28"/>
              </w:rPr>
              <w:t>., из них:</w:t>
            </w:r>
          </w:p>
          <w:p w:rsidR="00BA74EE" w:rsidRPr="000739ED" w:rsidRDefault="00BA74EE" w:rsidP="00BA74EE">
            <w:pPr>
              <w:autoSpaceDE w:val="0"/>
              <w:autoSpaceDN w:val="0"/>
              <w:adjustRightInd w:val="0"/>
              <w:rPr>
                <w:sz w:val="28"/>
                <w:szCs w:val="28"/>
              </w:rPr>
            </w:pPr>
            <w:r w:rsidRPr="000739ED">
              <w:rPr>
                <w:sz w:val="28"/>
                <w:szCs w:val="28"/>
              </w:rPr>
              <w:t xml:space="preserve">2021 год </w:t>
            </w:r>
            <w:r w:rsidR="0072640C">
              <w:rPr>
                <w:sz w:val="28"/>
                <w:szCs w:val="28"/>
              </w:rPr>
              <w:t>-</w:t>
            </w:r>
            <w:r w:rsidR="00B64527">
              <w:rPr>
                <w:sz w:val="28"/>
                <w:szCs w:val="28"/>
              </w:rPr>
              <w:t>401</w:t>
            </w:r>
            <w:r w:rsidRPr="000739ED">
              <w:rPr>
                <w:color w:val="000000"/>
                <w:sz w:val="28"/>
                <w:szCs w:val="28"/>
              </w:rPr>
              <w:t>,</w:t>
            </w:r>
            <w:r w:rsidR="00143077">
              <w:rPr>
                <w:color w:val="000000"/>
                <w:sz w:val="28"/>
                <w:szCs w:val="28"/>
              </w:rPr>
              <w:t>7</w:t>
            </w:r>
            <w:r w:rsidR="00B64527">
              <w:rPr>
                <w:color w:val="000000"/>
                <w:sz w:val="28"/>
                <w:szCs w:val="28"/>
              </w:rPr>
              <w:t>00</w:t>
            </w:r>
            <w:r w:rsidRPr="000739ED">
              <w:rPr>
                <w:sz w:val="28"/>
                <w:szCs w:val="28"/>
              </w:rPr>
              <w:t>тыс</w:t>
            </w:r>
            <w:proofErr w:type="gramStart"/>
            <w:r w:rsidRPr="000739ED">
              <w:rPr>
                <w:sz w:val="28"/>
                <w:szCs w:val="28"/>
              </w:rPr>
              <w:t>.р</w:t>
            </w:r>
            <w:proofErr w:type="gramEnd"/>
            <w:r w:rsidRPr="000739ED">
              <w:rPr>
                <w:sz w:val="28"/>
                <w:szCs w:val="28"/>
              </w:rPr>
              <w:t>уб.,</w:t>
            </w:r>
          </w:p>
          <w:p w:rsidR="00BA74EE" w:rsidRPr="000739ED" w:rsidRDefault="00BA74EE" w:rsidP="00BA74EE">
            <w:pPr>
              <w:autoSpaceDE w:val="0"/>
              <w:autoSpaceDN w:val="0"/>
              <w:adjustRightInd w:val="0"/>
              <w:rPr>
                <w:sz w:val="28"/>
                <w:szCs w:val="28"/>
              </w:rPr>
            </w:pPr>
            <w:r w:rsidRPr="000739ED">
              <w:rPr>
                <w:sz w:val="28"/>
                <w:szCs w:val="28"/>
              </w:rPr>
              <w:t xml:space="preserve">2022 год </w:t>
            </w:r>
            <w:r w:rsidR="00B64527">
              <w:rPr>
                <w:sz w:val="28"/>
                <w:szCs w:val="28"/>
              </w:rPr>
              <w:t>-1 106,647</w:t>
            </w:r>
            <w:r w:rsidRPr="000739ED">
              <w:rPr>
                <w:sz w:val="28"/>
                <w:szCs w:val="28"/>
              </w:rPr>
              <w:t>тыс</w:t>
            </w:r>
            <w:proofErr w:type="gramStart"/>
            <w:r w:rsidRPr="000739ED">
              <w:rPr>
                <w:sz w:val="28"/>
                <w:szCs w:val="28"/>
              </w:rPr>
              <w:t>.р</w:t>
            </w:r>
            <w:proofErr w:type="gramEnd"/>
            <w:r w:rsidRPr="000739ED">
              <w:rPr>
                <w:sz w:val="28"/>
                <w:szCs w:val="28"/>
              </w:rPr>
              <w:t>уб.</w:t>
            </w:r>
          </w:p>
          <w:p w:rsidR="00BA74EE" w:rsidRPr="000739ED" w:rsidRDefault="00BA74EE" w:rsidP="00BA74EE">
            <w:pPr>
              <w:autoSpaceDE w:val="0"/>
              <w:autoSpaceDN w:val="0"/>
              <w:adjustRightInd w:val="0"/>
              <w:rPr>
                <w:sz w:val="28"/>
                <w:szCs w:val="28"/>
              </w:rPr>
            </w:pPr>
            <w:r w:rsidRPr="000739ED">
              <w:rPr>
                <w:sz w:val="28"/>
                <w:szCs w:val="28"/>
              </w:rPr>
              <w:t xml:space="preserve">2023 год - </w:t>
            </w:r>
            <w:r w:rsidR="00B64527">
              <w:rPr>
                <w:sz w:val="28"/>
                <w:szCs w:val="28"/>
              </w:rPr>
              <w:t>310</w:t>
            </w:r>
            <w:r w:rsidRPr="000739ED">
              <w:rPr>
                <w:color w:val="000000"/>
                <w:sz w:val="28"/>
                <w:szCs w:val="28"/>
              </w:rPr>
              <w:t>,000</w:t>
            </w:r>
            <w:r w:rsidRPr="000739ED">
              <w:rPr>
                <w:sz w:val="28"/>
                <w:szCs w:val="28"/>
              </w:rPr>
              <w:t>тыс</w:t>
            </w:r>
            <w:proofErr w:type="gramStart"/>
            <w:r w:rsidRPr="000739ED">
              <w:rPr>
                <w:sz w:val="28"/>
                <w:szCs w:val="28"/>
              </w:rPr>
              <w:t>.р</w:t>
            </w:r>
            <w:proofErr w:type="gramEnd"/>
            <w:r w:rsidRPr="000739ED">
              <w:rPr>
                <w:sz w:val="28"/>
                <w:szCs w:val="28"/>
              </w:rPr>
              <w:t>уб.</w:t>
            </w:r>
          </w:p>
          <w:p w:rsidR="00BA74EE" w:rsidRPr="000739ED" w:rsidRDefault="00BA74EE" w:rsidP="00BA74EE">
            <w:pPr>
              <w:autoSpaceDE w:val="0"/>
              <w:autoSpaceDN w:val="0"/>
              <w:adjustRightInd w:val="0"/>
              <w:rPr>
                <w:sz w:val="28"/>
                <w:szCs w:val="28"/>
              </w:rPr>
            </w:pPr>
            <w:r w:rsidRPr="000739ED">
              <w:rPr>
                <w:sz w:val="28"/>
                <w:szCs w:val="28"/>
              </w:rPr>
              <w:t xml:space="preserve">2024 год - </w:t>
            </w:r>
            <w:r w:rsidR="00B64527">
              <w:rPr>
                <w:sz w:val="28"/>
                <w:szCs w:val="28"/>
              </w:rPr>
              <w:t>320</w:t>
            </w:r>
            <w:r w:rsidRPr="000739ED">
              <w:rPr>
                <w:color w:val="000000"/>
                <w:sz w:val="28"/>
                <w:szCs w:val="28"/>
              </w:rPr>
              <w:t>,000</w:t>
            </w:r>
            <w:r w:rsidRPr="000739ED">
              <w:rPr>
                <w:sz w:val="28"/>
                <w:szCs w:val="28"/>
              </w:rPr>
              <w:t>тыс</w:t>
            </w:r>
            <w:proofErr w:type="gramStart"/>
            <w:r w:rsidRPr="000739ED">
              <w:rPr>
                <w:sz w:val="28"/>
                <w:szCs w:val="28"/>
              </w:rPr>
              <w:t>.р</w:t>
            </w:r>
            <w:proofErr w:type="gramEnd"/>
            <w:r w:rsidRPr="000739ED">
              <w:rPr>
                <w:sz w:val="28"/>
                <w:szCs w:val="28"/>
              </w:rPr>
              <w:t>уб.</w:t>
            </w:r>
          </w:p>
          <w:p w:rsidR="00BA74EE" w:rsidRDefault="00BA74EE" w:rsidP="00BA74EE">
            <w:pPr>
              <w:autoSpaceDE w:val="0"/>
              <w:autoSpaceDN w:val="0"/>
              <w:adjustRightInd w:val="0"/>
              <w:rPr>
                <w:sz w:val="28"/>
                <w:szCs w:val="28"/>
              </w:rPr>
            </w:pPr>
            <w:r w:rsidRPr="000739ED">
              <w:rPr>
                <w:sz w:val="28"/>
                <w:szCs w:val="28"/>
              </w:rPr>
              <w:t xml:space="preserve">2025 год - </w:t>
            </w:r>
            <w:r w:rsidR="00B64527">
              <w:rPr>
                <w:color w:val="000000"/>
                <w:sz w:val="28"/>
                <w:szCs w:val="28"/>
              </w:rPr>
              <w:t>0</w:t>
            </w:r>
            <w:r w:rsidRPr="000739ED">
              <w:rPr>
                <w:color w:val="000000"/>
                <w:sz w:val="28"/>
                <w:szCs w:val="28"/>
              </w:rPr>
              <w:t>,</w:t>
            </w:r>
            <w:r w:rsidR="00B64527">
              <w:rPr>
                <w:color w:val="000000"/>
                <w:sz w:val="28"/>
                <w:szCs w:val="28"/>
              </w:rPr>
              <w:t>0</w:t>
            </w:r>
            <w:r w:rsidRPr="000739ED">
              <w:rPr>
                <w:color w:val="000000"/>
                <w:sz w:val="28"/>
                <w:szCs w:val="28"/>
              </w:rPr>
              <w:t>00</w:t>
            </w:r>
            <w:r w:rsidRPr="000739ED">
              <w:rPr>
                <w:sz w:val="28"/>
                <w:szCs w:val="28"/>
              </w:rPr>
              <w:t>тыс</w:t>
            </w:r>
            <w:proofErr w:type="gramStart"/>
            <w:r w:rsidRPr="000739ED">
              <w:rPr>
                <w:sz w:val="28"/>
                <w:szCs w:val="28"/>
              </w:rPr>
              <w:t>.р</w:t>
            </w:r>
            <w:proofErr w:type="gramEnd"/>
            <w:r w:rsidRPr="000739ED">
              <w:rPr>
                <w:sz w:val="28"/>
                <w:szCs w:val="28"/>
              </w:rPr>
              <w:t>уб.</w:t>
            </w:r>
          </w:p>
          <w:p w:rsidR="00F255F2" w:rsidRDefault="00F255F2" w:rsidP="00BA74EE">
            <w:pPr>
              <w:autoSpaceDE w:val="0"/>
              <w:autoSpaceDN w:val="0"/>
              <w:adjustRightInd w:val="0"/>
              <w:rPr>
                <w:sz w:val="28"/>
                <w:szCs w:val="28"/>
              </w:rPr>
            </w:pPr>
          </w:p>
          <w:p w:rsidR="00F255F2" w:rsidRPr="000739ED" w:rsidRDefault="00F255F2" w:rsidP="00F255F2">
            <w:pPr>
              <w:autoSpaceDE w:val="0"/>
              <w:autoSpaceDN w:val="0"/>
              <w:adjustRightInd w:val="0"/>
              <w:rPr>
                <w:sz w:val="28"/>
                <w:szCs w:val="28"/>
              </w:rPr>
            </w:pPr>
            <w:r>
              <w:rPr>
                <w:sz w:val="28"/>
                <w:szCs w:val="28"/>
              </w:rPr>
              <w:t>Внебюджетные источники: 59 643,07</w:t>
            </w:r>
            <w:r w:rsidR="0094655B">
              <w:rPr>
                <w:sz w:val="28"/>
                <w:szCs w:val="28"/>
              </w:rPr>
              <w:t>0</w:t>
            </w:r>
            <w:r>
              <w:rPr>
                <w:sz w:val="28"/>
                <w:szCs w:val="28"/>
              </w:rPr>
              <w:t xml:space="preserve"> тыс</w:t>
            </w:r>
            <w:proofErr w:type="gramStart"/>
            <w:r>
              <w:rPr>
                <w:sz w:val="28"/>
                <w:szCs w:val="28"/>
              </w:rPr>
              <w:t>.р</w:t>
            </w:r>
            <w:proofErr w:type="gramEnd"/>
            <w:r>
              <w:rPr>
                <w:sz w:val="28"/>
                <w:szCs w:val="28"/>
              </w:rPr>
              <w:t>уб</w:t>
            </w:r>
            <w:r w:rsidRPr="000739ED">
              <w:rPr>
                <w:sz w:val="28"/>
                <w:szCs w:val="28"/>
              </w:rPr>
              <w:t>., из них:</w:t>
            </w:r>
          </w:p>
          <w:p w:rsidR="00F255F2" w:rsidRPr="000739ED" w:rsidRDefault="00F255F2" w:rsidP="00F255F2">
            <w:pPr>
              <w:autoSpaceDE w:val="0"/>
              <w:autoSpaceDN w:val="0"/>
              <w:adjustRightInd w:val="0"/>
              <w:rPr>
                <w:sz w:val="28"/>
                <w:szCs w:val="28"/>
              </w:rPr>
            </w:pPr>
            <w:r w:rsidRPr="000739ED">
              <w:rPr>
                <w:sz w:val="28"/>
                <w:szCs w:val="28"/>
              </w:rPr>
              <w:t xml:space="preserve">2021 год </w:t>
            </w:r>
            <w:r w:rsidR="00D60A95">
              <w:rPr>
                <w:sz w:val="28"/>
                <w:szCs w:val="28"/>
              </w:rPr>
              <w:t xml:space="preserve">- </w:t>
            </w:r>
            <w:r>
              <w:rPr>
                <w:sz w:val="28"/>
                <w:szCs w:val="28"/>
              </w:rPr>
              <w:t>22 015,95</w:t>
            </w:r>
            <w:r w:rsidRPr="000739ED">
              <w:rPr>
                <w:sz w:val="28"/>
                <w:szCs w:val="28"/>
              </w:rPr>
              <w:t>тыс</w:t>
            </w:r>
            <w:proofErr w:type="gramStart"/>
            <w:r w:rsidRPr="000739ED">
              <w:rPr>
                <w:sz w:val="28"/>
                <w:szCs w:val="28"/>
              </w:rPr>
              <w:t>.р</w:t>
            </w:r>
            <w:proofErr w:type="gramEnd"/>
            <w:r w:rsidRPr="000739ED">
              <w:rPr>
                <w:sz w:val="28"/>
                <w:szCs w:val="28"/>
              </w:rPr>
              <w:t>уб.,</w:t>
            </w:r>
          </w:p>
          <w:p w:rsidR="00F255F2" w:rsidRPr="000739ED" w:rsidRDefault="00F255F2" w:rsidP="00F255F2">
            <w:pPr>
              <w:autoSpaceDE w:val="0"/>
              <w:autoSpaceDN w:val="0"/>
              <w:adjustRightInd w:val="0"/>
              <w:rPr>
                <w:sz w:val="28"/>
                <w:szCs w:val="28"/>
              </w:rPr>
            </w:pPr>
            <w:r w:rsidRPr="000739ED">
              <w:rPr>
                <w:sz w:val="28"/>
                <w:szCs w:val="28"/>
              </w:rPr>
              <w:t xml:space="preserve">2022 год </w:t>
            </w:r>
            <w:r w:rsidR="00D60A95">
              <w:rPr>
                <w:sz w:val="28"/>
                <w:szCs w:val="28"/>
              </w:rPr>
              <w:t xml:space="preserve">- </w:t>
            </w:r>
            <w:r>
              <w:rPr>
                <w:sz w:val="28"/>
                <w:szCs w:val="28"/>
              </w:rPr>
              <w:t>0</w:t>
            </w:r>
            <w:r w:rsidRPr="000739ED">
              <w:rPr>
                <w:color w:val="000000"/>
                <w:sz w:val="28"/>
                <w:szCs w:val="28"/>
              </w:rPr>
              <w:t>,</w:t>
            </w:r>
            <w:r>
              <w:rPr>
                <w:color w:val="000000"/>
                <w:sz w:val="28"/>
                <w:szCs w:val="28"/>
              </w:rPr>
              <w:t>000</w:t>
            </w:r>
            <w:r w:rsidRPr="000739ED">
              <w:rPr>
                <w:sz w:val="28"/>
                <w:szCs w:val="28"/>
              </w:rPr>
              <w:t>тыс</w:t>
            </w:r>
            <w:proofErr w:type="gramStart"/>
            <w:r w:rsidRPr="000739ED">
              <w:rPr>
                <w:sz w:val="28"/>
                <w:szCs w:val="28"/>
              </w:rPr>
              <w:t>.р</w:t>
            </w:r>
            <w:proofErr w:type="gramEnd"/>
            <w:r w:rsidRPr="000739ED">
              <w:rPr>
                <w:sz w:val="28"/>
                <w:szCs w:val="28"/>
              </w:rPr>
              <w:t>уб.</w:t>
            </w:r>
          </w:p>
          <w:p w:rsidR="00F255F2" w:rsidRPr="000739ED" w:rsidRDefault="00F255F2" w:rsidP="00F255F2">
            <w:pPr>
              <w:autoSpaceDE w:val="0"/>
              <w:autoSpaceDN w:val="0"/>
              <w:adjustRightInd w:val="0"/>
              <w:rPr>
                <w:sz w:val="28"/>
                <w:szCs w:val="28"/>
              </w:rPr>
            </w:pPr>
            <w:r w:rsidRPr="000739ED">
              <w:rPr>
                <w:sz w:val="28"/>
                <w:szCs w:val="28"/>
              </w:rPr>
              <w:t xml:space="preserve">2023 год </w:t>
            </w:r>
            <w:r w:rsidR="00D60A95">
              <w:rPr>
                <w:sz w:val="28"/>
                <w:szCs w:val="28"/>
              </w:rPr>
              <w:t xml:space="preserve">- </w:t>
            </w:r>
            <w:r w:rsidRPr="000739ED">
              <w:rPr>
                <w:color w:val="000000"/>
                <w:sz w:val="28"/>
                <w:szCs w:val="28"/>
              </w:rPr>
              <w:t>0,000</w:t>
            </w:r>
            <w:r w:rsidRPr="000739ED">
              <w:rPr>
                <w:sz w:val="28"/>
                <w:szCs w:val="28"/>
              </w:rPr>
              <w:t>тыс</w:t>
            </w:r>
            <w:proofErr w:type="gramStart"/>
            <w:r w:rsidRPr="000739ED">
              <w:rPr>
                <w:sz w:val="28"/>
                <w:szCs w:val="28"/>
              </w:rPr>
              <w:t>.р</w:t>
            </w:r>
            <w:proofErr w:type="gramEnd"/>
            <w:r w:rsidRPr="000739ED">
              <w:rPr>
                <w:sz w:val="28"/>
                <w:szCs w:val="28"/>
              </w:rPr>
              <w:t>уб.</w:t>
            </w:r>
          </w:p>
          <w:p w:rsidR="00F255F2" w:rsidRPr="000739ED" w:rsidRDefault="00F255F2" w:rsidP="00F255F2">
            <w:pPr>
              <w:autoSpaceDE w:val="0"/>
              <w:autoSpaceDN w:val="0"/>
              <w:adjustRightInd w:val="0"/>
              <w:rPr>
                <w:sz w:val="28"/>
                <w:szCs w:val="28"/>
              </w:rPr>
            </w:pPr>
            <w:r w:rsidRPr="000739ED">
              <w:rPr>
                <w:sz w:val="28"/>
                <w:szCs w:val="28"/>
              </w:rPr>
              <w:t xml:space="preserve">2024 год </w:t>
            </w:r>
            <w:r w:rsidR="00D60A95">
              <w:rPr>
                <w:sz w:val="28"/>
                <w:szCs w:val="28"/>
              </w:rPr>
              <w:t xml:space="preserve">- </w:t>
            </w:r>
            <w:r>
              <w:rPr>
                <w:color w:val="000000"/>
                <w:sz w:val="28"/>
                <w:szCs w:val="28"/>
              </w:rPr>
              <w:t>3 272</w:t>
            </w:r>
            <w:r w:rsidRPr="000739ED">
              <w:rPr>
                <w:color w:val="000000"/>
                <w:sz w:val="28"/>
                <w:szCs w:val="28"/>
              </w:rPr>
              <w:t>,</w:t>
            </w:r>
            <w:r>
              <w:rPr>
                <w:color w:val="000000"/>
                <w:sz w:val="28"/>
                <w:szCs w:val="28"/>
              </w:rPr>
              <w:t>54</w:t>
            </w:r>
            <w:r w:rsidR="0094655B">
              <w:rPr>
                <w:color w:val="000000"/>
                <w:sz w:val="28"/>
                <w:szCs w:val="28"/>
              </w:rPr>
              <w:t>0</w:t>
            </w:r>
            <w:r w:rsidRPr="000739ED">
              <w:rPr>
                <w:sz w:val="28"/>
                <w:szCs w:val="28"/>
              </w:rPr>
              <w:t xml:space="preserve"> тыс</w:t>
            </w:r>
            <w:proofErr w:type="gramStart"/>
            <w:r w:rsidRPr="000739ED">
              <w:rPr>
                <w:sz w:val="28"/>
                <w:szCs w:val="28"/>
              </w:rPr>
              <w:t>.р</w:t>
            </w:r>
            <w:proofErr w:type="gramEnd"/>
            <w:r w:rsidRPr="000739ED">
              <w:rPr>
                <w:sz w:val="28"/>
                <w:szCs w:val="28"/>
              </w:rPr>
              <w:t>уб.</w:t>
            </w:r>
          </w:p>
          <w:p w:rsidR="00F255F2" w:rsidRDefault="00F255F2" w:rsidP="00F255F2">
            <w:pPr>
              <w:autoSpaceDE w:val="0"/>
              <w:autoSpaceDN w:val="0"/>
              <w:adjustRightInd w:val="0"/>
              <w:rPr>
                <w:sz w:val="28"/>
                <w:szCs w:val="28"/>
              </w:rPr>
            </w:pPr>
            <w:r w:rsidRPr="000739ED">
              <w:rPr>
                <w:sz w:val="28"/>
                <w:szCs w:val="28"/>
              </w:rPr>
              <w:t xml:space="preserve">2025 год </w:t>
            </w:r>
            <w:r w:rsidR="00D60A95">
              <w:rPr>
                <w:sz w:val="28"/>
                <w:szCs w:val="28"/>
              </w:rPr>
              <w:t xml:space="preserve">- </w:t>
            </w:r>
            <w:r w:rsidRPr="000739ED">
              <w:rPr>
                <w:color w:val="000000"/>
                <w:sz w:val="28"/>
                <w:szCs w:val="28"/>
              </w:rPr>
              <w:t>3</w:t>
            </w:r>
            <w:r>
              <w:rPr>
                <w:color w:val="000000"/>
                <w:sz w:val="28"/>
                <w:szCs w:val="28"/>
              </w:rPr>
              <w:t>4 354</w:t>
            </w:r>
            <w:r w:rsidRPr="000739ED">
              <w:rPr>
                <w:color w:val="000000"/>
                <w:sz w:val="28"/>
                <w:szCs w:val="28"/>
              </w:rPr>
              <w:t>,</w:t>
            </w:r>
            <w:r>
              <w:rPr>
                <w:color w:val="000000"/>
                <w:sz w:val="28"/>
                <w:szCs w:val="28"/>
              </w:rPr>
              <w:t>58</w:t>
            </w:r>
            <w:r w:rsidR="0094655B">
              <w:rPr>
                <w:color w:val="000000"/>
                <w:sz w:val="28"/>
                <w:szCs w:val="28"/>
              </w:rPr>
              <w:t>0</w:t>
            </w:r>
            <w:r w:rsidRPr="000739ED">
              <w:rPr>
                <w:sz w:val="28"/>
                <w:szCs w:val="28"/>
              </w:rPr>
              <w:t xml:space="preserve"> тыс</w:t>
            </w:r>
            <w:proofErr w:type="gramStart"/>
            <w:r w:rsidRPr="000739ED">
              <w:rPr>
                <w:sz w:val="28"/>
                <w:szCs w:val="28"/>
              </w:rPr>
              <w:t>.р</w:t>
            </w:r>
            <w:proofErr w:type="gramEnd"/>
            <w:r w:rsidRPr="000739ED">
              <w:rPr>
                <w:sz w:val="28"/>
                <w:szCs w:val="28"/>
              </w:rPr>
              <w:t>уб.</w:t>
            </w:r>
          </w:p>
          <w:p w:rsidR="00C42170" w:rsidRPr="001E71D8" w:rsidRDefault="00BA74EE" w:rsidP="001028D4">
            <w:pPr>
              <w:jc w:val="both"/>
              <w:rPr>
                <w:color w:val="000000"/>
                <w:sz w:val="28"/>
                <w:szCs w:val="28"/>
              </w:rPr>
            </w:pPr>
            <w:r w:rsidRPr="00D438BA">
              <w:rPr>
                <w:sz w:val="28"/>
                <w:szCs w:val="28"/>
              </w:rPr>
              <w:t>Объемы и источники финансирования ежегодно уточняются при формировании бюджетов на соответствующий год</w:t>
            </w:r>
          </w:p>
        </w:tc>
      </w:tr>
      <w:tr w:rsidR="00BA74EE" w:rsidRPr="000F2072" w:rsidTr="00BA74EE">
        <w:trPr>
          <w:trHeight w:val="815"/>
          <w:jc w:val="center"/>
        </w:trPr>
        <w:tc>
          <w:tcPr>
            <w:tcW w:w="3209" w:type="dxa"/>
            <w:vAlign w:val="center"/>
          </w:tcPr>
          <w:p w:rsidR="00BA74EE" w:rsidRPr="00342F9B" w:rsidRDefault="00BA74EE" w:rsidP="00F26DCA">
            <w:pPr>
              <w:pStyle w:val="formattext"/>
              <w:spacing w:before="0" w:beforeAutospacing="0" w:after="0" w:afterAutospacing="0"/>
              <w:jc w:val="both"/>
              <w:textAlignment w:val="baseline"/>
              <w:rPr>
                <w:sz w:val="28"/>
                <w:szCs w:val="28"/>
              </w:rPr>
            </w:pPr>
            <w:r w:rsidRPr="00342F9B">
              <w:rPr>
                <w:sz w:val="28"/>
                <w:szCs w:val="28"/>
              </w:rPr>
              <w:t>Ожидаемые конечные результаты реализации подпрограммы</w:t>
            </w:r>
          </w:p>
        </w:tc>
        <w:tc>
          <w:tcPr>
            <w:tcW w:w="6892" w:type="dxa"/>
            <w:tcBorders>
              <w:bottom w:val="single" w:sz="4" w:space="0" w:color="auto"/>
            </w:tcBorders>
            <w:vAlign w:val="center"/>
          </w:tcPr>
          <w:p w:rsidR="00BA74EE" w:rsidRPr="000739ED" w:rsidRDefault="002641E7" w:rsidP="00BA74EE">
            <w:pPr>
              <w:jc w:val="both"/>
              <w:rPr>
                <w:sz w:val="28"/>
                <w:szCs w:val="28"/>
              </w:rPr>
            </w:pPr>
            <w:r w:rsidRPr="00FB698C">
              <w:rPr>
                <w:sz w:val="28"/>
                <w:szCs w:val="28"/>
              </w:rPr>
              <w:t>Повышение качества и надежности предоставления жилищно-коммунальных услуг населению, модернизация объектов коммунальной инфраструктуры</w:t>
            </w:r>
          </w:p>
        </w:tc>
      </w:tr>
    </w:tbl>
    <w:p w:rsidR="002641E7" w:rsidRDefault="002641E7" w:rsidP="00830CB5">
      <w:pPr>
        <w:widowControl w:val="0"/>
        <w:ind w:left="720" w:right="20"/>
        <w:jc w:val="center"/>
        <w:rPr>
          <w:b/>
          <w:sz w:val="28"/>
          <w:szCs w:val="28"/>
        </w:rPr>
      </w:pPr>
    </w:p>
    <w:p w:rsidR="00830CB5" w:rsidRDefault="00830CB5" w:rsidP="00830CB5">
      <w:pPr>
        <w:widowControl w:val="0"/>
        <w:ind w:left="720" w:right="20"/>
        <w:jc w:val="center"/>
        <w:rPr>
          <w:b/>
          <w:sz w:val="28"/>
          <w:szCs w:val="28"/>
        </w:rPr>
      </w:pPr>
      <w:r>
        <w:rPr>
          <w:b/>
          <w:sz w:val="28"/>
          <w:szCs w:val="28"/>
        </w:rPr>
        <w:t xml:space="preserve">1. </w:t>
      </w:r>
      <w:r w:rsidRPr="00DB27B9">
        <w:rPr>
          <w:b/>
          <w:sz w:val="28"/>
          <w:szCs w:val="28"/>
        </w:rPr>
        <w:t xml:space="preserve">Характеристика проблемы, на решение которой направлена </w:t>
      </w:r>
    </w:p>
    <w:p w:rsidR="00830CB5" w:rsidRPr="00EC3A87" w:rsidRDefault="00830CB5" w:rsidP="00830CB5">
      <w:pPr>
        <w:widowControl w:val="0"/>
        <w:ind w:left="720" w:right="20"/>
        <w:jc w:val="center"/>
      </w:pPr>
      <w:r w:rsidRPr="00DB27B9">
        <w:rPr>
          <w:b/>
          <w:sz w:val="28"/>
          <w:szCs w:val="28"/>
        </w:rPr>
        <w:t>подпрограмма</w:t>
      </w:r>
      <w:r>
        <w:rPr>
          <w:b/>
          <w:sz w:val="28"/>
          <w:szCs w:val="28"/>
        </w:rPr>
        <w:t xml:space="preserve"> 3</w:t>
      </w:r>
    </w:p>
    <w:p w:rsidR="00F26DCA" w:rsidRDefault="00F26DCA" w:rsidP="00F26DCA">
      <w:pPr>
        <w:pStyle w:val="ConsPlusNormal"/>
        <w:ind w:firstLine="539"/>
        <w:jc w:val="both"/>
        <w:rPr>
          <w:rFonts w:ascii="Times New Roman" w:hAnsi="Times New Roman" w:cs="Times New Roman"/>
          <w:sz w:val="28"/>
          <w:szCs w:val="28"/>
        </w:rPr>
      </w:pPr>
      <w:r w:rsidRPr="00F26DCA">
        <w:rPr>
          <w:rFonts w:ascii="Times New Roman" w:hAnsi="Times New Roman" w:cs="Times New Roman"/>
          <w:sz w:val="28"/>
          <w:szCs w:val="28"/>
        </w:rPr>
        <w:t>Основными проблемами коммунального хозяйства является изношенность основных фондов - по многим видам она составляет более 70% и критическое финансово-экономическое состояние предприятий, оказывающих услуги по теплоснабжению</w:t>
      </w:r>
      <w:r>
        <w:rPr>
          <w:rFonts w:ascii="Times New Roman" w:hAnsi="Times New Roman" w:cs="Times New Roman"/>
          <w:sz w:val="28"/>
          <w:szCs w:val="28"/>
        </w:rPr>
        <w:t>, водоснабжению и водоотведению,</w:t>
      </w:r>
      <w:r w:rsidRPr="00F26DCA">
        <w:rPr>
          <w:rFonts w:ascii="Times New Roman" w:hAnsi="Times New Roman" w:cs="Times New Roman"/>
          <w:sz w:val="28"/>
          <w:szCs w:val="28"/>
        </w:rPr>
        <w:t xml:space="preserve"> что в первую очередь сказывается на надежности функционирования систем жизнеобеспечения.</w:t>
      </w:r>
    </w:p>
    <w:p w:rsidR="00F26DCA" w:rsidRPr="00F26DCA" w:rsidRDefault="00F26DCA" w:rsidP="00F26DCA">
      <w:pPr>
        <w:pStyle w:val="ConsPlusNormal"/>
        <w:ind w:firstLine="539"/>
        <w:jc w:val="both"/>
        <w:rPr>
          <w:rFonts w:ascii="Times New Roman" w:hAnsi="Times New Roman" w:cs="Times New Roman"/>
          <w:sz w:val="28"/>
          <w:szCs w:val="28"/>
        </w:rPr>
      </w:pPr>
      <w:r w:rsidRPr="00F26DCA">
        <w:rPr>
          <w:rFonts w:ascii="Times New Roman" w:hAnsi="Times New Roman" w:cs="Times New Roman"/>
          <w:sz w:val="28"/>
          <w:szCs w:val="28"/>
        </w:rPr>
        <w:t>Подпрограмма</w:t>
      </w:r>
      <w:r>
        <w:rPr>
          <w:rFonts w:ascii="Times New Roman" w:hAnsi="Times New Roman" w:cs="Times New Roman"/>
          <w:sz w:val="28"/>
          <w:szCs w:val="28"/>
        </w:rPr>
        <w:t xml:space="preserve"> 3</w:t>
      </w:r>
      <w:r w:rsidRPr="00F26DCA">
        <w:rPr>
          <w:rFonts w:ascii="Times New Roman" w:hAnsi="Times New Roman" w:cs="Times New Roman"/>
          <w:sz w:val="28"/>
          <w:szCs w:val="28"/>
        </w:rPr>
        <w:t xml:space="preserve"> направлена на строительство и реконструкцию объектов коммунальной инфраструктуры с целью обеспечения бесперебойного оказания коммунальных услуг.</w:t>
      </w:r>
    </w:p>
    <w:p w:rsidR="00F26DCA" w:rsidRDefault="00F26DCA" w:rsidP="00F26DCA">
      <w:pPr>
        <w:pStyle w:val="ConsPlusNormal"/>
        <w:ind w:firstLine="539"/>
        <w:jc w:val="both"/>
        <w:rPr>
          <w:rFonts w:ascii="Times New Roman" w:hAnsi="Times New Roman" w:cs="Times New Roman"/>
          <w:sz w:val="28"/>
          <w:szCs w:val="28"/>
        </w:rPr>
      </w:pPr>
      <w:r w:rsidRPr="00F26DCA">
        <w:rPr>
          <w:rFonts w:ascii="Times New Roman" w:hAnsi="Times New Roman" w:cs="Times New Roman"/>
          <w:sz w:val="28"/>
          <w:szCs w:val="28"/>
        </w:rPr>
        <w:t>Реализация данной подпрограммы за счет всех источников финансирования обеспечит реконструкцию сетей водоснабжения и канализации, котельн</w:t>
      </w:r>
      <w:r>
        <w:rPr>
          <w:rFonts w:ascii="Times New Roman" w:hAnsi="Times New Roman" w:cs="Times New Roman"/>
          <w:sz w:val="28"/>
          <w:szCs w:val="28"/>
        </w:rPr>
        <w:t>ой</w:t>
      </w:r>
      <w:r w:rsidRPr="00F26DCA">
        <w:rPr>
          <w:rFonts w:ascii="Times New Roman" w:hAnsi="Times New Roman" w:cs="Times New Roman"/>
          <w:sz w:val="28"/>
          <w:szCs w:val="28"/>
        </w:rPr>
        <w:t>, очистных сооружений на объектах во</w:t>
      </w:r>
      <w:r>
        <w:rPr>
          <w:rFonts w:ascii="Times New Roman" w:hAnsi="Times New Roman" w:cs="Times New Roman"/>
          <w:sz w:val="28"/>
          <w:szCs w:val="28"/>
        </w:rPr>
        <w:t>доснабжения и канализации.</w:t>
      </w:r>
    </w:p>
    <w:p w:rsidR="00F26DCA" w:rsidRDefault="00F26DCA" w:rsidP="00F26DCA">
      <w:pPr>
        <w:ind w:firstLine="709"/>
        <w:jc w:val="both"/>
        <w:rPr>
          <w:sz w:val="28"/>
          <w:szCs w:val="28"/>
        </w:rPr>
      </w:pPr>
      <w:r w:rsidRPr="00287AE4">
        <w:rPr>
          <w:sz w:val="28"/>
          <w:szCs w:val="28"/>
        </w:rPr>
        <w:t>Общая протяженность водопроводной сети составляет 23,8 км. Износ водопроводных сетей составляет</w:t>
      </w:r>
      <w:r>
        <w:rPr>
          <w:sz w:val="28"/>
          <w:szCs w:val="28"/>
        </w:rPr>
        <w:t xml:space="preserve"> более</w:t>
      </w:r>
      <w:r w:rsidRPr="00287AE4">
        <w:rPr>
          <w:sz w:val="28"/>
          <w:szCs w:val="28"/>
        </w:rPr>
        <w:t xml:space="preserve"> 63%. Общая протяженность сетей, требующих замены, составляет 17,5 км. Среднегодовое количество аварий на сетях водопровода составляет 4 аварии.</w:t>
      </w:r>
    </w:p>
    <w:p w:rsidR="00F26DCA" w:rsidRPr="00287AE4" w:rsidRDefault="00F26DCA" w:rsidP="00F26DCA">
      <w:pPr>
        <w:ind w:firstLine="709"/>
        <w:jc w:val="both"/>
        <w:rPr>
          <w:sz w:val="28"/>
          <w:szCs w:val="28"/>
        </w:rPr>
      </w:pPr>
      <w:r w:rsidRPr="00287AE4">
        <w:rPr>
          <w:sz w:val="28"/>
          <w:szCs w:val="28"/>
        </w:rPr>
        <w:t xml:space="preserve">Общая протяженность канализационных сетей поселка Вольгинский в соответствии с техническими паспортами – 9,9 </w:t>
      </w:r>
      <w:proofErr w:type="spellStart"/>
      <w:r w:rsidRPr="00287AE4">
        <w:rPr>
          <w:sz w:val="28"/>
          <w:szCs w:val="28"/>
        </w:rPr>
        <w:t>км</w:t>
      </w:r>
      <w:proofErr w:type="gramStart"/>
      <w:r w:rsidRPr="00287AE4">
        <w:rPr>
          <w:sz w:val="28"/>
          <w:szCs w:val="28"/>
        </w:rPr>
        <w:t>.Б</w:t>
      </w:r>
      <w:proofErr w:type="gramEnd"/>
      <w:r w:rsidRPr="00287AE4">
        <w:rPr>
          <w:sz w:val="28"/>
          <w:szCs w:val="28"/>
        </w:rPr>
        <w:t>ытовые</w:t>
      </w:r>
      <w:proofErr w:type="spellEnd"/>
      <w:r w:rsidRPr="00287AE4">
        <w:rPr>
          <w:sz w:val="28"/>
          <w:szCs w:val="28"/>
        </w:rPr>
        <w:t xml:space="preserve"> и производственные стоки поселка Вольгинский собираются системой коллекторов и направляются на очистные сооружения биологической очистки проектной производительностью 6712 м</w:t>
      </w:r>
      <w:r w:rsidRPr="00287AE4">
        <w:rPr>
          <w:sz w:val="28"/>
          <w:szCs w:val="28"/>
          <w:vertAlign w:val="superscript"/>
        </w:rPr>
        <w:t>3</w:t>
      </w:r>
      <w:r>
        <w:rPr>
          <w:sz w:val="28"/>
          <w:szCs w:val="28"/>
        </w:rPr>
        <w:t>/сутки</w:t>
      </w:r>
      <w:r w:rsidRPr="00287AE4">
        <w:rPr>
          <w:sz w:val="28"/>
          <w:szCs w:val="28"/>
        </w:rPr>
        <w:t>. Очистные сооружения введены в эксплуатацию в январе 1976 г</w:t>
      </w:r>
      <w:proofErr w:type="gramStart"/>
      <w:r w:rsidRPr="00287AE4">
        <w:rPr>
          <w:sz w:val="28"/>
          <w:szCs w:val="28"/>
        </w:rPr>
        <w:t>.В</w:t>
      </w:r>
      <w:proofErr w:type="gramEnd"/>
      <w:r w:rsidRPr="00287AE4">
        <w:rPr>
          <w:sz w:val="28"/>
          <w:szCs w:val="28"/>
        </w:rPr>
        <w:t xml:space="preserve"> </w:t>
      </w:r>
      <w:r w:rsidRPr="00287AE4">
        <w:rPr>
          <w:sz w:val="28"/>
          <w:szCs w:val="28"/>
        </w:rPr>
        <w:lastRenderedPageBreak/>
        <w:t>связи с большим износом насосных станций необходимо произвести модернизацию всего насосного оборудования всех подведомственных КНС.</w:t>
      </w:r>
    </w:p>
    <w:p w:rsidR="00F26DCA" w:rsidRPr="00F26DCA" w:rsidRDefault="00F26DCA" w:rsidP="00F26DCA">
      <w:pPr>
        <w:pStyle w:val="ConsPlusNormal"/>
        <w:ind w:firstLine="539"/>
        <w:jc w:val="both"/>
        <w:rPr>
          <w:rFonts w:ascii="Times New Roman" w:hAnsi="Times New Roman" w:cs="Times New Roman"/>
          <w:sz w:val="28"/>
          <w:szCs w:val="28"/>
        </w:rPr>
      </w:pPr>
      <w:r w:rsidRPr="00F26DCA">
        <w:rPr>
          <w:rFonts w:ascii="Times New Roman" w:hAnsi="Times New Roman" w:cs="Times New Roman"/>
          <w:sz w:val="28"/>
          <w:szCs w:val="28"/>
        </w:rPr>
        <w:t>Строительство, реконструкция и модернизация объектов коммунальной инфраструкт</w:t>
      </w:r>
      <w:r>
        <w:rPr>
          <w:rFonts w:ascii="Times New Roman" w:hAnsi="Times New Roman" w:cs="Times New Roman"/>
          <w:sz w:val="28"/>
          <w:szCs w:val="28"/>
        </w:rPr>
        <w:t xml:space="preserve">уры </w:t>
      </w:r>
      <w:r w:rsidRPr="00F26DCA">
        <w:rPr>
          <w:rFonts w:ascii="Times New Roman" w:hAnsi="Times New Roman" w:cs="Times New Roman"/>
          <w:sz w:val="28"/>
          <w:szCs w:val="28"/>
        </w:rPr>
        <w:t>позволят:</w:t>
      </w:r>
    </w:p>
    <w:p w:rsidR="00F26DCA" w:rsidRPr="00F26DCA" w:rsidRDefault="00F26DCA" w:rsidP="00F26DCA">
      <w:pPr>
        <w:pStyle w:val="ConsPlusNormal"/>
        <w:ind w:firstLine="539"/>
        <w:jc w:val="both"/>
        <w:rPr>
          <w:rFonts w:ascii="Times New Roman" w:hAnsi="Times New Roman" w:cs="Times New Roman"/>
          <w:sz w:val="28"/>
          <w:szCs w:val="28"/>
        </w:rPr>
      </w:pPr>
      <w:r w:rsidRPr="00F26DCA">
        <w:rPr>
          <w:rFonts w:ascii="Times New Roman" w:hAnsi="Times New Roman" w:cs="Times New Roman"/>
          <w:sz w:val="28"/>
          <w:szCs w:val="28"/>
        </w:rPr>
        <w:t xml:space="preserve">1) обеспечить более комфортные условия проживания населения </w:t>
      </w:r>
      <w:r>
        <w:rPr>
          <w:rFonts w:ascii="Times New Roman" w:hAnsi="Times New Roman" w:cs="Times New Roman"/>
          <w:sz w:val="28"/>
          <w:szCs w:val="28"/>
        </w:rPr>
        <w:t>поселка Вольгинский</w:t>
      </w:r>
      <w:r w:rsidRPr="00F26DCA">
        <w:rPr>
          <w:rFonts w:ascii="Times New Roman" w:hAnsi="Times New Roman" w:cs="Times New Roman"/>
          <w:sz w:val="28"/>
          <w:szCs w:val="28"/>
        </w:rPr>
        <w:t xml:space="preserve"> путем повышения надежности и качества предоставления коммунальных услуг;</w:t>
      </w:r>
    </w:p>
    <w:p w:rsidR="00F26DCA" w:rsidRPr="00F26DCA" w:rsidRDefault="00F26DCA" w:rsidP="00F26DCA">
      <w:pPr>
        <w:pStyle w:val="ConsPlusNormal"/>
        <w:ind w:firstLine="539"/>
        <w:jc w:val="both"/>
        <w:rPr>
          <w:rFonts w:ascii="Times New Roman" w:hAnsi="Times New Roman" w:cs="Times New Roman"/>
          <w:sz w:val="28"/>
          <w:szCs w:val="28"/>
        </w:rPr>
      </w:pPr>
      <w:r w:rsidRPr="00F26DCA">
        <w:rPr>
          <w:rFonts w:ascii="Times New Roman" w:hAnsi="Times New Roman" w:cs="Times New Roman"/>
          <w:sz w:val="28"/>
          <w:szCs w:val="28"/>
        </w:rPr>
        <w:t>2) обеспечить более рациональное использование водных ресурсов;</w:t>
      </w:r>
    </w:p>
    <w:p w:rsidR="00F26DCA" w:rsidRPr="00F26DCA" w:rsidRDefault="00F26DCA" w:rsidP="00A9434C">
      <w:pPr>
        <w:pStyle w:val="ConsPlusNormal"/>
        <w:ind w:firstLine="539"/>
        <w:jc w:val="both"/>
        <w:rPr>
          <w:rFonts w:ascii="Times New Roman" w:hAnsi="Times New Roman" w:cs="Times New Roman"/>
          <w:sz w:val="28"/>
          <w:szCs w:val="28"/>
        </w:rPr>
      </w:pPr>
      <w:r w:rsidRPr="00F26DCA">
        <w:rPr>
          <w:rFonts w:ascii="Times New Roman" w:hAnsi="Times New Roman" w:cs="Times New Roman"/>
          <w:sz w:val="28"/>
          <w:szCs w:val="28"/>
        </w:rPr>
        <w:t xml:space="preserve">3) улучшить экологическое состояние территории </w:t>
      </w:r>
      <w:r w:rsidR="00A9434C">
        <w:rPr>
          <w:rFonts w:ascii="Times New Roman" w:hAnsi="Times New Roman" w:cs="Times New Roman"/>
          <w:sz w:val="28"/>
          <w:szCs w:val="28"/>
        </w:rPr>
        <w:t>поселка Вольгинский.</w:t>
      </w:r>
    </w:p>
    <w:p w:rsidR="00F26DCA" w:rsidRPr="00F26DCA" w:rsidRDefault="00F26DCA" w:rsidP="00F26DCA">
      <w:pPr>
        <w:pStyle w:val="ConsPlusNormal"/>
        <w:ind w:firstLine="539"/>
        <w:jc w:val="both"/>
        <w:rPr>
          <w:rFonts w:ascii="Times New Roman" w:hAnsi="Times New Roman" w:cs="Times New Roman"/>
          <w:sz w:val="28"/>
          <w:szCs w:val="28"/>
        </w:rPr>
      </w:pPr>
      <w:r w:rsidRPr="00F26DCA">
        <w:rPr>
          <w:rFonts w:ascii="Times New Roman" w:hAnsi="Times New Roman" w:cs="Times New Roman"/>
          <w:sz w:val="28"/>
          <w:szCs w:val="28"/>
        </w:rPr>
        <w:t>Реализация программы с помощью использования программно-целевого метода позволит:</w:t>
      </w:r>
    </w:p>
    <w:p w:rsidR="00F26DCA" w:rsidRPr="00F26DCA" w:rsidRDefault="00F26DCA" w:rsidP="00F26DCA">
      <w:pPr>
        <w:pStyle w:val="ConsPlusNormal"/>
        <w:ind w:firstLine="539"/>
        <w:jc w:val="both"/>
        <w:rPr>
          <w:rFonts w:ascii="Times New Roman" w:hAnsi="Times New Roman" w:cs="Times New Roman"/>
          <w:sz w:val="28"/>
          <w:szCs w:val="28"/>
        </w:rPr>
      </w:pPr>
      <w:r w:rsidRPr="00F26DCA">
        <w:rPr>
          <w:rFonts w:ascii="Times New Roman" w:hAnsi="Times New Roman" w:cs="Times New Roman"/>
          <w:sz w:val="28"/>
          <w:szCs w:val="28"/>
        </w:rPr>
        <w:t xml:space="preserve">1) скоординировать привлечение средств </w:t>
      </w:r>
      <w:proofErr w:type="gramStart"/>
      <w:r w:rsidRPr="00F26DCA">
        <w:rPr>
          <w:rFonts w:ascii="Times New Roman" w:hAnsi="Times New Roman" w:cs="Times New Roman"/>
          <w:sz w:val="28"/>
          <w:szCs w:val="28"/>
        </w:rPr>
        <w:t>областного</w:t>
      </w:r>
      <w:proofErr w:type="gramEnd"/>
      <w:r w:rsidRPr="00F26DCA">
        <w:rPr>
          <w:rFonts w:ascii="Times New Roman" w:hAnsi="Times New Roman" w:cs="Times New Roman"/>
          <w:sz w:val="28"/>
          <w:szCs w:val="28"/>
        </w:rPr>
        <w:t xml:space="preserve"> и местных бюджетов;</w:t>
      </w:r>
    </w:p>
    <w:p w:rsidR="00F26DCA" w:rsidRPr="00F26DCA" w:rsidRDefault="00F26DCA" w:rsidP="00F26DCA">
      <w:pPr>
        <w:pStyle w:val="ConsPlusNormal"/>
        <w:ind w:firstLine="539"/>
        <w:jc w:val="both"/>
        <w:rPr>
          <w:rFonts w:ascii="Times New Roman" w:hAnsi="Times New Roman" w:cs="Times New Roman"/>
          <w:sz w:val="28"/>
          <w:szCs w:val="28"/>
        </w:rPr>
      </w:pPr>
      <w:r w:rsidRPr="00F26DCA">
        <w:rPr>
          <w:rFonts w:ascii="Times New Roman" w:hAnsi="Times New Roman" w:cs="Times New Roman"/>
          <w:sz w:val="28"/>
          <w:szCs w:val="28"/>
        </w:rPr>
        <w:t>2) стимулировать проведение институциональных преобразований, направленных на снижение рисков инвестирования средств внебюджетных источников в проекты модернизации объектов коммунальной инфраструктуры,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инфраструктуры.</w:t>
      </w:r>
    </w:p>
    <w:p w:rsidR="00830CB5" w:rsidRDefault="00830CB5" w:rsidP="00830CB5">
      <w:pPr>
        <w:pStyle w:val="ConsPlusNormal"/>
        <w:ind w:firstLine="709"/>
        <w:jc w:val="both"/>
        <w:rPr>
          <w:rFonts w:ascii="Times New Roman" w:hAnsi="Times New Roman" w:cs="Times New Roman"/>
          <w:sz w:val="28"/>
          <w:szCs w:val="28"/>
        </w:rPr>
      </w:pPr>
    </w:p>
    <w:p w:rsidR="00830CB5" w:rsidRDefault="00830CB5" w:rsidP="00830CB5">
      <w:pPr>
        <w:widowControl w:val="0"/>
        <w:ind w:left="720" w:right="20"/>
        <w:jc w:val="center"/>
        <w:rPr>
          <w:b/>
          <w:sz w:val="28"/>
          <w:szCs w:val="28"/>
        </w:rPr>
      </w:pPr>
      <w:r w:rsidRPr="00DB27B9">
        <w:rPr>
          <w:b/>
          <w:sz w:val="28"/>
          <w:szCs w:val="28"/>
        </w:rPr>
        <w:t xml:space="preserve">2. Основные цели и задачи подпрограммы </w:t>
      </w:r>
      <w:r>
        <w:rPr>
          <w:b/>
          <w:sz w:val="28"/>
          <w:szCs w:val="28"/>
        </w:rPr>
        <w:t>3</w:t>
      </w:r>
      <w:r w:rsidRPr="00DB27B9">
        <w:rPr>
          <w:b/>
          <w:sz w:val="28"/>
          <w:szCs w:val="28"/>
        </w:rPr>
        <w:t xml:space="preserve">, целевые показатели </w:t>
      </w:r>
    </w:p>
    <w:p w:rsidR="00830CB5" w:rsidRDefault="00830CB5" w:rsidP="00830CB5">
      <w:pPr>
        <w:widowControl w:val="0"/>
        <w:ind w:left="720" w:right="20"/>
        <w:jc w:val="center"/>
        <w:rPr>
          <w:b/>
          <w:sz w:val="28"/>
          <w:szCs w:val="28"/>
        </w:rPr>
      </w:pPr>
      <w:r w:rsidRPr="00DB27B9">
        <w:rPr>
          <w:b/>
          <w:sz w:val="28"/>
          <w:szCs w:val="28"/>
        </w:rPr>
        <w:t xml:space="preserve">(индикаторы) реализации подпрограммы </w:t>
      </w:r>
      <w:r>
        <w:rPr>
          <w:b/>
          <w:sz w:val="28"/>
          <w:szCs w:val="28"/>
        </w:rPr>
        <w:t>3</w:t>
      </w:r>
    </w:p>
    <w:p w:rsidR="0033555A" w:rsidRDefault="0033555A" w:rsidP="0033555A">
      <w:pPr>
        <w:pStyle w:val="ConsPlusNormal"/>
        <w:ind w:firstLine="709"/>
        <w:jc w:val="both"/>
        <w:rPr>
          <w:color w:val="000000"/>
          <w:sz w:val="28"/>
          <w:szCs w:val="28"/>
        </w:rPr>
      </w:pPr>
      <w:r>
        <w:rPr>
          <w:rFonts w:ascii="Times New Roman" w:hAnsi="Times New Roman" w:cs="Times New Roman"/>
          <w:sz w:val="28"/>
          <w:szCs w:val="28"/>
        </w:rPr>
        <w:t xml:space="preserve">Приоритетами подпрограммы являются повышение качества жизни населения путем </w:t>
      </w:r>
      <w:r w:rsidRPr="00B42776">
        <w:rPr>
          <w:rFonts w:ascii="Times New Roman" w:hAnsi="Times New Roman" w:cs="Times New Roman"/>
          <w:sz w:val="28"/>
          <w:szCs w:val="28"/>
        </w:rPr>
        <w:t>повышен</w:t>
      </w:r>
      <w:r w:rsidR="00B42776">
        <w:rPr>
          <w:rFonts w:ascii="Times New Roman" w:hAnsi="Times New Roman" w:cs="Times New Roman"/>
          <w:sz w:val="28"/>
          <w:szCs w:val="28"/>
        </w:rPr>
        <w:t xml:space="preserve">ия </w:t>
      </w:r>
      <w:r>
        <w:rPr>
          <w:rFonts w:ascii="Times New Roman" w:hAnsi="Times New Roman" w:cs="Times New Roman"/>
          <w:sz w:val="28"/>
          <w:szCs w:val="28"/>
        </w:rPr>
        <w:t>надежности жилищно-коммунальных услуг.</w:t>
      </w:r>
    </w:p>
    <w:p w:rsidR="0033555A" w:rsidRPr="00805EEB" w:rsidRDefault="0033555A" w:rsidP="0033555A">
      <w:pPr>
        <w:pStyle w:val="ConsPlusNormal"/>
        <w:ind w:firstLine="709"/>
        <w:jc w:val="both"/>
        <w:rPr>
          <w:rFonts w:ascii="Times New Roman" w:hAnsi="Times New Roman" w:cs="Times New Roman"/>
          <w:sz w:val="28"/>
          <w:szCs w:val="28"/>
        </w:rPr>
      </w:pPr>
      <w:r w:rsidRPr="00805EEB">
        <w:rPr>
          <w:rFonts w:ascii="Times New Roman" w:hAnsi="Times New Roman" w:cs="Times New Roman"/>
          <w:sz w:val="28"/>
          <w:szCs w:val="28"/>
        </w:rPr>
        <w:t xml:space="preserve">Основная цель подпрограммы </w:t>
      </w:r>
      <w:r>
        <w:rPr>
          <w:rFonts w:ascii="Times New Roman" w:hAnsi="Times New Roman" w:cs="Times New Roman"/>
          <w:sz w:val="28"/>
          <w:szCs w:val="28"/>
        </w:rPr>
        <w:t>3-</w:t>
      </w:r>
      <w:r w:rsidRPr="00805EEB">
        <w:rPr>
          <w:rFonts w:ascii="Times New Roman" w:hAnsi="Times New Roman" w:cs="Times New Roman"/>
          <w:sz w:val="28"/>
          <w:szCs w:val="28"/>
        </w:rPr>
        <w:t xml:space="preserve"> 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поселка Вольгинский</w:t>
      </w:r>
      <w:r>
        <w:rPr>
          <w:rFonts w:ascii="Times New Roman" w:hAnsi="Times New Roman" w:cs="Times New Roman"/>
          <w:sz w:val="28"/>
          <w:szCs w:val="28"/>
        </w:rPr>
        <w:t>.</w:t>
      </w:r>
    </w:p>
    <w:p w:rsidR="0033555A" w:rsidRDefault="0033555A" w:rsidP="0033555A">
      <w:pPr>
        <w:pStyle w:val="ConsPlusNormal"/>
        <w:ind w:firstLine="709"/>
        <w:jc w:val="both"/>
        <w:rPr>
          <w:rFonts w:ascii="Times New Roman" w:hAnsi="Times New Roman" w:cs="Times New Roman"/>
          <w:sz w:val="28"/>
          <w:szCs w:val="28"/>
        </w:rPr>
      </w:pPr>
      <w:r w:rsidRPr="00FB698C">
        <w:rPr>
          <w:rFonts w:ascii="Times New Roman" w:hAnsi="Times New Roman" w:cs="Times New Roman"/>
          <w:sz w:val="28"/>
          <w:szCs w:val="28"/>
        </w:rPr>
        <w:t>Достижение данной цели предполагается посредством решения следующ</w:t>
      </w:r>
      <w:r>
        <w:rPr>
          <w:rFonts w:ascii="Times New Roman" w:hAnsi="Times New Roman" w:cs="Times New Roman"/>
          <w:sz w:val="28"/>
          <w:szCs w:val="28"/>
        </w:rPr>
        <w:t>ей</w:t>
      </w:r>
      <w:r w:rsidRPr="00FB698C">
        <w:rPr>
          <w:rFonts w:ascii="Times New Roman" w:hAnsi="Times New Roman" w:cs="Times New Roman"/>
          <w:sz w:val="28"/>
          <w:szCs w:val="28"/>
        </w:rPr>
        <w:t xml:space="preserve"> задач</w:t>
      </w:r>
      <w:r>
        <w:rPr>
          <w:rFonts w:ascii="Times New Roman" w:hAnsi="Times New Roman" w:cs="Times New Roman"/>
          <w:sz w:val="28"/>
          <w:szCs w:val="28"/>
        </w:rPr>
        <w:t>и - м</w:t>
      </w:r>
      <w:r w:rsidRPr="0033555A">
        <w:rPr>
          <w:rFonts w:ascii="Times New Roman" w:hAnsi="Times New Roman" w:cs="Times New Roman"/>
          <w:sz w:val="28"/>
          <w:szCs w:val="28"/>
        </w:rPr>
        <w:t>одернизация объектов коммунальной инфраструктуры</w:t>
      </w:r>
      <w:r>
        <w:rPr>
          <w:rFonts w:ascii="Times New Roman" w:hAnsi="Times New Roman" w:cs="Times New Roman"/>
          <w:sz w:val="28"/>
          <w:szCs w:val="28"/>
        </w:rPr>
        <w:t>.</w:t>
      </w:r>
    </w:p>
    <w:p w:rsidR="0033555A" w:rsidRDefault="0033555A" w:rsidP="0033555A">
      <w:pPr>
        <w:pStyle w:val="ConsPlusNormal"/>
        <w:ind w:firstLine="709"/>
        <w:jc w:val="both"/>
        <w:rPr>
          <w:rFonts w:ascii="Times New Roman" w:hAnsi="Times New Roman" w:cs="Times New Roman"/>
          <w:sz w:val="28"/>
          <w:szCs w:val="28"/>
        </w:rPr>
      </w:pPr>
      <w:r w:rsidRPr="006853C4">
        <w:rPr>
          <w:rFonts w:ascii="Times New Roman" w:hAnsi="Times New Roman" w:cs="Times New Roman"/>
          <w:sz w:val="28"/>
          <w:szCs w:val="28"/>
        </w:rPr>
        <w:t xml:space="preserve">Основными показателями </w:t>
      </w:r>
      <w:r>
        <w:rPr>
          <w:rFonts w:ascii="Times New Roman" w:hAnsi="Times New Roman" w:cs="Times New Roman"/>
          <w:sz w:val="28"/>
          <w:szCs w:val="28"/>
        </w:rPr>
        <w:t>реализации подпрограммы 3</w:t>
      </w:r>
      <w:r w:rsidRPr="006853C4">
        <w:rPr>
          <w:rFonts w:ascii="Times New Roman" w:hAnsi="Times New Roman" w:cs="Times New Roman"/>
          <w:sz w:val="28"/>
          <w:szCs w:val="28"/>
        </w:rPr>
        <w:t xml:space="preserve"> являются:</w:t>
      </w:r>
    </w:p>
    <w:p w:rsidR="0033555A" w:rsidRPr="00FB698C" w:rsidRDefault="0033555A" w:rsidP="003355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w:t>
      </w:r>
      <w:r w:rsidRPr="00FB698C">
        <w:rPr>
          <w:rFonts w:ascii="Times New Roman" w:hAnsi="Times New Roman" w:cs="Times New Roman"/>
          <w:sz w:val="28"/>
          <w:szCs w:val="28"/>
        </w:rPr>
        <w:t>нижение (ежегодное) доли уличной водопроводной се</w:t>
      </w:r>
      <w:r>
        <w:rPr>
          <w:rFonts w:ascii="Times New Roman" w:hAnsi="Times New Roman" w:cs="Times New Roman"/>
          <w:sz w:val="28"/>
          <w:szCs w:val="28"/>
        </w:rPr>
        <w:t>ти, нуждающейся в замене, на 1%.</w:t>
      </w:r>
    </w:p>
    <w:p w:rsidR="0033555A" w:rsidRPr="00FB698C" w:rsidRDefault="0033555A" w:rsidP="003355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w:t>
      </w:r>
      <w:r w:rsidRPr="00FB698C">
        <w:rPr>
          <w:rFonts w:ascii="Times New Roman" w:hAnsi="Times New Roman" w:cs="Times New Roman"/>
          <w:sz w:val="28"/>
          <w:szCs w:val="28"/>
        </w:rPr>
        <w:t>нижение (ежегодное) доли уличной канализационной сети, нуждающей</w:t>
      </w:r>
      <w:r>
        <w:rPr>
          <w:rFonts w:ascii="Times New Roman" w:hAnsi="Times New Roman" w:cs="Times New Roman"/>
          <w:sz w:val="28"/>
          <w:szCs w:val="28"/>
        </w:rPr>
        <w:t>ся в замене, 1%.</w:t>
      </w:r>
    </w:p>
    <w:p w:rsidR="0033555A" w:rsidRDefault="0033555A" w:rsidP="003355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3.С</w:t>
      </w:r>
      <w:r w:rsidRPr="008C0B4B">
        <w:rPr>
          <w:rFonts w:ascii="Times New Roman" w:hAnsi="Times New Roman" w:cs="Times New Roman"/>
          <w:sz w:val="28"/>
          <w:szCs w:val="28"/>
        </w:rPr>
        <w:t xml:space="preserve">нижение уровня износа коммунальной инфраструктуры </w:t>
      </w:r>
      <w:r>
        <w:rPr>
          <w:rFonts w:ascii="Times New Roman" w:hAnsi="Times New Roman" w:cs="Times New Roman"/>
          <w:sz w:val="28"/>
          <w:szCs w:val="28"/>
        </w:rPr>
        <w:t xml:space="preserve">на </w:t>
      </w:r>
      <w:r w:rsidRPr="008C0B4B">
        <w:rPr>
          <w:rFonts w:ascii="Times New Roman" w:hAnsi="Times New Roman" w:cs="Times New Roman"/>
          <w:sz w:val="28"/>
          <w:szCs w:val="28"/>
        </w:rPr>
        <w:t>14%</w:t>
      </w:r>
      <w:r>
        <w:rPr>
          <w:rFonts w:ascii="Times New Roman" w:hAnsi="Times New Roman" w:cs="Times New Roman"/>
          <w:sz w:val="28"/>
          <w:szCs w:val="28"/>
        </w:rPr>
        <w:t>.</w:t>
      </w:r>
    </w:p>
    <w:p w:rsidR="0033555A" w:rsidRDefault="0033555A" w:rsidP="0033555A">
      <w:pPr>
        <w:pStyle w:val="a6"/>
        <w:ind w:firstLine="709"/>
        <w:rPr>
          <w:rFonts w:ascii="Times New Roman" w:hAnsi="Times New Roman" w:cs="Times New Roman"/>
          <w:sz w:val="28"/>
          <w:szCs w:val="28"/>
        </w:rPr>
      </w:pPr>
      <w:r w:rsidRPr="001C68F7">
        <w:rPr>
          <w:rFonts w:ascii="Times New Roman" w:hAnsi="Times New Roman" w:cs="Times New Roman"/>
          <w:sz w:val="28"/>
          <w:szCs w:val="28"/>
        </w:rPr>
        <w:t xml:space="preserve">Сведения об индикаторах и показателях подпрограммы </w:t>
      </w:r>
      <w:r>
        <w:rPr>
          <w:rFonts w:ascii="Times New Roman" w:hAnsi="Times New Roman" w:cs="Times New Roman"/>
          <w:sz w:val="28"/>
          <w:szCs w:val="28"/>
        </w:rPr>
        <w:t>3</w:t>
      </w:r>
      <w:r w:rsidRPr="001C68F7">
        <w:rPr>
          <w:rFonts w:ascii="Times New Roman" w:hAnsi="Times New Roman" w:cs="Times New Roman"/>
          <w:sz w:val="28"/>
          <w:szCs w:val="28"/>
        </w:rPr>
        <w:t xml:space="preserve"> приведены в таблице </w:t>
      </w:r>
      <w:r>
        <w:rPr>
          <w:rFonts w:ascii="Times New Roman" w:hAnsi="Times New Roman" w:cs="Times New Roman"/>
          <w:sz w:val="28"/>
          <w:szCs w:val="28"/>
        </w:rPr>
        <w:t>8</w:t>
      </w:r>
      <w:r w:rsidRPr="001C68F7">
        <w:rPr>
          <w:rFonts w:ascii="Times New Roman" w:hAnsi="Times New Roman" w:cs="Times New Roman"/>
          <w:sz w:val="28"/>
          <w:szCs w:val="28"/>
        </w:rPr>
        <w:t>.</w:t>
      </w:r>
    </w:p>
    <w:p w:rsidR="0033555A" w:rsidRPr="001C68F7" w:rsidRDefault="0033555A" w:rsidP="0033555A">
      <w:pPr>
        <w:pStyle w:val="ConsPlusNormal"/>
        <w:ind w:right="-2"/>
        <w:jc w:val="right"/>
      </w:pPr>
      <w:r w:rsidRPr="001C68F7">
        <w:rPr>
          <w:rFonts w:ascii="Times New Roman" w:hAnsi="Times New Roman" w:cs="Times New Roman"/>
          <w:sz w:val="28"/>
          <w:szCs w:val="28"/>
        </w:rPr>
        <w:t xml:space="preserve">Таблица </w:t>
      </w:r>
      <w:r>
        <w:rPr>
          <w:rFonts w:ascii="Times New Roman" w:hAnsi="Times New Roman" w:cs="Times New Roman"/>
          <w:sz w:val="28"/>
          <w:szCs w:val="28"/>
        </w:rPr>
        <w:t>8</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1330"/>
        <w:gridCol w:w="1081"/>
        <w:gridCol w:w="991"/>
        <w:gridCol w:w="993"/>
        <w:gridCol w:w="991"/>
        <w:gridCol w:w="851"/>
      </w:tblGrid>
      <w:tr w:rsidR="0033555A" w:rsidRPr="001C68F7" w:rsidTr="002B2086">
        <w:trPr>
          <w:trHeight w:val="539"/>
        </w:trPr>
        <w:tc>
          <w:tcPr>
            <w:tcW w:w="1891" w:type="pct"/>
            <w:vMerge w:val="restart"/>
            <w:vAlign w:val="center"/>
          </w:tcPr>
          <w:p w:rsidR="00651523" w:rsidRDefault="0033555A" w:rsidP="0033555A">
            <w:pPr>
              <w:jc w:val="center"/>
            </w:pPr>
            <w:r w:rsidRPr="0033555A">
              <w:t xml:space="preserve">Наименование </w:t>
            </w:r>
            <w:proofErr w:type="gramStart"/>
            <w:r w:rsidRPr="0033555A">
              <w:t>целевого</w:t>
            </w:r>
            <w:proofErr w:type="gramEnd"/>
            <w:r w:rsidRPr="0033555A">
              <w:t xml:space="preserve"> </w:t>
            </w:r>
          </w:p>
          <w:p w:rsidR="0033555A" w:rsidRPr="0033555A" w:rsidRDefault="00651523" w:rsidP="00651523">
            <w:pPr>
              <w:jc w:val="center"/>
            </w:pPr>
            <w:r>
              <w:t>п</w:t>
            </w:r>
            <w:r w:rsidR="0033555A" w:rsidRPr="0033555A">
              <w:t>оказател</w:t>
            </w:r>
            <w:proofErr w:type="gramStart"/>
            <w:r w:rsidR="0033555A" w:rsidRPr="0033555A">
              <w:t>я(</w:t>
            </w:r>
            <w:proofErr w:type="gramEnd"/>
            <w:r w:rsidR="0033555A" w:rsidRPr="0033555A">
              <w:t>индикатора)</w:t>
            </w:r>
          </w:p>
        </w:tc>
        <w:tc>
          <w:tcPr>
            <w:tcW w:w="663" w:type="pct"/>
            <w:vMerge w:val="restart"/>
            <w:vAlign w:val="center"/>
          </w:tcPr>
          <w:p w:rsidR="0033555A" w:rsidRPr="0033555A" w:rsidRDefault="0033555A" w:rsidP="0033555A">
            <w:pPr>
              <w:jc w:val="center"/>
            </w:pPr>
            <w:r w:rsidRPr="0033555A">
              <w:t>Единица</w:t>
            </w:r>
          </w:p>
          <w:p w:rsidR="0033555A" w:rsidRPr="0033555A" w:rsidRDefault="0033555A" w:rsidP="0033555A">
            <w:pPr>
              <w:jc w:val="center"/>
            </w:pPr>
            <w:r w:rsidRPr="0033555A">
              <w:t>измерения</w:t>
            </w:r>
          </w:p>
        </w:tc>
        <w:tc>
          <w:tcPr>
            <w:tcW w:w="2446" w:type="pct"/>
            <w:gridSpan w:val="5"/>
            <w:vAlign w:val="center"/>
          </w:tcPr>
          <w:p w:rsidR="0033555A" w:rsidRPr="0033555A" w:rsidRDefault="0033555A" w:rsidP="0033555A">
            <w:pPr>
              <w:jc w:val="center"/>
            </w:pPr>
            <w:r w:rsidRPr="0033555A">
              <w:t>Значения показателей</w:t>
            </w:r>
          </w:p>
        </w:tc>
      </w:tr>
      <w:tr w:rsidR="0033555A" w:rsidRPr="001C68F7" w:rsidTr="002B2086">
        <w:trPr>
          <w:trHeight w:val="539"/>
        </w:trPr>
        <w:tc>
          <w:tcPr>
            <w:tcW w:w="1891" w:type="pct"/>
            <w:vMerge/>
            <w:vAlign w:val="center"/>
          </w:tcPr>
          <w:p w:rsidR="0033555A" w:rsidRPr="0033555A" w:rsidRDefault="0033555A" w:rsidP="0033555A">
            <w:pPr>
              <w:jc w:val="center"/>
            </w:pPr>
          </w:p>
        </w:tc>
        <w:tc>
          <w:tcPr>
            <w:tcW w:w="663" w:type="pct"/>
            <w:vMerge/>
            <w:vAlign w:val="center"/>
          </w:tcPr>
          <w:p w:rsidR="0033555A" w:rsidRPr="0033555A" w:rsidRDefault="0033555A" w:rsidP="0033555A">
            <w:pPr>
              <w:jc w:val="center"/>
            </w:pPr>
          </w:p>
        </w:tc>
        <w:tc>
          <w:tcPr>
            <w:tcW w:w="539" w:type="pct"/>
            <w:vAlign w:val="center"/>
          </w:tcPr>
          <w:p w:rsidR="0033555A" w:rsidRPr="0033555A" w:rsidRDefault="0033555A" w:rsidP="0033555A">
            <w:pPr>
              <w:jc w:val="center"/>
            </w:pPr>
            <w:r>
              <w:t>2021 г.</w:t>
            </w:r>
          </w:p>
        </w:tc>
        <w:tc>
          <w:tcPr>
            <w:tcW w:w="494" w:type="pct"/>
            <w:vAlign w:val="center"/>
          </w:tcPr>
          <w:p w:rsidR="0033555A" w:rsidRPr="0033555A" w:rsidRDefault="0033555A" w:rsidP="0033555A">
            <w:pPr>
              <w:jc w:val="center"/>
            </w:pPr>
            <w:r>
              <w:t>2022 г.</w:t>
            </w:r>
          </w:p>
        </w:tc>
        <w:tc>
          <w:tcPr>
            <w:tcW w:w="495" w:type="pct"/>
            <w:vAlign w:val="center"/>
          </w:tcPr>
          <w:p w:rsidR="0033555A" w:rsidRPr="0033555A" w:rsidRDefault="0033555A" w:rsidP="0033555A">
            <w:pPr>
              <w:jc w:val="center"/>
            </w:pPr>
            <w:r>
              <w:t>2023 г.</w:t>
            </w:r>
          </w:p>
        </w:tc>
        <w:tc>
          <w:tcPr>
            <w:tcW w:w="494" w:type="pct"/>
            <w:vAlign w:val="center"/>
          </w:tcPr>
          <w:p w:rsidR="0033555A" w:rsidRPr="0033555A" w:rsidRDefault="0033555A" w:rsidP="0033555A">
            <w:pPr>
              <w:jc w:val="center"/>
            </w:pPr>
            <w:r>
              <w:t>2024 г.</w:t>
            </w:r>
          </w:p>
        </w:tc>
        <w:tc>
          <w:tcPr>
            <w:tcW w:w="424" w:type="pct"/>
            <w:vAlign w:val="center"/>
          </w:tcPr>
          <w:p w:rsidR="0033555A" w:rsidRPr="0033555A" w:rsidRDefault="0033555A" w:rsidP="0033555A">
            <w:pPr>
              <w:jc w:val="center"/>
            </w:pPr>
            <w:r>
              <w:t>2025 г.</w:t>
            </w:r>
          </w:p>
        </w:tc>
      </w:tr>
      <w:tr w:rsidR="007A01EE" w:rsidRPr="001C68F7" w:rsidTr="002B2086">
        <w:trPr>
          <w:trHeight w:val="910"/>
        </w:trPr>
        <w:tc>
          <w:tcPr>
            <w:tcW w:w="1891" w:type="pct"/>
            <w:vAlign w:val="center"/>
          </w:tcPr>
          <w:p w:rsidR="007A01EE" w:rsidRPr="0033555A" w:rsidRDefault="007A01EE" w:rsidP="0033555A">
            <w:r w:rsidRPr="0033555A">
              <w:t>Снижение (ежегодное) доли уличной водопроводной сети, нуждающейся в замене, на 1%.</w:t>
            </w:r>
          </w:p>
        </w:tc>
        <w:tc>
          <w:tcPr>
            <w:tcW w:w="663" w:type="pct"/>
            <w:vAlign w:val="center"/>
          </w:tcPr>
          <w:p w:rsidR="007A01EE" w:rsidRPr="0033555A" w:rsidRDefault="007A01EE" w:rsidP="0033555A">
            <w:pPr>
              <w:jc w:val="center"/>
            </w:pPr>
            <w:r w:rsidRPr="0033555A">
              <w:t>%</w:t>
            </w:r>
          </w:p>
        </w:tc>
        <w:tc>
          <w:tcPr>
            <w:tcW w:w="539" w:type="pct"/>
            <w:vAlign w:val="center"/>
          </w:tcPr>
          <w:p w:rsidR="007A01EE" w:rsidRPr="007A01EE" w:rsidRDefault="007A01EE" w:rsidP="007A01EE">
            <w:pPr>
              <w:jc w:val="center"/>
            </w:pPr>
            <w:r w:rsidRPr="007A01EE">
              <w:t>6</w:t>
            </w:r>
            <w:r>
              <w:t>3</w:t>
            </w:r>
            <w:r w:rsidRPr="007A01EE">
              <w:t>%</w:t>
            </w:r>
          </w:p>
        </w:tc>
        <w:tc>
          <w:tcPr>
            <w:tcW w:w="494" w:type="pct"/>
            <w:vAlign w:val="center"/>
          </w:tcPr>
          <w:p w:rsidR="007A01EE" w:rsidRPr="007A01EE" w:rsidRDefault="007A01EE" w:rsidP="007A01EE">
            <w:pPr>
              <w:jc w:val="center"/>
            </w:pPr>
            <w:r w:rsidRPr="007A01EE">
              <w:t>6</w:t>
            </w:r>
            <w:r>
              <w:t>2</w:t>
            </w:r>
            <w:r w:rsidRPr="007A01EE">
              <w:t>%</w:t>
            </w:r>
          </w:p>
        </w:tc>
        <w:tc>
          <w:tcPr>
            <w:tcW w:w="495" w:type="pct"/>
            <w:vAlign w:val="center"/>
          </w:tcPr>
          <w:p w:rsidR="007A01EE" w:rsidRPr="007A01EE" w:rsidRDefault="007A01EE" w:rsidP="007A01EE">
            <w:pPr>
              <w:jc w:val="center"/>
            </w:pPr>
            <w:r w:rsidRPr="007A01EE">
              <w:t>6</w:t>
            </w:r>
            <w:r>
              <w:t>1</w:t>
            </w:r>
            <w:r w:rsidRPr="007A01EE">
              <w:t>%</w:t>
            </w:r>
          </w:p>
        </w:tc>
        <w:tc>
          <w:tcPr>
            <w:tcW w:w="494" w:type="pct"/>
            <w:vAlign w:val="center"/>
          </w:tcPr>
          <w:p w:rsidR="007A01EE" w:rsidRPr="007A01EE" w:rsidRDefault="007A01EE" w:rsidP="009F7428">
            <w:pPr>
              <w:jc w:val="center"/>
            </w:pPr>
            <w:r>
              <w:t>60</w:t>
            </w:r>
            <w:r w:rsidRPr="007A01EE">
              <w:t>%</w:t>
            </w:r>
          </w:p>
        </w:tc>
        <w:tc>
          <w:tcPr>
            <w:tcW w:w="424" w:type="pct"/>
            <w:vAlign w:val="center"/>
          </w:tcPr>
          <w:p w:rsidR="007A01EE" w:rsidRPr="007A01EE" w:rsidRDefault="007A01EE" w:rsidP="009F7428">
            <w:pPr>
              <w:jc w:val="center"/>
            </w:pPr>
            <w:r>
              <w:t>59</w:t>
            </w:r>
            <w:r w:rsidRPr="007A01EE">
              <w:t>%</w:t>
            </w:r>
          </w:p>
        </w:tc>
      </w:tr>
      <w:tr w:rsidR="007A01EE" w:rsidRPr="001C68F7" w:rsidTr="002B2086">
        <w:trPr>
          <w:trHeight w:val="405"/>
        </w:trPr>
        <w:tc>
          <w:tcPr>
            <w:tcW w:w="1891" w:type="pct"/>
            <w:vAlign w:val="center"/>
          </w:tcPr>
          <w:p w:rsidR="007A01EE" w:rsidRPr="0033555A" w:rsidRDefault="007A01EE" w:rsidP="0033555A">
            <w:pPr>
              <w:pStyle w:val="ConsPlusNormal"/>
              <w:rPr>
                <w:sz w:val="24"/>
                <w:szCs w:val="24"/>
              </w:rPr>
            </w:pPr>
            <w:r w:rsidRPr="0033555A">
              <w:rPr>
                <w:rFonts w:ascii="Times New Roman" w:hAnsi="Times New Roman" w:cs="Times New Roman"/>
                <w:sz w:val="24"/>
                <w:szCs w:val="24"/>
              </w:rPr>
              <w:lastRenderedPageBreak/>
              <w:t>Снижение (ежегодное) доли уличной канализационной сети, нуждающей</w:t>
            </w:r>
            <w:r>
              <w:rPr>
                <w:rFonts w:ascii="Times New Roman" w:hAnsi="Times New Roman" w:cs="Times New Roman"/>
                <w:sz w:val="24"/>
                <w:szCs w:val="24"/>
              </w:rPr>
              <w:t>ся в замене, 1%</w:t>
            </w:r>
          </w:p>
        </w:tc>
        <w:tc>
          <w:tcPr>
            <w:tcW w:w="663" w:type="pct"/>
            <w:vAlign w:val="center"/>
          </w:tcPr>
          <w:p w:rsidR="007A01EE" w:rsidRPr="0033555A" w:rsidRDefault="007A01EE" w:rsidP="0033555A">
            <w:pPr>
              <w:jc w:val="center"/>
            </w:pPr>
            <w:r w:rsidRPr="0033555A">
              <w:t>%</w:t>
            </w:r>
          </w:p>
        </w:tc>
        <w:tc>
          <w:tcPr>
            <w:tcW w:w="539" w:type="pct"/>
            <w:vAlign w:val="center"/>
          </w:tcPr>
          <w:p w:rsidR="007A01EE" w:rsidRPr="007A01EE" w:rsidRDefault="007A01EE" w:rsidP="007A01EE">
            <w:pPr>
              <w:jc w:val="center"/>
            </w:pPr>
            <w:r w:rsidRPr="007A01EE">
              <w:t>6</w:t>
            </w:r>
            <w:r>
              <w:t>8</w:t>
            </w:r>
            <w:r w:rsidRPr="007A01EE">
              <w:t>%</w:t>
            </w:r>
          </w:p>
        </w:tc>
        <w:tc>
          <w:tcPr>
            <w:tcW w:w="494" w:type="pct"/>
            <w:vAlign w:val="center"/>
          </w:tcPr>
          <w:p w:rsidR="007A01EE" w:rsidRPr="007A01EE" w:rsidRDefault="007A01EE" w:rsidP="007A01EE">
            <w:pPr>
              <w:jc w:val="center"/>
            </w:pPr>
            <w:r w:rsidRPr="007A01EE">
              <w:t>6</w:t>
            </w:r>
            <w:r>
              <w:t>7</w:t>
            </w:r>
            <w:r w:rsidRPr="007A01EE">
              <w:t>%</w:t>
            </w:r>
          </w:p>
        </w:tc>
        <w:tc>
          <w:tcPr>
            <w:tcW w:w="495" w:type="pct"/>
            <w:vAlign w:val="center"/>
          </w:tcPr>
          <w:p w:rsidR="007A01EE" w:rsidRPr="007A01EE" w:rsidRDefault="007A01EE" w:rsidP="007A01EE">
            <w:pPr>
              <w:jc w:val="center"/>
            </w:pPr>
            <w:r w:rsidRPr="007A01EE">
              <w:t>6</w:t>
            </w:r>
            <w:r>
              <w:t>6</w:t>
            </w:r>
            <w:r w:rsidRPr="007A01EE">
              <w:t>%</w:t>
            </w:r>
          </w:p>
        </w:tc>
        <w:tc>
          <w:tcPr>
            <w:tcW w:w="494" w:type="pct"/>
            <w:vAlign w:val="center"/>
          </w:tcPr>
          <w:p w:rsidR="007A01EE" w:rsidRPr="007A01EE" w:rsidRDefault="007A01EE" w:rsidP="007A01EE">
            <w:pPr>
              <w:jc w:val="center"/>
            </w:pPr>
            <w:r w:rsidRPr="007A01EE">
              <w:t>6</w:t>
            </w:r>
            <w:r>
              <w:t>5</w:t>
            </w:r>
            <w:r w:rsidRPr="007A01EE">
              <w:t>%</w:t>
            </w:r>
          </w:p>
        </w:tc>
        <w:tc>
          <w:tcPr>
            <w:tcW w:w="424" w:type="pct"/>
            <w:vAlign w:val="center"/>
          </w:tcPr>
          <w:p w:rsidR="007A01EE" w:rsidRPr="007A01EE" w:rsidRDefault="007A01EE" w:rsidP="007A01EE">
            <w:pPr>
              <w:jc w:val="center"/>
            </w:pPr>
            <w:r w:rsidRPr="007A01EE">
              <w:t>6</w:t>
            </w:r>
            <w:r>
              <w:t>4</w:t>
            </w:r>
            <w:r w:rsidRPr="007A01EE">
              <w:t>%</w:t>
            </w:r>
          </w:p>
        </w:tc>
      </w:tr>
      <w:tr w:rsidR="007A01EE" w:rsidRPr="001C68F7" w:rsidTr="002B2086">
        <w:trPr>
          <w:trHeight w:val="405"/>
        </w:trPr>
        <w:tc>
          <w:tcPr>
            <w:tcW w:w="1891" w:type="pct"/>
            <w:vAlign w:val="center"/>
          </w:tcPr>
          <w:p w:rsidR="007A01EE" w:rsidRPr="0033555A" w:rsidRDefault="007A01EE" w:rsidP="0033555A">
            <w:r w:rsidRPr="0033555A">
              <w:t>Снижение уровня износа коммунальной инфраструктуры, 14%</w:t>
            </w:r>
          </w:p>
        </w:tc>
        <w:tc>
          <w:tcPr>
            <w:tcW w:w="663" w:type="pct"/>
            <w:vAlign w:val="center"/>
          </w:tcPr>
          <w:p w:rsidR="007A01EE" w:rsidRPr="0033555A" w:rsidRDefault="007A01EE" w:rsidP="0033555A">
            <w:pPr>
              <w:jc w:val="center"/>
            </w:pPr>
            <w:r w:rsidRPr="0033555A">
              <w:t>%</w:t>
            </w:r>
          </w:p>
        </w:tc>
        <w:tc>
          <w:tcPr>
            <w:tcW w:w="539" w:type="pct"/>
            <w:vAlign w:val="center"/>
          </w:tcPr>
          <w:p w:rsidR="007A01EE" w:rsidRPr="007A01EE" w:rsidRDefault="007A01EE" w:rsidP="009F7428">
            <w:pPr>
              <w:jc w:val="center"/>
            </w:pPr>
            <w:r w:rsidRPr="007A01EE">
              <w:t>74%</w:t>
            </w:r>
          </w:p>
        </w:tc>
        <w:tc>
          <w:tcPr>
            <w:tcW w:w="494" w:type="pct"/>
            <w:vAlign w:val="center"/>
          </w:tcPr>
          <w:p w:rsidR="007A01EE" w:rsidRPr="007A01EE" w:rsidRDefault="007A01EE" w:rsidP="007A01EE">
            <w:pPr>
              <w:jc w:val="center"/>
            </w:pPr>
            <w:r>
              <w:t>69</w:t>
            </w:r>
            <w:r w:rsidRPr="007A01EE">
              <w:t>%</w:t>
            </w:r>
          </w:p>
        </w:tc>
        <w:tc>
          <w:tcPr>
            <w:tcW w:w="495" w:type="pct"/>
            <w:vAlign w:val="center"/>
          </w:tcPr>
          <w:p w:rsidR="007A01EE" w:rsidRPr="007A01EE" w:rsidRDefault="007A01EE" w:rsidP="009F7428">
            <w:pPr>
              <w:jc w:val="center"/>
            </w:pPr>
            <w:r>
              <w:t>68</w:t>
            </w:r>
            <w:r w:rsidRPr="007A01EE">
              <w:t>%</w:t>
            </w:r>
          </w:p>
        </w:tc>
        <w:tc>
          <w:tcPr>
            <w:tcW w:w="494" w:type="pct"/>
            <w:vAlign w:val="center"/>
          </w:tcPr>
          <w:p w:rsidR="007A01EE" w:rsidRPr="007A01EE" w:rsidRDefault="007A01EE" w:rsidP="009F7428">
            <w:pPr>
              <w:jc w:val="center"/>
            </w:pPr>
            <w:r>
              <w:t>67</w:t>
            </w:r>
            <w:r w:rsidRPr="007A01EE">
              <w:t>%</w:t>
            </w:r>
          </w:p>
        </w:tc>
        <w:tc>
          <w:tcPr>
            <w:tcW w:w="424" w:type="pct"/>
            <w:vAlign w:val="center"/>
          </w:tcPr>
          <w:p w:rsidR="007A01EE" w:rsidRPr="00846081" w:rsidRDefault="007A01EE" w:rsidP="009F7428">
            <w:pPr>
              <w:jc w:val="center"/>
            </w:pPr>
            <w:r w:rsidRPr="007A01EE">
              <w:t>60%</w:t>
            </w:r>
          </w:p>
        </w:tc>
      </w:tr>
    </w:tbl>
    <w:p w:rsidR="0033555A" w:rsidRDefault="0033555A" w:rsidP="0033555A">
      <w:pPr>
        <w:widowControl w:val="0"/>
        <w:ind w:firstLine="709"/>
        <w:jc w:val="both"/>
        <w:rPr>
          <w:sz w:val="28"/>
          <w:szCs w:val="28"/>
        </w:rPr>
      </w:pPr>
      <w:r>
        <w:rPr>
          <w:sz w:val="28"/>
          <w:szCs w:val="28"/>
        </w:rPr>
        <w:t xml:space="preserve">Реализация мероприятий подпрограммы </w:t>
      </w:r>
      <w:r w:rsidR="007A01EE">
        <w:rPr>
          <w:sz w:val="28"/>
          <w:szCs w:val="28"/>
        </w:rPr>
        <w:t>3</w:t>
      </w:r>
      <w:r>
        <w:rPr>
          <w:sz w:val="28"/>
          <w:szCs w:val="28"/>
        </w:rPr>
        <w:t xml:space="preserve"> в целом приведет к увеличению модернизированных, реконструированных, построенных, капитально отремонтированных систем (объектов) водоснабжения.</w:t>
      </w:r>
    </w:p>
    <w:p w:rsidR="00A9434C" w:rsidRPr="00A9434C" w:rsidRDefault="00A9434C" w:rsidP="00A9434C">
      <w:pPr>
        <w:pStyle w:val="ConsPlusNormal"/>
        <w:ind w:firstLine="539"/>
        <w:jc w:val="both"/>
        <w:rPr>
          <w:rFonts w:ascii="Times New Roman" w:hAnsi="Times New Roman" w:cs="Times New Roman"/>
          <w:sz w:val="28"/>
          <w:szCs w:val="28"/>
        </w:rPr>
      </w:pPr>
      <w:r w:rsidRPr="00A9434C">
        <w:rPr>
          <w:rFonts w:ascii="Times New Roman" w:hAnsi="Times New Roman" w:cs="Times New Roman"/>
          <w:sz w:val="28"/>
          <w:szCs w:val="28"/>
        </w:rPr>
        <w:t xml:space="preserve">Реализация подпрограммы </w:t>
      </w:r>
      <w:r w:rsidR="007A01EE">
        <w:rPr>
          <w:rFonts w:ascii="Times New Roman" w:hAnsi="Times New Roman" w:cs="Times New Roman"/>
          <w:sz w:val="28"/>
          <w:szCs w:val="28"/>
        </w:rPr>
        <w:t xml:space="preserve">3 </w:t>
      </w:r>
      <w:r w:rsidRPr="00A9434C">
        <w:rPr>
          <w:rFonts w:ascii="Times New Roman" w:hAnsi="Times New Roman" w:cs="Times New Roman"/>
          <w:sz w:val="28"/>
          <w:szCs w:val="28"/>
        </w:rPr>
        <w:t>будет осуществляться в период с 20</w:t>
      </w:r>
      <w:r w:rsidR="00757CA8">
        <w:rPr>
          <w:rFonts w:ascii="Times New Roman" w:hAnsi="Times New Roman" w:cs="Times New Roman"/>
          <w:sz w:val="28"/>
          <w:szCs w:val="28"/>
        </w:rPr>
        <w:t>21</w:t>
      </w:r>
      <w:r w:rsidRPr="00A9434C">
        <w:rPr>
          <w:rFonts w:ascii="Times New Roman" w:hAnsi="Times New Roman" w:cs="Times New Roman"/>
          <w:sz w:val="28"/>
          <w:szCs w:val="28"/>
        </w:rPr>
        <w:t xml:space="preserve"> года </w:t>
      </w:r>
      <w:r w:rsidR="007A01EE">
        <w:rPr>
          <w:rFonts w:ascii="Times New Roman" w:hAnsi="Times New Roman" w:cs="Times New Roman"/>
          <w:sz w:val="28"/>
          <w:szCs w:val="28"/>
        </w:rPr>
        <w:t>по</w:t>
      </w:r>
      <w:r w:rsidRPr="00A9434C">
        <w:rPr>
          <w:rFonts w:ascii="Times New Roman" w:hAnsi="Times New Roman" w:cs="Times New Roman"/>
          <w:sz w:val="28"/>
          <w:szCs w:val="28"/>
        </w:rPr>
        <w:t xml:space="preserve"> 202</w:t>
      </w:r>
      <w:r w:rsidR="00757CA8">
        <w:rPr>
          <w:rFonts w:ascii="Times New Roman" w:hAnsi="Times New Roman" w:cs="Times New Roman"/>
          <w:sz w:val="28"/>
          <w:szCs w:val="28"/>
        </w:rPr>
        <w:t>5</w:t>
      </w:r>
      <w:r w:rsidRPr="00A9434C">
        <w:rPr>
          <w:rFonts w:ascii="Times New Roman" w:hAnsi="Times New Roman" w:cs="Times New Roman"/>
          <w:sz w:val="28"/>
          <w:szCs w:val="28"/>
        </w:rPr>
        <w:t xml:space="preserve"> год, в один этап.</w:t>
      </w:r>
    </w:p>
    <w:p w:rsidR="00830CB5" w:rsidRPr="00BC1CFF" w:rsidRDefault="00830CB5" w:rsidP="00830CB5">
      <w:pPr>
        <w:pStyle w:val="a6"/>
        <w:ind w:firstLine="709"/>
        <w:rPr>
          <w:rFonts w:ascii="Times New Roman" w:hAnsi="Times New Roman" w:cs="Times New Roman"/>
          <w:sz w:val="20"/>
          <w:szCs w:val="20"/>
        </w:rPr>
      </w:pPr>
    </w:p>
    <w:p w:rsidR="00830CB5" w:rsidRPr="00A52683" w:rsidRDefault="00830CB5" w:rsidP="00830CB5">
      <w:pPr>
        <w:widowControl w:val="0"/>
        <w:jc w:val="center"/>
        <w:rPr>
          <w:b/>
          <w:sz w:val="6"/>
          <w:szCs w:val="6"/>
        </w:rPr>
      </w:pPr>
    </w:p>
    <w:p w:rsidR="00830CB5" w:rsidRDefault="00830CB5" w:rsidP="00830CB5">
      <w:pPr>
        <w:widowControl w:val="0"/>
        <w:jc w:val="center"/>
        <w:rPr>
          <w:b/>
          <w:sz w:val="28"/>
          <w:szCs w:val="28"/>
        </w:rPr>
      </w:pPr>
      <w:r>
        <w:rPr>
          <w:b/>
          <w:sz w:val="28"/>
          <w:szCs w:val="28"/>
        </w:rPr>
        <w:t xml:space="preserve">3. Перечень основных подпрограммных мероприятий </w:t>
      </w:r>
    </w:p>
    <w:p w:rsidR="00CB3419" w:rsidRPr="00CB3419" w:rsidRDefault="00CB3419" w:rsidP="00CB3419">
      <w:pPr>
        <w:pStyle w:val="ConsPlusNormal"/>
        <w:ind w:firstLine="540"/>
        <w:jc w:val="both"/>
        <w:rPr>
          <w:rFonts w:ascii="Times New Roman" w:hAnsi="Times New Roman" w:cs="Times New Roman"/>
          <w:sz w:val="28"/>
          <w:szCs w:val="28"/>
        </w:rPr>
      </w:pPr>
      <w:r w:rsidRPr="00CB3419">
        <w:rPr>
          <w:rFonts w:ascii="Times New Roman" w:hAnsi="Times New Roman" w:cs="Times New Roman"/>
          <w:sz w:val="28"/>
          <w:szCs w:val="28"/>
        </w:rPr>
        <w:t>Осуществление мероприятий по модернизации объектов коммунальной инфраструктуры приведет к уменьшению износа объектов коммунальной инфраструктуры, а также обеспечит сдерживание темпов роста тарифов на коммунальные услуги.</w:t>
      </w:r>
    </w:p>
    <w:p w:rsidR="00CB3419" w:rsidRPr="00CB3419" w:rsidRDefault="00CB3419" w:rsidP="00CB3419">
      <w:pPr>
        <w:pStyle w:val="ConsPlusNormal"/>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Устойчивое функционирование </w:t>
      </w:r>
      <w:proofErr w:type="gramStart"/>
      <w:r w:rsidRPr="00CB3419">
        <w:rPr>
          <w:rFonts w:ascii="Times New Roman" w:hAnsi="Times New Roman" w:cs="Times New Roman"/>
          <w:sz w:val="28"/>
          <w:szCs w:val="28"/>
        </w:rPr>
        <w:t xml:space="preserve">предприятий, оказывающих </w:t>
      </w:r>
      <w:r>
        <w:rPr>
          <w:rFonts w:ascii="Times New Roman" w:hAnsi="Times New Roman" w:cs="Times New Roman"/>
          <w:sz w:val="28"/>
          <w:szCs w:val="28"/>
        </w:rPr>
        <w:t xml:space="preserve">коммунальные </w:t>
      </w:r>
      <w:r w:rsidRPr="00CB3419">
        <w:rPr>
          <w:rFonts w:ascii="Times New Roman" w:hAnsi="Times New Roman" w:cs="Times New Roman"/>
          <w:sz w:val="28"/>
          <w:szCs w:val="28"/>
        </w:rPr>
        <w:t>услуги приведет</w:t>
      </w:r>
      <w:proofErr w:type="gramEnd"/>
      <w:r w:rsidRPr="00CB3419">
        <w:rPr>
          <w:rFonts w:ascii="Times New Roman" w:hAnsi="Times New Roman" w:cs="Times New Roman"/>
          <w:sz w:val="28"/>
          <w:szCs w:val="28"/>
        </w:rPr>
        <w:t xml:space="preserve"> к бесперебойному предоставлению услуг.</w:t>
      </w:r>
    </w:p>
    <w:p w:rsidR="00CB3419" w:rsidRDefault="00CB3419" w:rsidP="00CB3419">
      <w:pPr>
        <w:widowControl w:val="0"/>
        <w:ind w:firstLine="567"/>
        <w:jc w:val="both"/>
        <w:rPr>
          <w:noProof/>
          <w:sz w:val="28"/>
          <w:szCs w:val="28"/>
          <w:lang w:eastAsia="en-US"/>
        </w:rPr>
      </w:pPr>
      <w:r w:rsidRPr="00A52683">
        <w:rPr>
          <w:noProof/>
          <w:sz w:val="28"/>
          <w:szCs w:val="28"/>
          <w:lang w:eastAsia="en-US"/>
        </w:rPr>
        <w:t xml:space="preserve">Перечень основных мероприятий </w:t>
      </w:r>
      <w:r>
        <w:rPr>
          <w:noProof/>
          <w:sz w:val="28"/>
          <w:szCs w:val="28"/>
          <w:lang w:eastAsia="en-US"/>
        </w:rPr>
        <w:t>подпрограммы представлен в таблице 9</w:t>
      </w:r>
      <w:r w:rsidRPr="00A52683">
        <w:rPr>
          <w:noProof/>
          <w:sz w:val="28"/>
          <w:szCs w:val="28"/>
          <w:lang w:eastAsia="en-US"/>
        </w:rPr>
        <w:t>.</w:t>
      </w:r>
    </w:p>
    <w:p w:rsidR="00830CB5" w:rsidRPr="00747303" w:rsidRDefault="00830CB5" w:rsidP="00830CB5">
      <w:pPr>
        <w:ind w:right="-2"/>
        <w:jc w:val="right"/>
        <w:textAlignment w:val="baseline"/>
        <w:rPr>
          <w:sz w:val="28"/>
          <w:szCs w:val="28"/>
          <w:lang w:eastAsia="hi-IN"/>
        </w:rPr>
      </w:pPr>
      <w:r w:rsidRPr="00747303">
        <w:rPr>
          <w:sz w:val="28"/>
          <w:szCs w:val="28"/>
          <w:lang w:eastAsia="hi-IN"/>
        </w:rPr>
        <w:t xml:space="preserve">Таблица </w:t>
      </w:r>
      <w:r w:rsidR="001C31ED">
        <w:rPr>
          <w:sz w:val="28"/>
          <w:szCs w:val="28"/>
          <w:lang w:eastAsia="hi-IN"/>
        </w:rPr>
        <w:t>9</w:t>
      </w:r>
    </w:p>
    <w:tbl>
      <w:tblPr>
        <w:tblW w:w="9933" w:type="dxa"/>
        <w:tblLayout w:type="fixed"/>
        <w:tblCellMar>
          <w:left w:w="10" w:type="dxa"/>
          <w:right w:w="10" w:type="dxa"/>
        </w:tblCellMar>
        <w:tblLook w:val="04A0"/>
      </w:tblPr>
      <w:tblGrid>
        <w:gridCol w:w="436"/>
        <w:gridCol w:w="2835"/>
        <w:gridCol w:w="708"/>
        <w:gridCol w:w="851"/>
        <w:gridCol w:w="992"/>
        <w:gridCol w:w="992"/>
        <w:gridCol w:w="709"/>
        <w:gridCol w:w="709"/>
        <w:gridCol w:w="850"/>
        <w:gridCol w:w="851"/>
      </w:tblGrid>
      <w:tr w:rsidR="001C31ED" w:rsidRPr="00C76F40" w:rsidTr="009E36F4">
        <w:trPr>
          <w:trHeight w:hRule="exact" w:val="669"/>
        </w:trPr>
        <w:tc>
          <w:tcPr>
            <w:tcW w:w="436" w:type="dxa"/>
            <w:vMerge w:val="restart"/>
            <w:tcBorders>
              <w:top w:val="single" w:sz="4" w:space="0" w:color="auto"/>
              <w:left w:val="single" w:sz="4" w:space="0" w:color="auto"/>
              <w:bottom w:val="single" w:sz="4" w:space="0" w:color="auto"/>
            </w:tcBorders>
            <w:shd w:val="clear" w:color="auto" w:fill="FFFFFF"/>
            <w:vAlign w:val="center"/>
          </w:tcPr>
          <w:p w:rsidR="001C31ED" w:rsidRPr="00C76F40" w:rsidRDefault="001C31ED" w:rsidP="00C76F40">
            <w:pPr>
              <w:jc w:val="center"/>
              <w:rPr>
                <w:sz w:val="20"/>
                <w:szCs w:val="20"/>
              </w:rPr>
            </w:pPr>
            <w:r w:rsidRPr="00C76F40">
              <w:rPr>
                <w:bCs/>
                <w:sz w:val="20"/>
                <w:szCs w:val="20"/>
              </w:rPr>
              <w:t>№</w:t>
            </w:r>
          </w:p>
          <w:p w:rsidR="001C31ED" w:rsidRPr="00C76F40" w:rsidRDefault="001C31ED" w:rsidP="00C76F40">
            <w:pPr>
              <w:jc w:val="center"/>
              <w:rPr>
                <w:sz w:val="20"/>
                <w:szCs w:val="20"/>
              </w:rPr>
            </w:pPr>
            <w:proofErr w:type="spellStart"/>
            <w:proofErr w:type="gramStart"/>
            <w:r w:rsidRPr="00C76F40">
              <w:rPr>
                <w:bCs/>
                <w:sz w:val="20"/>
                <w:szCs w:val="20"/>
              </w:rPr>
              <w:t>п</w:t>
            </w:r>
            <w:proofErr w:type="spellEnd"/>
            <w:proofErr w:type="gramEnd"/>
            <w:r w:rsidRPr="00C76F40">
              <w:rPr>
                <w:bCs/>
                <w:sz w:val="20"/>
                <w:szCs w:val="20"/>
              </w:rPr>
              <w:t>/</w:t>
            </w:r>
            <w:proofErr w:type="spellStart"/>
            <w:r w:rsidRPr="00C76F40">
              <w:rPr>
                <w:bCs/>
                <w:sz w:val="20"/>
                <w:szCs w:val="20"/>
              </w:rPr>
              <w:t>п</w:t>
            </w:r>
            <w:proofErr w:type="spellEnd"/>
          </w:p>
        </w:tc>
        <w:tc>
          <w:tcPr>
            <w:tcW w:w="2835" w:type="dxa"/>
            <w:vMerge w:val="restart"/>
            <w:tcBorders>
              <w:top w:val="single" w:sz="4" w:space="0" w:color="auto"/>
              <w:left w:val="single" w:sz="4" w:space="0" w:color="auto"/>
              <w:bottom w:val="single" w:sz="4" w:space="0" w:color="auto"/>
            </w:tcBorders>
            <w:shd w:val="clear" w:color="auto" w:fill="FFFFFF"/>
            <w:vAlign w:val="center"/>
          </w:tcPr>
          <w:p w:rsidR="001C31ED" w:rsidRPr="00C76F40" w:rsidRDefault="001C31ED" w:rsidP="00C76F40">
            <w:pPr>
              <w:jc w:val="center"/>
              <w:rPr>
                <w:sz w:val="20"/>
                <w:szCs w:val="20"/>
              </w:rPr>
            </w:pPr>
            <w:r w:rsidRPr="00C76F40">
              <w:rPr>
                <w:sz w:val="20"/>
                <w:szCs w:val="20"/>
              </w:rPr>
              <w:t>Цель, задачи,</w:t>
            </w:r>
          </w:p>
          <w:p w:rsidR="001C31ED" w:rsidRPr="00C76F40" w:rsidRDefault="001C31ED" w:rsidP="00C76F40">
            <w:pPr>
              <w:jc w:val="center"/>
              <w:rPr>
                <w:sz w:val="20"/>
                <w:szCs w:val="20"/>
              </w:rPr>
            </w:pPr>
            <w:r w:rsidRPr="00C76F40">
              <w:rPr>
                <w:sz w:val="20"/>
                <w:szCs w:val="20"/>
              </w:rPr>
              <w:t>основные мероприятия</w:t>
            </w:r>
          </w:p>
        </w:tc>
        <w:tc>
          <w:tcPr>
            <w:tcW w:w="708" w:type="dxa"/>
            <w:vMerge w:val="restart"/>
            <w:tcBorders>
              <w:top w:val="single" w:sz="4" w:space="0" w:color="auto"/>
              <w:left w:val="single" w:sz="4" w:space="0" w:color="auto"/>
              <w:bottom w:val="single" w:sz="4" w:space="0" w:color="auto"/>
            </w:tcBorders>
            <w:shd w:val="clear" w:color="auto" w:fill="FFFFFF"/>
            <w:vAlign w:val="center"/>
          </w:tcPr>
          <w:p w:rsidR="001C31ED" w:rsidRPr="00C76F40" w:rsidRDefault="001C31ED" w:rsidP="00C76F40">
            <w:pPr>
              <w:jc w:val="center"/>
              <w:rPr>
                <w:bCs/>
                <w:sz w:val="20"/>
                <w:szCs w:val="20"/>
              </w:rPr>
            </w:pPr>
            <w:r w:rsidRPr="00C76F40">
              <w:rPr>
                <w:bCs/>
                <w:sz w:val="20"/>
                <w:szCs w:val="20"/>
              </w:rPr>
              <w:t>Срок</w:t>
            </w:r>
          </w:p>
          <w:p w:rsidR="001C31ED" w:rsidRPr="00C76F40" w:rsidRDefault="001C31ED" w:rsidP="00C76F40">
            <w:pPr>
              <w:jc w:val="center"/>
              <w:rPr>
                <w:sz w:val="20"/>
                <w:szCs w:val="20"/>
              </w:rPr>
            </w:pPr>
            <w:r w:rsidRPr="00C76F40">
              <w:rPr>
                <w:bCs/>
                <w:sz w:val="20"/>
                <w:szCs w:val="20"/>
              </w:rPr>
              <w:t>исполне</w:t>
            </w:r>
            <w:r w:rsidRPr="00C76F40">
              <w:rPr>
                <w:bCs/>
                <w:sz w:val="20"/>
                <w:szCs w:val="20"/>
              </w:rPr>
              <w:softHyphen/>
              <w:t>ния</w:t>
            </w:r>
          </w:p>
        </w:tc>
        <w:tc>
          <w:tcPr>
            <w:tcW w:w="851" w:type="dxa"/>
            <w:vMerge w:val="restart"/>
            <w:tcBorders>
              <w:top w:val="single" w:sz="4" w:space="0" w:color="auto"/>
              <w:left w:val="single" w:sz="4" w:space="0" w:color="auto"/>
              <w:bottom w:val="single" w:sz="4" w:space="0" w:color="auto"/>
            </w:tcBorders>
            <w:shd w:val="clear" w:color="auto" w:fill="FFFFFF"/>
            <w:vAlign w:val="center"/>
          </w:tcPr>
          <w:p w:rsidR="001C31ED" w:rsidRPr="00C76F40" w:rsidRDefault="001C31ED" w:rsidP="00C76F40">
            <w:pPr>
              <w:jc w:val="center"/>
              <w:rPr>
                <w:sz w:val="20"/>
                <w:szCs w:val="20"/>
              </w:rPr>
            </w:pPr>
            <w:r w:rsidRPr="00C76F40">
              <w:rPr>
                <w:bCs/>
                <w:sz w:val="20"/>
                <w:szCs w:val="20"/>
              </w:rPr>
              <w:t>Источники</w:t>
            </w:r>
          </w:p>
          <w:p w:rsidR="001C31ED" w:rsidRPr="00C76F40" w:rsidRDefault="001C31ED" w:rsidP="00C76F40">
            <w:pPr>
              <w:jc w:val="center"/>
              <w:rPr>
                <w:color w:val="FF0000"/>
                <w:sz w:val="20"/>
                <w:szCs w:val="20"/>
              </w:rPr>
            </w:pPr>
            <w:r w:rsidRPr="00C76F40">
              <w:rPr>
                <w:bCs/>
                <w:sz w:val="20"/>
                <w:szCs w:val="20"/>
              </w:rPr>
              <w:t>финан</w:t>
            </w:r>
            <w:r w:rsidRPr="00C76F40">
              <w:rPr>
                <w:bCs/>
                <w:sz w:val="20"/>
                <w:szCs w:val="20"/>
              </w:rPr>
              <w:softHyphen/>
              <w:t>сирования</w:t>
            </w:r>
          </w:p>
        </w:tc>
        <w:tc>
          <w:tcPr>
            <w:tcW w:w="51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C76F40" w:rsidRDefault="001C31ED" w:rsidP="00C76F40">
            <w:pPr>
              <w:jc w:val="center"/>
              <w:rPr>
                <w:bCs/>
                <w:sz w:val="20"/>
                <w:szCs w:val="20"/>
              </w:rPr>
            </w:pPr>
            <w:r w:rsidRPr="00C76F40">
              <w:rPr>
                <w:bCs/>
                <w:sz w:val="20"/>
                <w:szCs w:val="20"/>
              </w:rPr>
              <w:t>Объемы финансирования</w:t>
            </w:r>
          </w:p>
          <w:p w:rsidR="001C31ED" w:rsidRPr="00C76F40" w:rsidRDefault="001C31ED" w:rsidP="00C76F40">
            <w:pPr>
              <w:jc w:val="center"/>
              <w:rPr>
                <w:bCs/>
                <w:sz w:val="20"/>
                <w:szCs w:val="20"/>
              </w:rPr>
            </w:pPr>
            <w:r w:rsidRPr="00C76F40">
              <w:rPr>
                <w:bCs/>
                <w:sz w:val="20"/>
                <w:szCs w:val="20"/>
              </w:rPr>
              <w:t>по источникам (тыс</w:t>
            </w:r>
            <w:proofErr w:type="gramStart"/>
            <w:r w:rsidRPr="00C76F40">
              <w:rPr>
                <w:bCs/>
                <w:sz w:val="20"/>
                <w:szCs w:val="20"/>
              </w:rPr>
              <w:t>.р</w:t>
            </w:r>
            <w:proofErr w:type="gramEnd"/>
            <w:r w:rsidRPr="00C76F40">
              <w:rPr>
                <w:bCs/>
                <w:sz w:val="20"/>
                <w:szCs w:val="20"/>
              </w:rPr>
              <w:t>уб.)</w:t>
            </w:r>
          </w:p>
        </w:tc>
      </w:tr>
      <w:tr w:rsidR="001C31ED" w:rsidRPr="00C76F40" w:rsidTr="009E36F4">
        <w:trPr>
          <w:trHeight w:hRule="exact" w:val="281"/>
        </w:trPr>
        <w:tc>
          <w:tcPr>
            <w:tcW w:w="436" w:type="dxa"/>
            <w:vMerge/>
            <w:tcBorders>
              <w:top w:val="single" w:sz="4" w:space="0" w:color="auto"/>
              <w:left w:val="single" w:sz="4" w:space="0" w:color="auto"/>
              <w:bottom w:val="single" w:sz="4" w:space="0" w:color="auto"/>
            </w:tcBorders>
            <w:shd w:val="clear" w:color="auto" w:fill="FFFFFF"/>
            <w:vAlign w:val="center"/>
          </w:tcPr>
          <w:p w:rsidR="001C31ED" w:rsidRPr="00C76F40" w:rsidRDefault="001C31ED" w:rsidP="00C76F40">
            <w:pPr>
              <w:jc w:val="center"/>
              <w:rPr>
                <w:sz w:val="20"/>
                <w:szCs w:val="20"/>
              </w:rPr>
            </w:pPr>
          </w:p>
        </w:tc>
        <w:tc>
          <w:tcPr>
            <w:tcW w:w="2835" w:type="dxa"/>
            <w:vMerge/>
            <w:tcBorders>
              <w:top w:val="single" w:sz="4" w:space="0" w:color="auto"/>
              <w:left w:val="single" w:sz="4" w:space="0" w:color="auto"/>
              <w:bottom w:val="single" w:sz="4" w:space="0" w:color="auto"/>
            </w:tcBorders>
            <w:shd w:val="clear" w:color="auto" w:fill="FFFFFF"/>
            <w:vAlign w:val="center"/>
          </w:tcPr>
          <w:p w:rsidR="001C31ED" w:rsidRPr="00C76F40" w:rsidRDefault="001C31ED" w:rsidP="00C76F40">
            <w:pPr>
              <w:jc w:val="center"/>
              <w:rPr>
                <w:sz w:val="20"/>
                <w:szCs w:val="20"/>
              </w:rPr>
            </w:pPr>
          </w:p>
        </w:tc>
        <w:tc>
          <w:tcPr>
            <w:tcW w:w="708" w:type="dxa"/>
            <w:vMerge/>
            <w:tcBorders>
              <w:top w:val="single" w:sz="4" w:space="0" w:color="auto"/>
              <w:left w:val="single" w:sz="4" w:space="0" w:color="auto"/>
              <w:bottom w:val="single" w:sz="4" w:space="0" w:color="auto"/>
            </w:tcBorders>
            <w:shd w:val="clear" w:color="auto" w:fill="FFFFFF"/>
            <w:vAlign w:val="center"/>
          </w:tcPr>
          <w:p w:rsidR="001C31ED" w:rsidRPr="00C76F40" w:rsidRDefault="001C31ED" w:rsidP="00C76F40">
            <w:pPr>
              <w:jc w:val="center"/>
              <w:rPr>
                <w:sz w:val="20"/>
                <w:szCs w:val="20"/>
              </w:rPr>
            </w:pPr>
          </w:p>
        </w:tc>
        <w:tc>
          <w:tcPr>
            <w:tcW w:w="851" w:type="dxa"/>
            <w:vMerge/>
            <w:tcBorders>
              <w:top w:val="single" w:sz="4" w:space="0" w:color="auto"/>
              <w:left w:val="single" w:sz="4" w:space="0" w:color="auto"/>
              <w:bottom w:val="single" w:sz="4" w:space="0" w:color="auto"/>
            </w:tcBorders>
            <w:shd w:val="clear" w:color="auto" w:fill="FFFFFF"/>
            <w:vAlign w:val="center"/>
          </w:tcPr>
          <w:p w:rsidR="001C31ED" w:rsidRPr="00C76F40" w:rsidRDefault="001C31ED" w:rsidP="00C76F40">
            <w:pPr>
              <w:jc w:val="center"/>
              <w:rPr>
                <w:sz w:val="20"/>
                <w:szCs w:val="20"/>
              </w:rPr>
            </w:pPr>
          </w:p>
        </w:tc>
        <w:tc>
          <w:tcPr>
            <w:tcW w:w="992" w:type="dxa"/>
            <w:vMerge w:val="restart"/>
            <w:tcBorders>
              <w:top w:val="single" w:sz="4" w:space="0" w:color="auto"/>
              <w:left w:val="single" w:sz="4" w:space="0" w:color="auto"/>
              <w:bottom w:val="single" w:sz="4" w:space="0" w:color="auto"/>
            </w:tcBorders>
            <w:shd w:val="clear" w:color="auto" w:fill="FFFFFF"/>
            <w:vAlign w:val="center"/>
          </w:tcPr>
          <w:p w:rsidR="001C31ED" w:rsidRPr="00C76F40" w:rsidRDefault="001C31ED" w:rsidP="00C76F40">
            <w:pPr>
              <w:spacing w:line="180" w:lineRule="exact"/>
              <w:ind w:left="120"/>
              <w:jc w:val="center"/>
              <w:rPr>
                <w:sz w:val="20"/>
                <w:szCs w:val="20"/>
              </w:rPr>
            </w:pPr>
            <w:r w:rsidRPr="00C76F40">
              <w:rPr>
                <w:bCs/>
                <w:sz w:val="20"/>
                <w:szCs w:val="20"/>
              </w:rPr>
              <w:t>всего</w:t>
            </w:r>
          </w:p>
        </w:tc>
        <w:tc>
          <w:tcPr>
            <w:tcW w:w="411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C76F40" w:rsidRDefault="001C31ED" w:rsidP="00C76F40">
            <w:pPr>
              <w:spacing w:line="180" w:lineRule="exact"/>
              <w:jc w:val="center"/>
              <w:rPr>
                <w:bCs/>
                <w:sz w:val="20"/>
                <w:szCs w:val="20"/>
              </w:rPr>
            </w:pPr>
            <w:r w:rsidRPr="00C76F40">
              <w:rPr>
                <w:bCs/>
                <w:sz w:val="20"/>
                <w:szCs w:val="20"/>
              </w:rPr>
              <w:t>в т.ч. по годам</w:t>
            </w:r>
          </w:p>
        </w:tc>
      </w:tr>
      <w:tr w:rsidR="00C76F40" w:rsidRPr="00C76F40" w:rsidTr="009E36F4">
        <w:trPr>
          <w:trHeight w:hRule="exact" w:val="337"/>
        </w:trPr>
        <w:tc>
          <w:tcPr>
            <w:tcW w:w="436" w:type="dxa"/>
            <w:vMerge/>
            <w:tcBorders>
              <w:top w:val="single" w:sz="4" w:space="0" w:color="auto"/>
              <w:left w:val="single" w:sz="4" w:space="0" w:color="auto"/>
              <w:bottom w:val="single" w:sz="4" w:space="0" w:color="auto"/>
            </w:tcBorders>
            <w:shd w:val="clear" w:color="auto" w:fill="FFFFFF"/>
            <w:vAlign w:val="center"/>
          </w:tcPr>
          <w:p w:rsidR="001C31ED" w:rsidRPr="00C76F40" w:rsidRDefault="001C31ED" w:rsidP="00C76F40">
            <w:pPr>
              <w:jc w:val="center"/>
              <w:rPr>
                <w:sz w:val="20"/>
                <w:szCs w:val="20"/>
              </w:rPr>
            </w:pPr>
          </w:p>
        </w:tc>
        <w:tc>
          <w:tcPr>
            <w:tcW w:w="2835" w:type="dxa"/>
            <w:vMerge/>
            <w:tcBorders>
              <w:top w:val="single" w:sz="4" w:space="0" w:color="auto"/>
              <w:left w:val="single" w:sz="4" w:space="0" w:color="auto"/>
              <w:bottom w:val="single" w:sz="4" w:space="0" w:color="auto"/>
            </w:tcBorders>
            <w:shd w:val="clear" w:color="auto" w:fill="FFFFFF"/>
            <w:vAlign w:val="center"/>
          </w:tcPr>
          <w:p w:rsidR="001C31ED" w:rsidRPr="00C76F40" w:rsidRDefault="001C31ED" w:rsidP="00C76F40">
            <w:pPr>
              <w:jc w:val="center"/>
              <w:rPr>
                <w:sz w:val="20"/>
                <w:szCs w:val="20"/>
              </w:rPr>
            </w:pPr>
          </w:p>
        </w:tc>
        <w:tc>
          <w:tcPr>
            <w:tcW w:w="708" w:type="dxa"/>
            <w:vMerge/>
            <w:tcBorders>
              <w:top w:val="single" w:sz="4" w:space="0" w:color="auto"/>
              <w:left w:val="single" w:sz="4" w:space="0" w:color="auto"/>
              <w:bottom w:val="single" w:sz="4" w:space="0" w:color="auto"/>
            </w:tcBorders>
            <w:shd w:val="clear" w:color="auto" w:fill="FFFFFF"/>
            <w:vAlign w:val="center"/>
          </w:tcPr>
          <w:p w:rsidR="001C31ED" w:rsidRPr="00C76F40" w:rsidRDefault="001C31ED" w:rsidP="00C76F40">
            <w:pPr>
              <w:jc w:val="center"/>
              <w:rPr>
                <w:sz w:val="20"/>
                <w:szCs w:val="20"/>
              </w:rPr>
            </w:pPr>
          </w:p>
        </w:tc>
        <w:tc>
          <w:tcPr>
            <w:tcW w:w="851" w:type="dxa"/>
            <w:vMerge/>
            <w:tcBorders>
              <w:top w:val="single" w:sz="4" w:space="0" w:color="auto"/>
              <w:left w:val="single" w:sz="4" w:space="0" w:color="auto"/>
              <w:bottom w:val="single" w:sz="4" w:space="0" w:color="auto"/>
            </w:tcBorders>
            <w:shd w:val="clear" w:color="auto" w:fill="FFFFFF"/>
            <w:vAlign w:val="center"/>
          </w:tcPr>
          <w:p w:rsidR="001C31ED" w:rsidRPr="00C76F40" w:rsidRDefault="001C31ED" w:rsidP="00C76F40">
            <w:pPr>
              <w:jc w:val="center"/>
              <w:rPr>
                <w:sz w:val="20"/>
                <w:szCs w:val="20"/>
              </w:rPr>
            </w:pPr>
          </w:p>
        </w:tc>
        <w:tc>
          <w:tcPr>
            <w:tcW w:w="992" w:type="dxa"/>
            <w:vMerge/>
            <w:tcBorders>
              <w:top w:val="single" w:sz="4" w:space="0" w:color="auto"/>
              <w:left w:val="single" w:sz="4" w:space="0" w:color="auto"/>
              <w:bottom w:val="single" w:sz="4" w:space="0" w:color="auto"/>
            </w:tcBorders>
            <w:shd w:val="clear" w:color="auto" w:fill="FFFFFF"/>
            <w:vAlign w:val="center"/>
          </w:tcPr>
          <w:p w:rsidR="001C31ED" w:rsidRPr="00C76F40" w:rsidRDefault="001C31ED" w:rsidP="00C76F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C76F40" w:rsidRDefault="001C31ED" w:rsidP="00C76F40">
            <w:pPr>
              <w:jc w:val="center"/>
              <w:rPr>
                <w:sz w:val="20"/>
                <w:szCs w:val="20"/>
              </w:rPr>
            </w:pPr>
            <w:r w:rsidRPr="00C76F40">
              <w:rPr>
                <w:sz w:val="20"/>
                <w:szCs w:val="20"/>
              </w:rPr>
              <w:t>2021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C76F40" w:rsidRDefault="001C31ED" w:rsidP="00C76F40">
            <w:pPr>
              <w:jc w:val="center"/>
              <w:rPr>
                <w:sz w:val="20"/>
                <w:szCs w:val="20"/>
              </w:rPr>
            </w:pPr>
            <w:r w:rsidRPr="00C76F40">
              <w:rPr>
                <w:sz w:val="20"/>
                <w:szCs w:val="20"/>
              </w:rPr>
              <w:t>2022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C76F40" w:rsidRDefault="001C31ED" w:rsidP="00C76F40">
            <w:pPr>
              <w:jc w:val="center"/>
              <w:rPr>
                <w:sz w:val="20"/>
                <w:szCs w:val="20"/>
              </w:rPr>
            </w:pPr>
            <w:r w:rsidRPr="00C76F40">
              <w:rPr>
                <w:sz w:val="20"/>
                <w:szCs w:val="20"/>
              </w:rPr>
              <w:t>2023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C76F40" w:rsidRDefault="001C31ED" w:rsidP="00C76F40">
            <w:pPr>
              <w:jc w:val="center"/>
              <w:rPr>
                <w:sz w:val="20"/>
                <w:szCs w:val="20"/>
              </w:rPr>
            </w:pPr>
            <w:r w:rsidRPr="00C76F40">
              <w:rPr>
                <w:sz w:val="20"/>
                <w:szCs w:val="20"/>
              </w:rPr>
              <w:t>2024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C76F40" w:rsidRDefault="001C31ED" w:rsidP="00C76F40">
            <w:pPr>
              <w:jc w:val="center"/>
              <w:rPr>
                <w:sz w:val="20"/>
                <w:szCs w:val="20"/>
              </w:rPr>
            </w:pPr>
            <w:r w:rsidRPr="00C76F40">
              <w:rPr>
                <w:sz w:val="20"/>
                <w:szCs w:val="20"/>
              </w:rPr>
              <w:t>2025</w:t>
            </w:r>
          </w:p>
        </w:tc>
      </w:tr>
      <w:tr w:rsidR="001C31ED" w:rsidRPr="00C76F40" w:rsidTr="009E36F4">
        <w:trPr>
          <w:trHeight w:hRule="exact" w:val="568"/>
        </w:trPr>
        <w:tc>
          <w:tcPr>
            <w:tcW w:w="436" w:type="dxa"/>
            <w:tcBorders>
              <w:top w:val="single" w:sz="4" w:space="0" w:color="auto"/>
              <w:left w:val="single" w:sz="4" w:space="0" w:color="auto"/>
              <w:bottom w:val="single" w:sz="4" w:space="0" w:color="auto"/>
            </w:tcBorders>
            <w:shd w:val="clear" w:color="auto" w:fill="FFFFFF"/>
            <w:vAlign w:val="center"/>
          </w:tcPr>
          <w:p w:rsidR="001C31ED" w:rsidRPr="00C76F40" w:rsidRDefault="001C31ED" w:rsidP="00C76F40">
            <w:pPr>
              <w:spacing w:line="180" w:lineRule="exact"/>
              <w:jc w:val="center"/>
              <w:rPr>
                <w:sz w:val="20"/>
                <w:szCs w:val="20"/>
              </w:rPr>
            </w:pPr>
          </w:p>
        </w:tc>
        <w:tc>
          <w:tcPr>
            <w:tcW w:w="949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C76F40" w:rsidRDefault="001C31ED" w:rsidP="00C76F40">
            <w:pPr>
              <w:jc w:val="both"/>
              <w:rPr>
                <w:sz w:val="20"/>
                <w:szCs w:val="20"/>
              </w:rPr>
            </w:pPr>
            <w:r w:rsidRPr="00C76F40">
              <w:rPr>
                <w:sz w:val="20"/>
                <w:szCs w:val="20"/>
              </w:rPr>
              <w:t>Цель: 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поселка Вольгинский</w:t>
            </w:r>
          </w:p>
        </w:tc>
      </w:tr>
      <w:tr w:rsidR="001C31ED" w:rsidRPr="00C76F40" w:rsidTr="002734D9">
        <w:trPr>
          <w:trHeight w:hRule="exact" w:val="312"/>
        </w:trPr>
        <w:tc>
          <w:tcPr>
            <w:tcW w:w="436" w:type="dxa"/>
            <w:tcBorders>
              <w:top w:val="single" w:sz="4" w:space="0" w:color="auto"/>
              <w:left w:val="single" w:sz="4" w:space="0" w:color="auto"/>
              <w:bottom w:val="single" w:sz="4" w:space="0" w:color="auto"/>
            </w:tcBorders>
            <w:shd w:val="clear" w:color="auto" w:fill="FFFFFF"/>
            <w:vAlign w:val="center"/>
          </w:tcPr>
          <w:p w:rsidR="001C31ED" w:rsidRPr="00A245CD" w:rsidRDefault="001C31ED" w:rsidP="00C76F40">
            <w:pPr>
              <w:spacing w:line="180" w:lineRule="exact"/>
              <w:jc w:val="center"/>
              <w:rPr>
                <w:sz w:val="20"/>
                <w:szCs w:val="20"/>
              </w:rPr>
            </w:pPr>
          </w:p>
        </w:tc>
        <w:tc>
          <w:tcPr>
            <w:tcW w:w="949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A245CD" w:rsidRDefault="001C31ED" w:rsidP="00A245CD">
            <w:pPr>
              <w:jc w:val="both"/>
              <w:rPr>
                <w:sz w:val="20"/>
                <w:szCs w:val="20"/>
              </w:rPr>
            </w:pPr>
            <w:r w:rsidRPr="00A245CD">
              <w:rPr>
                <w:sz w:val="20"/>
                <w:szCs w:val="20"/>
              </w:rPr>
              <w:t xml:space="preserve">Задача: </w:t>
            </w:r>
            <w:r w:rsidR="00A245CD" w:rsidRPr="00A245CD">
              <w:rPr>
                <w:sz w:val="20"/>
                <w:szCs w:val="20"/>
              </w:rPr>
              <w:t>модернизация объектов коммунальной инфраструктуры</w:t>
            </w:r>
          </w:p>
        </w:tc>
      </w:tr>
      <w:tr w:rsidR="001C31ED" w:rsidRPr="00C76F40" w:rsidTr="00C76F40">
        <w:trPr>
          <w:trHeight w:hRule="exact" w:val="411"/>
        </w:trPr>
        <w:tc>
          <w:tcPr>
            <w:tcW w:w="436" w:type="dxa"/>
            <w:tcBorders>
              <w:top w:val="single" w:sz="4" w:space="0" w:color="auto"/>
              <w:left w:val="single" w:sz="4" w:space="0" w:color="auto"/>
              <w:bottom w:val="single" w:sz="4" w:space="0" w:color="auto"/>
            </w:tcBorders>
            <w:shd w:val="clear" w:color="auto" w:fill="FFFFFF"/>
            <w:vAlign w:val="center"/>
          </w:tcPr>
          <w:p w:rsidR="001C31ED" w:rsidRPr="00C76F40" w:rsidRDefault="001C31ED" w:rsidP="00C76F40">
            <w:pPr>
              <w:spacing w:line="180" w:lineRule="exact"/>
              <w:jc w:val="center"/>
              <w:rPr>
                <w:sz w:val="20"/>
                <w:szCs w:val="20"/>
              </w:rPr>
            </w:pPr>
          </w:p>
        </w:tc>
        <w:tc>
          <w:tcPr>
            <w:tcW w:w="949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C76F40" w:rsidRDefault="001C31ED" w:rsidP="00C76F40">
            <w:pPr>
              <w:rPr>
                <w:sz w:val="20"/>
                <w:szCs w:val="20"/>
              </w:rPr>
            </w:pPr>
            <w:r w:rsidRPr="00C76F40">
              <w:rPr>
                <w:sz w:val="20"/>
                <w:szCs w:val="20"/>
              </w:rPr>
              <w:t>Основные мероприятия:</w:t>
            </w:r>
          </w:p>
        </w:tc>
      </w:tr>
      <w:tr w:rsidR="00113DD9" w:rsidRPr="00C76F40" w:rsidTr="00E11CE2">
        <w:trPr>
          <w:trHeight w:hRule="exact" w:val="1844"/>
        </w:trPr>
        <w:tc>
          <w:tcPr>
            <w:tcW w:w="436" w:type="dxa"/>
            <w:tcBorders>
              <w:top w:val="single" w:sz="4" w:space="0" w:color="auto"/>
              <w:left w:val="single" w:sz="4" w:space="0" w:color="auto"/>
              <w:bottom w:val="single" w:sz="4" w:space="0" w:color="auto"/>
            </w:tcBorders>
            <w:shd w:val="clear" w:color="auto" w:fill="FFFFFF"/>
            <w:vAlign w:val="center"/>
          </w:tcPr>
          <w:p w:rsidR="00113DD9" w:rsidRPr="00C76F40" w:rsidRDefault="00C76F40" w:rsidP="00C76F40">
            <w:pPr>
              <w:jc w:val="center"/>
              <w:rPr>
                <w:sz w:val="20"/>
                <w:szCs w:val="20"/>
              </w:rPr>
            </w:pPr>
            <w:r>
              <w:rPr>
                <w:sz w:val="20"/>
                <w:szCs w:val="20"/>
              </w:rPr>
              <w:t>1.</w:t>
            </w:r>
          </w:p>
        </w:tc>
        <w:tc>
          <w:tcPr>
            <w:tcW w:w="2835" w:type="dxa"/>
            <w:tcBorders>
              <w:top w:val="single" w:sz="4" w:space="0" w:color="auto"/>
              <w:left w:val="single" w:sz="4" w:space="0" w:color="auto"/>
              <w:bottom w:val="single" w:sz="4" w:space="0" w:color="auto"/>
            </w:tcBorders>
            <w:shd w:val="clear" w:color="auto" w:fill="FFFFFF"/>
            <w:vAlign w:val="center"/>
          </w:tcPr>
          <w:p w:rsidR="00113DD9" w:rsidRPr="00C76F40" w:rsidRDefault="00C76F40" w:rsidP="00C76F40">
            <w:pPr>
              <w:jc w:val="both"/>
              <w:rPr>
                <w:sz w:val="20"/>
                <w:szCs w:val="20"/>
              </w:rPr>
            </w:pPr>
            <w:r w:rsidRPr="00C76F40">
              <w:rPr>
                <w:sz w:val="20"/>
                <w:szCs w:val="20"/>
              </w:rPr>
              <w:t xml:space="preserve">Инженерно-строительные изыскания. Разработка </w:t>
            </w:r>
            <w:proofErr w:type="spellStart"/>
            <w:r w:rsidRPr="00C76F40">
              <w:rPr>
                <w:sz w:val="20"/>
                <w:szCs w:val="20"/>
              </w:rPr>
              <w:t>предпроектных</w:t>
            </w:r>
            <w:proofErr w:type="spellEnd"/>
            <w:r w:rsidRPr="00C76F40">
              <w:rPr>
                <w:sz w:val="20"/>
                <w:szCs w:val="20"/>
              </w:rPr>
              <w:t xml:space="preserve"> обоснований реконструкции КНС – 1,2,3. Разработка рабочей документации на модернизацию отдельных участков канализационной сети</w:t>
            </w:r>
          </w:p>
        </w:tc>
        <w:tc>
          <w:tcPr>
            <w:tcW w:w="708" w:type="dxa"/>
            <w:tcBorders>
              <w:top w:val="single" w:sz="4" w:space="0" w:color="auto"/>
              <w:left w:val="single" w:sz="4" w:space="0" w:color="auto"/>
              <w:bottom w:val="single" w:sz="4" w:space="0" w:color="auto"/>
            </w:tcBorders>
            <w:shd w:val="clear" w:color="auto" w:fill="FFFFFF"/>
            <w:vAlign w:val="center"/>
          </w:tcPr>
          <w:p w:rsidR="00113DD9" w:rsidRPr="005E7088" w:rsidRDefault="00674E1C" w:rsidP="00520ABF">
            <w:pPr>
              <w:jc w:val="center"/>
              <w:rPr>
                <w:sz w:val="20"/>
                <w:szCs w:val="20"/>
              </w:rPr>
            </w:pPr>
            <w:r w:rsidRPr="005E7088">
              <w:rPr>
                <w:sz w:val="20"/>
                <w:szCs w:val="20"/>
              </w:rPr>
              <w:t>202</w:t>
            </w:r>
            <w:r w:rsidR="00520ABF" w:rsidRPr="005E7088">
              <w:rPr>
                <w:sz w:val="20"/>
                <w:szCs w:val="20"/>
              </w:rPr>
              <w:t>1</w:t>
            </w:r>
          </w:p>
        </w:tc>
        <w:tc>
          <w:tcPr>
            <w:tcW w:w="851" w:type="dxa"/>
            <w:tcBorders>
              <w:top w:val="single" w:sz="4" w:space="0" w:color="auto"/>
              <w:left w:val="single" w:sz="4" w:space="0" w:color="auto"/>
              <w:bottom w:val="single" w:sz="4" w:space="0" w:color="auto"/>
            </w:tcBorders>
            <w:shd w:val="clear" w:color="auto" w:fill="FFFFFF"/>
            <w:vAlign w:val="center"/>
          </w:tcPr>
          <w:p w:rsidR="00113DD9" w:rsidRPr="005E7088" w:rsidRDefault="00674E1C" w:rsidP="00C76F40">
            <w:pPr>
              <w:jc w:val="center"/>
              <w:rPr>
                <w:sz w:val="20"/>
                <w:szCs w:val="20"/>
              </w:rPr>
            </w:pPr>
            <w:r w:rsidRPr="005E7088">
              <w:rPr>
                <w:sz w:val="20"/>
                <w:szCs w:val="20"/>
              </w:rPr>
              <w:t>Местный бюджет</w:t>
            </w:r>
          </w:p>
        </w:tc>
        <w:tc>
          <w:tcPr>
            <w:tcW w:w="992" w:type="dxa"/>
            <w:tcBorders>
              <w:top w:val="single" w:sz="4" w:space="0" w:color="auto"/>
              <w:left w:val="single" w:sz="4" w:space="0" w:color="auto"/>
              <w:bottom w:val="single" w:sz="4" w:space="0" w:color="auto"/>
            </w:tcBorders>
            <w:shd w:val="clear" w:color="auto" w:fill="FFFFFF"/>
            <w:vAlign w:val="center"/>
          </w:tcPr>
          <w:p w:rsidR="00113DD9" w:rsidRPr="005E7088" w:rsidRDefault="00FE64EB" w:rsidP="00C76F40">
            <w:pPr>
              <w:jc w:val="center"/>
              <w:rPr>
                <w:sz w:val="20"/>
                <w:szCs w:val="20"/>
              </w:rPr>
            </w:pPr>
            <w:r>
              <w:rPr>
                <w:sz w:val="20"/>
                <w:szCs w:val="20"/>
              </w:rPr>
              <w:t>1 198,347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13DD9" w:rsidRPr="005E7088" w:rsidRDefault="00B64527" w:rsidP="00B64527">
            <w:pPr>
              <w:jc w:val="center"/>
              <w:rPr>
                <w:sz w:val="20"/>
                <w:szCs w:val="20"/>
              </w:rPr>
            </w:pPr>
            <w:r>
              <w:rPr>
                <w:sz w:val="20"/>
                <w:szCs w:val="20"/>
              </w:rPr>
              <w:t>401</w:t>
            </w:r>
            <w:r w:rsidR="00674E1C" w:rsidRPr="005E7088">
              <w:rPr>
                <w:sz w:val="20"/>
                <w:szCs w:val="20"/>
              </w:rPr>
              <w:t>,</w:t>
            </w:r>
            <w:r>
              <w:rPr>
                <w:sz w:val="20"/>
                <w:szCs w:val="20"/>
              </w:rPr>
              <w:t>700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13DD9" w:rsidRPr="005E7088" w:rsidRDefault="00FE64EB" w:rsidP="00C76F40">
            <w:pPr>
              <w:jc w:val="center"/>
              <w:rPr>
                <w:sz w:val="20"/>
                <w:szCs w:val="20"/>
              </w:rPr>
            </w:pPr>
            <w:r>
              <w:rPr>
                <w:sz w:val="20"/>
                <w:szCs w:val="20"/>
              </w:rPr>
              <w:t>796,647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13DD9" w:rsidRPr="005E7088" w:rsidRDefault="00674E1C" w:rsidP="00C76F40">
            <w:pPr>
              <w:jc w:val="center"/>
              <w:rPr>
                <w:sz w:val="20"/>
                <w:szCs w:val="20"/>
              </w:rPr>
            </w:pPr>
            <w:r w:rsidRPr="005E7088">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13DD9" w:rsidRPr="00C76F40" w:rsidRDefault="00674E1C" w:rsidP="00C76F40">
            <w:pPr>
              <w:jc w:val="center"/>
              <w:rPr>
                <w:sz w:val="20"/>
                <w:szCs w:val="20"/>
              </w:rPr>
            </w:pPr>
            <w:r>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13DD9" w:rsidRPr="00C76F40" w:rsidRDefault="00674E1C" w:rsidP="00C76F40">
            <w:pPr>
              <w:jc w:val="center"/>
              <w:rPr>
                <w:sz w:val="20"/>
                <w:szCs w:val="20"/>
              </w:rPr>
            </w:pPr>
            <w:r>
              <w:rPr>
                <w:sz w:val="20"/>
                <w:szCs w:val="20"/>
              </w:rPr>
              <w:t>0,00</w:t>
            </w:r>
          </w:p>
        </w:tc>
      </w:tr>
      <w:tr w:rsidR="001C31ED" w:rsidRPr="00C76F40" w:rsidTr="009E36F4">
        <w:trPr>
          <w:trHeight w:hRule="exact" w:val="632"/>
        </w:trPr>
        <w:tc>
          <w:tcPr>
            <w:tcW w:w="436" w:type="dxa"/>
            <w:tcBorders>
              <w:top w:val="single" w:sz="4" w:space="0" w:color="auto"/>
              <w:left w:val="single" w:sz="4" w:space="0" w:color="auto"/>
              <w:bottom w:val="single" w:sz="4" w:space="0" w:color="auto"/>
            </w:tcBorders>
            <w:shd w:val="clear" w:color="auto" w:fill="FFFFFF"/>
            <w:vAlign w:val="center"/>
          </w:tcPr>
          <w:p w:rsidR="001C31ED" w:rsidRPr="00C76F40" w:rsidRDefault="00C76F40" w:rsidP="00C76F40">
            <w:pPr>
              <w:jc w:val="center"/>
              <w:rPr>
                <w:sz w:val="20"/>
                <w:szCs w:val="20"/>
              </w:rPr>
            </w:pPr>
            <w:r>
              <w:rPr>
                <w:sz w:val="20"/>
                <w:szCs w:val="20"/>
              </w:rPr>
              <w:t>2.</w:t>
            </w:r>
          </w:p>
        </w:tc>
        <w:tc>
          <w:tcPr>
            <w:tcW w:w="2835" w:type="dxa"/>
            <w:tcBorders>
              <w:top w:val="single" w:sz="4" w:space="0" w:color="auto"/>
              <w:left w:val="single" w:sz="4" w:space="0" w:color="auto"/>
              <w:bottom w:val="single" w:sz="4" w:space="0" w:color="auto"/>
            </w:tcBorders>
            <w:shd w:val="clear" w:color="auto" w:fill="FFFFFF"/>
            <w:vAlign w:val="center"/>
          </w:tcPr>
          <w:p w:rsidR="001C31ED" w:rsidRPr="00C76F40" w:rsidRDefault="00C76F40" w:rsidP="00C76F40">
            <w:pPr>
              <w:jc w:val="both"/>
              <w:rPr>
                <w:sz w:val="20"/>
                <w:szCs w:val="20"/>
              </w:rPr>
            </w:pPr>
            <w:r w:rsidRPr="00C76F40">
              <w:rPr>
                <w:sz w:val="20"/>
                <w:szCs w:val="20"/>
              </w:rPr>
              <w:t>Реконструкция КНС-1,2,3</w:t>
            </w:r>
          </w:p>
        </w:tc>
        <w:tc>
          <w:tcPr>
            <w:tcW w:w="708" w:type="dxa"/>
            <w:tcBorders>
              <w:top w:val="single" w:sz="4" w:space="0" w:color="auto"/>
              <w:left w:val="single" w:sz="4" w:space="0" w:color="auto"/>
              <w:bottom w:val="single" w:sz="4" w:space="0" w:color="auto"/>
            </w:tcBorders>
            <w:shd w:val="clear" w:color="auto" w:fill="FFFFFF"/>
            <w:vAlign w:val="center"/>
          </w:tcPr>
          <w:p w:rsidR="001C31ED" w:rsidRPr="005E7088" w:rsidRDefault="00674E1C" w:rsidP="00520ABF">
            <w:pPr>
              <w:jc w:val="center"/>
              <w:rPr>
                <w:sz w:val="20"/>
                <w:szCs w:val="20"/>
              </w:rPr>
            </w:pPr>
            <w:r w:rsidRPr="005E7088">
              <w:rPr>
                <w:sz w:val="20"/>
                <w:szCs w:val="20"/>
              </w:rPr>
              <w:t>202</w:t>
            </w:r>
            <w:r w:rsidR="00520ABF" w:rsidRPr="005E7088">
              <w:rPr>
                <w:sz w:val="20"/>
                <w:szCs w:val="20"/>
              </w:rPr>
              <w:t>2</w:t>
            </w:r>
            <w:r w:rsidR="00B64527">
              <w:rPr>
                <w:sz w:val="20"/>
                <w:szCs w:val="20"/>
              </w:rPr>
              <w:t>-2024</w:t>
            </w:r>
          </w:p>
        </w:tc>
        <w:tc>
          <w:tcPr>
            <w:tcW w:w="851" w:type="dxa"/>
            <w:tcBorders>
              <w:top w:val="single" w:sz="4" w:space="0" w:color="auto"/>
              <w:left w:val="single" w:sz="4" w:space="0" w:color="auto"/>
              <w:bottom w:val="single" w:sz="4" w:space="0" w:color="auto"/>
            </w:tcBorders>
            <w:shd w:val="clear" w:color="auto" w:fill="FFFFFF"/>
            <w:vAlign w:val="center"/>
          </w:tcPr>
          <w:p w:rsidR="001C31ED" w:rsidRPr="005E7088" w:rsidRDefault="00674E1C" w:rsidP="00C76F40">
            <w:pPr>
              <w:jc w:val="center"/>
              <w:rPr>
                <w:sz w:val="20"/>
                <w:szCs w:val="20"/>
              </w:rPr>
            </w:pPr>
            <w:r w:rsidRPr="005E7088">
              <w:rPr>
                <w:sz w:val="20"/>
                <w:szCs w:val="20"/>
              </w:rPr>
              <w:t>Местный бюджет</w:t>
            </w:r>
          </w:p>
        </w:tc>
        <w:tc>
          <w:tcPr>
            <w:tcW w:w="992" w:type="dxa"/>
            <w:tcBorders>
              <w:top w:val="single" w:sz="4" w:space="0" w:color="auto"/>
              <w:left w:val="single" w:sz="4" w:space="0" w:color="auto"/>
              <w:bottom w:val="single" w:sz="4" w:space="0" w:color="auto"/>
            </w:tcBorders>
            <w:shd w:val="clear" w:color="auto" w:fill="FFFFFF"/>
            <w:vAlign w:val="center"/>
          </w:tcPr>
          <w:p w:rsidR="001C31ED" w:rsidRPr="005E7088" w:rsidRDefault="00B64527" w:rsidP="00C76F40">
            <w:pPr>
              <w:jc w:val="center"/>
              <w:rPr>
                <w:sz w:val="20"/>
                <w:szCs w:val="20"/>
              </w:rPr>
            </w:pPr>
            <w:r>
              <w:rPr>
                <w:sz w:val="20"/>
                <w:szCs w:val="20"/>
              </w:rPr>
              <w:t>940</w:t>
            </w:r>
            <w:r w:rsidR="00674E1C" w:rsidRPr="005E70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5E7088" w:rsidRDefault="00520ABF" w:rsidP="00C76F40">
            <w:pPr>
              <w:jc w:val="center"/>
              <w:rPr>
                <w:sz w:val="20"/>
                <w:szCs w:val="20"/>
              </w:rPr>
            </w:pPr>
            <w:r w:rsidRPr="005E7088">
              <w:rPr>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5E7088" w:rsidRDefault="00520ABF" w:rsidP="00C76F40">
            <w:pPr>
              <w:jc w:val="center"/>
              <w:rPr>
                <w:sz w:val="20"/>
                <w:szCs w:val="20"/>
              </w:rPr>
            </w:pPr>
            <w:r w:rsidRPr="005E7088">
              <w:rPr>
                <w:sz w:val="20"/>
                <w:szCs w:val="20"/>
              </w:rPr>
              <w:t>310,00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5E7088" w:rsidRDefault="00B64527" w:rsidP="00C76F40">
            <w:pPr>
              <w:jc w:val="center"/>
              <w:rPr>
                <w:sz w:val="20"/>
                <w:szCs w:val="20"/>
              </w:rPr>
            </w:pPr>
            <w:r>
              <w:rPr>
                <w:sz w:val="20"/>
                <w:szCs w:val="20"/>
              </w:rPr>
              <w:t>310</w:t>
            </w:r>
            <w:r w:rsidR="00520ABF" w:rsidRPr="005E7088">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C76F40" w:rsidRDefault="00B64527" w:rsidP="00C76F40">
            <w:pPr>
              <w:jc w:val="center"/>
              <w:rPr>
                <w:sz w:val="20"/>
                <w:szCs w:val="20"/>
              </w:rPr>
            </w:pPr>
            <w:r>
              <w:rPr>
                <w:sz w:val="20"/>
                <w:szCs w:val="20"/>
              </w:rPr>
              <w:t>320</w:t>
            </w:r>
            <w:r w:rsidR="00674E1C">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C76F40" w:rsidRDefault="00674E1C" w:rsidP="00C76F40">
            <w:pPr>
              <w:jc w:val="center"/>
              <w:rPr>
                <w:sz w:val="20"/>
                <w:szCs w:val="20"/>
              </w:rPr>
            </w:pPr>
            <w:r>
              <w:rPr>
                <w:sz w:val="20"/>
                <w:szCs w:val="20"/>
              </w:rPr>
              <w:t>0,00</w:t>
            </w:r>
          </w:p>
        </w:tc>
      </w:tr>
      <w:tr w:rsidR="00C76F40" w:rsidRPr="00C76F40" w:rsidTr="00E11CE2">
        <w:trPr>
          <w:trHeight w:hRule="exact" w:val="1767"/>
        </w:trPr>
        <w:tc>
          <w:tcPr>
            <w:tcW w:w="436" w:type="dxa"/>
            <w:tcBorders>
              <w:top w:val="single" w:sz="4" w:space="0" w:color="auto"/>
              <w:left w:val="single" w:sz="4" w:space="0" w:color="auto"/>
              <w:bottom w:val="single" w:sz="4" w:space="0" w:color="auto"/>
              <w:right w:val="single" w:sz="4" w:space="0" w:color="auto"/>
            </w:tcBorders>
            <w:shd w:val="clear" w:color="auto" w:fill="FFFFFF"/>
            <w:vAlign w:val="center"/>
          </w:tcPr>
          <w:p w:rsidR="00C76F40" w:rsidRPr="00C76F40" w:rsidRDefault="00C76F40" w:rsidP="00C76F40">
            <w:pPr>
              <w:jc w:val="center"/>
              <w:rPr>
                <w:sz w:val="20"/>
                <w:szCs w:val="20"/>
              </w:rPr>
            </w:pPr>
            <w:r>
              <w:rPr>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76F40" w:rsidRPr="00C76F40" w:rsidRDefault="00C76F40" w:rsidP="00C76F40">
            <w:pPr>
              <w:jc w:val="both"/>
              <w:rPr>
                <w:sz w:val="20"/>
                <w:szCs w:val="20"/>
              </w:rPr>
            </w:pPr>
            <w:r w:rsidRPr="00C76F40">
              <w:rPr>
                <w:sz w:val="20"/>
                <w:szCs w:val="20"/>
              </w:rPr>
              <w:t xml:space="preserve">Модернизация напорного канализационного коллектора Ø300 в двухтрубном исполнении от КНС-1 до колодца-гасителя, расположенного на границе балансовой принадлежности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76F40" w:rsidRPr="00C76F40" w:rsidRDefault="00674E1C" w:rsidP="00B64527">
            <w:pPr>
              <w:jc w:val="center"/>
              <w:rPr>
                <w:sz w:val="20"/>
                <w:szCs w:val="20"/>
              </w:rPr>
            </w:pPr>
            <w:r>
              <w:rPr>
                <w:sz w:val="20"/>
                <w:szCs w:val="20"/>
              </w:rPr>
              <w:t>202</w:t>
            </w:r>
            <w:r w:rsidR="00B64527">
              <w:rPr>
                <w:sz w:val="20"/>
                <w:szCs w:val="20"/>
              </w:rPr>
              <w:t>1-2025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F40" w:rsidRPr="00C76F40" w:rsidRDefault="00674E1C" w:rsidP="00C76F40">
            <w:pPr>
              <w:jc w:val="center"/>
              <w:rPr>
                <w:sz w:val="20"/>
                <w:szCs w:val="20"/>
              </w:rPr>
            </w:pPr>
            <w:r>
              <w:rPr>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F40" w:rsidRPr="00C76F40" w:rsidRDefault="00B64527" w:rsidP="00C76F40">
            <w:pPr>
              <w:jc w:val="center"/>
              <w:rPr>
                <w:sz w:val="20"/>
                <w:szCs w:val="20"/>
              </w:rPr>
            </w:pPr>
            <w:r>
              <w:rPr>
                <w:sz w:val="20"/>
                <w:szCs w:val="20"/>
              </w:rPr>
              <w:t>0</w:t>
            </w:r>
            <w:r w:rsidR="00674E1C">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F40" w:rsidRPr="00C76F40" w:rsidRDefault="00674E1C" w:rsidP="00C76F40">
            <w:pPr>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76F40" w:rsidRPr="00C76F40" w:rsidRDefault="00674E1C" w:rsidP="00C76F40">
            <w:pPr>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76F40" w:rsidRPr="00C76F40" w:rsidRDefault="00674E1C" w:rsidP="00C76F40">
            <w:pPr>
              <w:jc w:val="center"/>
              <w:rPr>
                <w:sz w:val="20"/>
                <w:szCs w:val="20"/>
              </w:rPr>
            </w:pPr>
            <w:r>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76F40" w:rsidRPr="00C76F40" w:rsidRDefault="00B64527" w:rsidP="00C76F40">
            <w:pPr>
              <w:jc w:val="center"/>
              <w:rPr>
                <w:sz w:val="20"/>
                <w:szCs w:val="20"/>
              </w:rPr>
            </w:pPr>
            <w:r>
              <w:rPr>
                <w:sz w:val="20"/>
                <w:szCs w:val="20"/>
              </w:rPr>
              <w:t>0</w:t>
            </w:r>
            <w:r w:rsidR="00C76F40" w:rsidRPr="00C76F40">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F40" w:rsidRPr="00C76F40" w:rsidRDefault="00674E1C" w:rsidP="00C76F40">
            <w:pPr>
              <w:jc w:val="center"/>
              <w:rPr>
                <w:sz w:val="20"/>
                <w:szCs w:val="20"/>
              </w:rPr>
            </w:pPr>
            <w:r>
              <w:rPr>
                <w:sz w:val="20"/>
                <w:szCs w:val="20"/>
              </w:rPr>
              <w:t>0,00</w:t>
            </w:r>
          </w:p>
        </w:tc>
      </w:tr>
      <w:tr w:rsidR="00C76F40" w:rsidRPr="00C76F40" w:rsidTr="0072640C">
        <w:trPr>
          <w:trHeight w:hRule="exact" w:val="3005"/>
        </w:trPr>
        <w:tc>
          <w:tcPr>
            <w:tcW w:w="436" w:type="dxa"/>
            <w:tcBorders>
              <w:top w:val="single" w:sz="4" w:space="0" w:color="auto"/>
              <w:left w:val="single" w:sz="4" w:space="0" w:color="auto"/>
              <w:bottom w:val="single" w:sz="4" w:space="0" w:color="auto"/>
            </w:tcBorders>
            <w:shd w:val="clear" w:color="auto" w:fill="FFFFFF"/>
            <w:vAlign w:val="center"/>
          </w:tcPr>
          <w:p w:rsidR="00C76F40" w:rsidRPr="00C76F40" w:rsidRDefault="00B84E49" w:rsidP="00C76F40">
            <w:pPr>
              <w:jc w:val="center"/>
              <w:rPr>
                <w:sz w:val="20"/>
                <w:szCs w:val="20"/>
              </w:rPr>
            </w:pPr>
            <w:r>
              <w:rPr>
                <w:sz w:val="20"/>
                <w:szCs w:val="20"/>
              </w:rPr>
              <w:lastRenderedPageBreak/>
              <w:t>4.</w:t>
            </w:r>
          </w:p>
        </w:tc>
        <w:tc>
          <w:tcPr>
            <w:tcW w:w="2835" w:type="dxa"/>
            <w:tcBorders>
              <w:top w:val="single" w:sz="4" w:space="0" w:color="auto"/>
              <w:left w:val="single" w:sz="4" w:space="0" w:color="auto"/>
              <w:bottom w:val="single" w:sz="4" w:space="0" w:color="auto"/>
            </w:tcBorders>
            <w:shd w:val="clear" w:color="auto" w:fill="FFFFFF"/>
            <w:vAlign w:val="center"/>
          </w:tcPr>
          <w:p w:rsidR="00C76F40" w:rsidRPr="00C76F40" w:rsidRDefault="00C76F40" w:rsidP="00C76F40">
            <w:pPr>
              <w:jc w:val="both"/>
              <w:rPr>
                <w:sz w:val="20"/>
                <w:szCs w:val="20"/>
              </w:rPr>
            </w:pPr>
            <w:r w:rsidRPr="00C76F40">
              <w:rPr>
                <w:sz w:val="20"/>
                <w:szCs w:val="20"/>
              </w:rPr>
              <w:t>Строительство нового водопровода от колодца у дома № 3 до колодца расположенного у дома № 9 по ул. Старовская (помещение зала борьбы), протяженностью 120 м, водопроводная труба ХВС диаметром 63 мм, для обеспечения бесперебойного холодного водоснабжения и отключения системы ХВС МКД № 3 от врезки</w:t>
            </w:r>
            <w:r w:rsidR="0072640C">
              <w:rPr>
                <w:sz w:val="20"/>
                <w:szCs w:val="20"/>
              </w:rPr>
              <w:t>; Ремонт участка магистральной сети ХВС</w:t>
            </w:r>
          </w:p>
        </w:tc>
        <w:tc>
          <w:tcPr>
            <w:tcW w:w="708" w:type="dxa"/>
            <w:tcBorders>
              <w:top w:val="single" w:sz="4" w:space="0" w:color="auto"/>
              <w:left w:val="single" w:sz="4" w:space="0" w:color="auto"/>
              <w:bottom w:val="single" w:sz="4" w:space="0" w:color="auto"/>
            </w:tcBorders>
            <w:shd w:val="clear" w:color="auto" w:fill="FFFFFF"/>
            <w:vAlign w:val="center"/>
          </w:tcPr>
          <w:p w:rsidR="00C76F40" w:rsidRPr="005E7088" w:rsidRDefault="00674E1C" w:rsidP="00520ABF">
            <w:pPr>
              <w:jc w:val="center"/>
              <w:rPr>
                <w:sz w:val="20"/>
                <w:szCs w:val="20"/>
              </w:rPr>
            </w:pPr>
            <w:r w:rsidRPr="005E7088">
              <w:rPr>
                <w:sz w:val="20"/>
                <w:szCs w:val="20"/>
              </w:rPr>
              <w:t>202</w:t>
            </w:r>
            <w:r w:rsidR="00520ABF" w:rsidRPr="005E7088">
              <w:rPr>
                <w:sz w:val="20"/>
                <w:szCs w:val="20"/>
              </w:rPr>
              <w:t>1</w:t>
            </w:r>
            <w:r w:rsidR="00B64527">
              <w:rPr>
                <w:sz w:val="20"/>
                <w:szCs w:val="20"/>
              </w:rPr>
              <w:t>-2025</w:t>
            </w:r>
          </w:p>
        </w:tc>
        <w:tc>
          <w:tcPr>
            <w:tcW w:w="851" w:type="dxa"/>
            <w:tcBorders>
              <w:top w:val="single" w:sz="4" w:space="0" w:color="auto"/>
              <w:left w:val="single" w:sz="4" w:space="0" w:color="auto"/>
              <w:bottom w:val="single" w:sz="4" w:space="0" w:color="auto"/>
            </w:tcBorders>
            <w:shd w:val="clear" w:color="auto" w:fill="FFFFFF"/>
            <w:vAlign w:val="center"/>
          </w:tcPr>
          <w:p w:rsidR="00C76F40" w:rsidRPr="005E7088" w:rsidRDefault="00674E1C" w:rsidP="00C76F40">
            <w:pPr>
              <w:jc w:val="center"/>
              <w:rPr>
                <w:sz w:val="20"/>
                <w:szCs w:val="20"/>
              </w:rPr>
            </w:pPr>
            <w:r w:rsidRPr="005E7088">
              <w:rPr>
                <w:sz w:val="20"/>
                <w:szCs w:val="20"/>
              </w:rPr>
              <w:t>Местный бюджет</w:t>
            </w:r>
          </w:p>
        </w:tc>
        <w:tc>
          <w:tcPr>
            <w:tcW w:w="992" w:type="dxa"/>
            <w:tcBorders>
              <w:top w:val="single" w:sz="4" w:space="0" w:color="auto"/>
              <w:left w:val="single" w:sz="4" w:space="0" w:color="auto"/>
              <w:bottom w:val="single" w:sz="4" w:space="0" w:color="auto"/>
            </w:tcBorders>
            <w:shd w:val="clear" w:color="auto" w:fill="FFFFFF"/>
            <w:vAlign w:val="center"/>
          </w:tcPr>
          <w:p w:rsidR="00C76F40" w:rsidRPr="005E7088" w:rsidRDefault="00B64527" w:rsidP="00C76F40">
            <w:pPr>
              <w:jc w:val="center"/>
              <w:rPr>
                <w:sz w:val="20"/>
                <w:szCs w:val="20"/>
              </w:rPr>
            </w:pPr>
            <w:r>
              <w:rPr>
                <w:sz w:val="20"/>
                <w:szCs w:val="20"/>
              </w:rPr>
              <w:t>0</w:t>
            </w:r>
            <w:r w:rsidR="00520ABF" w:rsidRPr="005E70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F40" w:rsidRPr="005E7088" w:rsidRDefault="00520ABF" w:rsidP="00C76F40">
            <w:pPr>
              <w:jc w:val="center"/>
              <w:rPr>
                <w:sz w:val="20"/>
                <w:szCs w:val="20"/>
              </w:rPr>
            </w:pPr>
            <w:r w:rsidRPr="005E7088">
              <w:rPr>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76F40" w:rsidRPr="005E7088" w:rsidRDefault="00674E1C" w:rsidP="00C76F40">
            <w:pPr>
              <w:jc w:val="center"/>
              <w:rPr>
                <w:sz w:val="20"/>
                <w:szCs w:val="20"/>
              </w:rPr>
            </w:pPr>
            <w:r w:rsidRPr="005E7088">
              <w:rPr>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76F40" w:rsidRPr="005E7088" w:rsidRDefault="00674E1C" w:rsidP="00C76F40">
            <w:pPr>
              <w:jc w:val="center"/>
              <w:rPr>
                <w:sz w:val="20"/>
                <w:szCs w:val="20"/>
              </w:rPr>
            </w:pPr>
            <w:r w:rsidRPr="005E7088">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76F40" w:rsidRPr="00C76F40" w:rsidRDefault="00674E1C" w:rsidP="00C76F40">
            <w:pPr>
              <w:jc w:val="center"/>
              <w:rPr>
                <w:sz w:val="20"/>
                <w:szCs w:val="20"/>
              </w:rPr>
            </w:pPr>
            <w:r>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F40" w:rsidRPr="00C76F40" w:rsidRDefault="00B64527" w:rsidP="00B64527">
            <w:pPr>
              <w:jc w:val="center"/>
              <w:rPr>
                <w:sz w:val="20"/>
                <w:szCs w:val="20"/>
              </w:rPr>
            </w:pPr>
            <w:r>
              <w:rPr>
                <w:sz w:val="20"/>
                <w:szCs w:val="20"/>
              </w:rPr>
              <w:t>0,00</w:t>
            </w:r>
          </w:p>
        </w:tc>
      </w:tr>
      <w:tr w:rsidR="001C31ED" w:rsidRPr="00C76F40" w:rsidTr="009E36F4">
        <w:trPr>
          <w:trHeight w:hRule="exact" w:val="1124"/>
        </w:trPr>
        <w:tc>
          <w:tcPr>
            <w:tcW w:w="436" w:type="dxa"/>
            <w:tcBorders>
              <w:top w:val="single" w:sz="4" w:space="0" w:color="auto"/>
              <w:left w:val="single" w:sz="4" w:space="0" w:color="auto"/>
              <w:bottom w:val="single" w:sz="4" w:space="0" w:color="auto"/>
            </w:tcBorders>
            <w:shd w:val="clear" w:color="auto" w:fill="FFFFFF"/>
            <w:vAlign w:val="center"/>
          </w:tcPr>
          <w:p w:rsidR="001C31ED" w:rsidRPr="00C76F40" w:rsidRDefault="00B84E49" w:rsidP="00C76F40">
            <w:pPr>
              <w:jc w:val="center"/>
              <w:rPr>
                <w:sz w:val="20"/>
                <w:szCs w:val="20"/>
              </w:rPr>
            </w:pPr>
            <w:r>
              <w:rPr>
                <w:sz w:val="20"/>
                <w:szCs w:val="20"/>
              </w:rPr>
              <w:t>5.</w:t>
            </w:r>
          </w:p>
        </w:tc>
        <w:tc>
          <w:tcPr>
            <w:tcW w:w="2835" w:type="dxa"/>
            <w:tcBorders>
              <w:top w:val="single" w:sz="4" w:space="0" w:color="auto"/>
              <w:left w:val="single" w:sz="4" w:space="0" w:color="auto"/>
              <w:bottom w:val="single" w:sz="4" w:space="0" w:color="auto"/>
            </w:tcBorders>
            <w:shd w:val="clear" w:color="auto" w:fill="FFFFFF"/>
            <w:vAlign w:val="center"/>
          </w:tcPr>
          <w:p w:rsidR="001C31ED" w:rsidRPr="00C76F40" w:rsidRDefault="00006AF0" w:rsidP="00C76F40">
            <w:pPr>
              <w:jc w:val="both"/>
              <w:rPr>
                <w:sz w:val="20"/>
                <w:szCs w:val="20"/>
              </w:rPr>
            </w:pPr>
            <w:r w:rsidRPr="00C76F40">
              <w:rPr>
                <w:color w:val="000000"/>
                <w:sz w:val="20"/>
                <w:szCs w:val="20"/>
              </w:rPr>
              <w:t>Модернизация (реконструкция) муниципальной котельной</w:t>
            </w:r>
          </w:p>
        </w:tc>
        <w:tc>
          <w:tcPr>
            <w:tcW w:w="708" w:type="dxa"/>
            <w:tcBorders>
              <w:top w:val="single" w:sz="4" w:space="0" w:color="auto"/>
              <w:left w:val="single" w:sz="4" w:space="0" w:color="auto"/>
              <w:bottom w:val="single" w:sz="4" w:space="0" w:color="auto"/>
            </w:tcBorders>
            <w:shd w:val="clear" w:color="auto" w:fill="FFFFFF"/>
            <w:vAlign w:val="center"/>
          </w:tcPr>
          <w:p w:rsidR="001C31ED" w:rsidRPr="00C76F40" w:rsidRDefault="00113DD9" w:rsidP="00C76F40">
            <w:pPr>
              <w:jc w:val="center"/>
              <w:rPr>
                <w:sz w:val="20"/>
                <w:szCs w:val="20"/>
              </w:rPr>
            </w:pPr>
            <w:r w:rsidRPr="00C76F40">
              <w:rPr>
                <w:sz w:val="20"/>
                <w:szCs w:val="20"/>
              </w:rPr>
              <w:t>2021-2025</w:t>
            </w:r>
          </w:p>
        </w:tc>
        <w:tc>
          <w:tcPr>
            <w:tcW w:w="851" w:type="dxa"/>
            <w:tcBorders>
              <w:top w:val="single" w:sz="4" w:space="0" w:color="auto"/>
              <w:left w:val="single" w:sz="4" w:space="0" w:color="auto"/>
              <w:bottom w:val="single" w:sz="4" w:space="0" w:color="auto"/>
            </w:tcBorders>
            <w:shd w:val="clear" w:color="auto" w:fill="FFFFFF"/>
            <w:vAlign w:val="center"/>
          </w:tcPr>
          <w:p w:rsidR="001C31ED" w:rsidRPr="00C76F40" w:rsidRDefault="00006AF0" w:rsidP="00C76F40">
            <w:pPr>
              <w:jc w:val="center"/>
              <w:rPr>
                <w:sz w:val="20"/>
                <w:szCs w:val="20"/>
              </w:rPr>
            </w:pPr>
            <w:r w:rsidRPr="00C76F40">
              <w:rPr>
                <w:sz w:val="20"/>
                <w:szCs w:val="20"/>
              </w:rPr>
              <w:t>Внебюджетные источники</w:t>
            </w:r>
          </w:p>
        </w:tc>
        <w:tc>
          <w:tcPr>
            <w:tcW w:w="992" w:type="dxa"/>
            <w:tcBorders>
              <w:top w:val="single" w:sz="4" w:space="0" w:color="auto"/>
              <w:left w:val="single" w:sz="4" w:space="0" w:color="auto"/>
              <w:bottom w:val="single" w:sz="4" w:space="0" w:color="auto"/>
            </w:tcBorders>
            <w:shd w:val="clear" w:color="auto" w:fill="FFFFFF"/>
            <w:vAlign w:val="center"/>
          </w:tcPr>
          <w:p w:rsidR="001C31ED" w:rsidRPr="00C76F40" w:rsidRDefault="00006AF0" w:rsidP="00C76F40">
            <w:pPr>
              <w:jc w:val="center"/>
              <w:rPr>
                <w:sz w:val="20"/>
                <w:szCs w:val="20"/>
              </w:rPr>
            </w:pPr>
            <w:r w:rsidRPr="00C76F40">
              <w:rPr>
                <w:sz w:val="20"/>
                <w:szCs w:val="20"/>
              </w:rPr>
              <w:t>59643,07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C76F40" w:rsidRDefault="00006AF0" w:rsidP="00C76F40">
            <w:pPr>
              <w:jc w:val="center"/>
              <w:rPr>
                <w:sz w:val="20"/>
                <w:szCs w:val="20"/>
              </w:rPr>
            </w:pPr>
            <w:r w:rsidRPr="00C76F40">
              <w:rPr>
                <w:color w:val="000000"/>
                <w:sz w:val="20"/>
                <w:szCs w:val="20"/>
              </w:rPr>
              <w:t>22015,95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C76F40" w:rsidRDefault="00006AF0" w:rsidP="00C76F40">
            <w:pPr>
              <w:jc w:val="center"/>
              <w:rPr>
                <w:sz w:val="20"/>
                <w:szCs w:val="20"/>
              </w:rPr>
            </w:pPr>
            <w:r w:rsidRPr="00C76F40">
              <w:rPr>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C76F40" w:rsidRDefault="00006AF0" w:rsidP="00C76F40">
            <w:pPr>
              <w:jc w:val="center"/>
              <w:rPr>
                <w:sz w:val="20"/>
                <w:szCs w:val="20"/>
              </w:rPr>
            </w:pPr>
            <w:r w:rsidRPr="00C76F40">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C76F40" w:rsidRDefault="00006AF0" w:rsidP="00C76F40">
            <w:pPr>
              <w:jc w:val="center"/>
              <w:rPr>
                <w:sz w:val="20"/>
                <w:szCs w:val="20"/>
              </w:rPr>
            </w:pPr>
            <w:r w:rsidRPr="00C76F40">
              <w:rPr>
                <w:color w:val="000000"/>
                <w:sz w:val="20"/>
                <w:szCs w:val="20"/>
              </w:rPr>
              <w:t>3272,54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C31ED" w:rsidRPr="00C76F40" w:rsidRDefault="00006AF0" w:rsidP="00C76F40">
            <w:pPr>
              <w:jc w:val="center"/>
              <w:rPr>
                <w:sz w:val="20"/>
                <w:szCs w:val="20"/>
              </w:rPr>
            </w:pPr>
            <w:r w:rsidRPr="00C76F40">
              <w:rPr>
                <w:color w:val="000000"/>
                <w:sz w:val="20"/>
                <w:szCs w:val="20"/>
              </w:rPr>
              <w:t>34354,58</w:t>
            </w:r>
          </w:p>
        </w:tc>
      </w:tr>
      <w:tr w:rsidR="00C76F40" w:rsidRPr="00C76F40" w:rsidTr="009E36F4">
        <w:trPr>
          <w:trHeight w:hRule="exact" w:val="1409"/>
        </w:trPr>
        <w:tc>
          <w:tcPr>
            <w:tcW w:w="436" w:type="dxa"/>
            <w:tcBorders>
              <w:top w:val="single" w:sz="4" w:space="0" w:color="auto"/>
              <w:left w:val="single" w:sz="4" w:space="0" w:color="auto"/>
            </w:tcBorders>
            <w:shd w:val="clear" w:color="auto" w:fill="FFFFFF"/>
            <w:vAlign w:val="center"/>
          </w:tcPr>
          <w:p w:rsidR="001C31ED" w:rsidRPr="00C76F40" w:rsidRDefault="001C31ED" w:rsidP="00C76F40">
            <w:pPr>
              <w:jc w:val="center"/>
              <w:rPr>
                <w:sz w:val="20"/>
                <w:szCs w:val="20"/>
              </w:rPr>
            </w:pPr>
          </w:p>
        </w:tc>
        <w:tc>
          <w:tcPr>
            <w:tcW w:w="2835" w:type="dxa"/>
            <w:tcBorders>
              <w:top w:val="single" w:sz="4" w:space="0" w:color="auto"/>
              <w:left w:val="single" w:sz="4" w:space="0" w:color="auto"/>
            </w:tcBorders>
            <w:shd w:val="clear" w:color="auto" w:fill="FFFFFF"/>
            <w:vAlign w:val="center"/>
          </w:tcPr>
          <w:p w:rsidR="001C31ED" w:rsidRPr="00C76F40" w:rsidRDefault="001C31ED" w:rsidP="00B84E49">
            <w:pPr>
              <w:rPr>
                <w:b/>
                <w:sz w:val="20"/>
                <w:szCs w:val="20"/>
              </w:rPr>
            </w:pPr>
            <w:r w:rsidRPr="00C76F40">
              <w:rPr>
                <w:b/>
                <w:bCs/>
                <w:sz w:val="20"/>
                <w:szCs w:val="20"/>
              </w:rPr>
              <w:t>Всего финансирование:</w:t>
            </w:r>
          </w:p>
        </w:tc>
        <w:tc>
          <w:tcPr>
            <w:tcW w:w="708" w:type="dxa"/>
            <w:tcBorders>
              <w:top w:val="single" w:sz="4" w:space="0" w:color="auto"/>
              <w:left w:val="single" w:sz="4" w:space="0" w:color="auto"/>
            </w:tcBorders>
            <w:shd w:val="clear" w:color="auto" w:fill="FFFFFF"/>
            <w:vAlign w:val="center"/>
          </w:tcPr>
          <w:p w:rsidR="001C31ED" w:rsidRPr="00C76F40" w:rsidRDefault="00674E1C" w:rsidP="00B84E49">
            <w:pPr>
              <w:ind w:left="-10" w:firstLine="10"/>
              <w:jc w:val="center"/>
              <w:rPr>
                <w:sz w:val="20"/>
                <w:szCs w:val="20"/>
              </w:rPr>
            </w:pPr>
            <w:r>
              <w:rPr>
                <w:sz w:val="20"/>
                <w:szCs w:val="20"/>
              </w:rPr>
              <w:t>2021-2025</w:t>
            </w:r>
          </w:p>
        </w:tc>
        <w:tc>
          <w:tcPr>
            <w:tcW w:w="851" w:type="dxa"/>
            <w:tcBorders>
              <w:top w:val="single" w:sz="4" w:space="0" w:color="auto"/>
              <w:left w:val="single" w:sz="4" w:space="0" w:color="auto"/>
            </w:tcBorders>
            <w:shd w:val="clear" w:color="auto" w:fill="FFFFFF"/>
            <w:vAlign w:val="center"/>
          </w:tcPr>
          <w:p w:rsidR="001C31ED" w:rsidRPr="00C76F40" w:rsidRDefault="00674E1C" w:rsidP="00B84E49">
            <w:pPr>
              <w:jc w:val="center"/>
              <w:rPr>
                <w:b/>
                <w:sz w:val="20"/>
                <w:szCs w:val="20"/>
              </w:rPr>
            </w:pPr>
            <w:r>
              <w:rPr>
                <w:sz w:val="20"/>
                <w:szCs w:val="20"/>
              </w:rPr>
              <w:t>Местный бюджет и</w:t>
            </w:r>
            <w:r w:rsidR="00B84E49">
              <w:rPr>
                <w:sz w:val="20"/>
                <w:szCs w:val="20"/>
              </w:rPr>
              <w:t xml:space="preserve"> внебюджетные источники</w:t>
            </w:r>
          </w:p>
        </w:tc>
        <w:tc>
          <w:tcPr>
            <w:tcW w:w="992" w:type="dxa"/>
            <w:tcBorders>
              <w:top w:val="single" w:sz="4" w:space="0" w:color="auto"/>
              <w:left w:val="single" w:sz="4" w:space="0" w:color="auto"/>
            </w:tcBorders>
            <w:shd w:val="clear" w:color="auto" w:fill="FFFFFF"/>
            <w:vAlign w:val="center"/>
          </w:tcPr>
          <w:p w:rsidR="001C31ED" w:rsidRPr="00B64527" w:rsidRDefault="00674E1C" w:rsidP="00B64527">
            <w:pPr>
              <w:jc w:val="center"/>
              <w:rPr>
                <w:b/>
                <w:sz w:val="16"/>
                <w:szCs w:val="16"/>
              </w:rPr>
            </w:pPr>
            <w:r w:rsidRPr="00B64527">
              <w:rPr>
                <w:b/>
                <w:sz w:val="16"/>
                <w:szCs w:val="16"/>
              </w:rPr>
              <w:t>6</w:t>
            </w:r>
            <w:r w:rsidR="00B64527" w:rsidRPr="00B64527">
              <w:rPr>
                <w:b/>
                <w:sz w:val="16"/>
                <w:szCs w:val="16"/>
              </w:rPr>
              <w:t>1781</w:t>
            </w:r>
            <w:r w:rsidRPr="00B64527">
              <w:rPr>
                <w:b/>
                <w:sz w:val="16"/>
                <w:szCs w:val="16"/>
              </w:rPr>
              <w:t>,</w:t>
            </w:r>
            <w:r w:rsidR="00B64527" w:rsidRPr="00B64527">
              <w:rPr>
                <w:b/>
                <w:sz w:val="16"/>
                <w:szCs w:val="16"/>
              </w:rPr>
              <w:t>4</w:t>
            </w:r>
            <w:r w:rsidR="0072640C" w:rsidRPr="00B64527">
              <w:rPr>
                <w:b/>
                <w:sz w:val="16"/>
                <w:szCs w:val="16"/>
              </w:rPr>
              <w:t>17</w:t>
            </w:r>
          </w:p>
        </w:tc>
        <w:tc>
          <w:tcPr>
            <w:tcW w:w="992" w:type="dxa"/>
            <w:tcBorders>
              <w:top w:val="single" w:sz="4" w:space="0" w:color="auto"/>
              <w:left w:val="single" w:sz="4" w:space="0" w:color="auto"/>
              <w:right w:val="single" w:sz="4" w:space="0" w:color="auto"/>
            </w:tcBorders>
            <w:shd w:val="clear" w:color="auto" w:fill="FFFFFF"/>
            <w:vAlign w:val="center"/>
          </w:tcPr>
          <w:p w:rsidR="001C31ED" w:rsidRPr="00B64527" w:rsidRDefault="00674E1C" w:rsidP="00B64527">
            <w:pPr>
              <w:jc w:val="center"/>
              <w:rPr>
                <w:b/>
                <w:sz w:val="16"/>
                <w:szCs w:val="16"/>
              </w:rPr>
            </w:pPr>
            <w:r w:rsidRPr="00B64527">
              <w:rPr>
                <w:b/>
                <w:sz w:val="16"/>
                <w:szCs w:val="16"/>
              </w:rPr>
              <w:t>2</w:t>
            </w:r>
            <w:r w:rsidR="00B64527" w:rsidRPr="00B64527">
              <w:rPr>
                <w:b/>
                <w:sz w:val="16"/>
                <w:szCs w:val="16"/>
              </w:rPr>
              <w:t>2417</w:t>
            </w:r>
            <w:r w:rsidR="0072640C" w:rsidRPr="00B64527">
              <w:rPr>
                <w:b/>
                <w:sz w:val="16"/>
                <w:szCs w:val="16"/>
              </w:rPr>
              <w:t>,</w:t>
            </w:r>
            <w:r w:rsidR="00B64527" w:rsidRPr="00B64527">
              <w:rPr>
                <w:b/>
                <w:sz w:val="16"/>
                <w:szCs w:val="16"/>
              </w:rPr>
              <w:t>650</w:t>
            </w:r>
          </w:p>
        </w:tc>
        <w:tc>
          <w:tcPr>
            <w:tcW w:w="709" w:type="dxa"/>
            <w:tcBorders>
              <w:top w:val="single" w:sz="4" w:space="0" w:color="auto"/>
              <w:left w:val="single" w:sz="4" w:space="0" w:color="auto"/>
              <w:right w:val="single" w:sz="4" w:space="0" w:color="auto"/>
            </w:tcBorders>
            <w:shd w:val="clear" w:color="auto" w:fill="FFFFFF"/>
            <w:vAlign w:val="center"/>
          </w:tcPr>
          <w:p w:rsidR="001C31ED" w:rsidRPr="00B64527" w:rsidRDefault="00B64527" w:rsidP="00B64527">
            <w:pPr>
              <w:jc w:val="center"/>
              <w:rPr>
                <w:b/>
                <w:sz w:val="16"/>
                <w:szCs w:val="16"/>
              </w:rPr>
            </w:pPr>
            <w:r w:rsidRPr="00B64527">
              <w:rPr>
                <w:b/>
                <w:sz w:val="16"/>
                <w:szCs w:val="16"/>
              </w:rPr>
              <w:t>1106</w:t>
            </w:r>
            <w:r w:rsidR="00674E1C" w:rsidRPr="00B64527">
              <w:rPr>
                <w:b/>
                <w:sz w:val="16"/>
                <w:szCs w:val="16"/>
              </w:rPr>
              <w:t>,</w:t>
            </w:r>
            <w:r w:rsidRPr="00B64527">
              <w:rPr>
                <w:b/>
                <w:sz w:val="16"/>
                <w:szCs w:val="16"/>
              </w:rPr>
              <w:t>647</w:t>
            </w:r>
          </w:p>
        </w:tc>
        <w:tc>
          <w:tcPr>
            <w:tcW w:w="709" w:type="dxa"/>
            <w:tcBorders>
              <w:top w:val="single" w:sz="4" w:space="0" w:color="auto"/>
              <w:left w:val="single" w:sz="4" w:space="0" w:color="auto"/>
              <w:right w:val="single" w:sz="4" w:space="0" w:color="auto"/>
            </w:tcBorders>
            <w:shd w:val="clear" w:color="auto" w:fill="FFFFFF"/>
            <w:vAlign w:val="center"/>
          </w:tcPr>
          <w:p w:rsidR="001C31ED" w:rsidRPr="00B64527" w:rsidRDefault="00B64527" w:rsidP="00B84E49">
            <w:pPr>
              <w:jc w:val="center"/>
              <w:rPr>
                <w:b/>
                <w:sz w:val="16"/>
                <w:szCs w:val="16"/>
              </w:rPr>
            </w:pPr>
            <w:r w:rsidRPr="00B64527">
              <w:rPr>
                <w:b/>
                <w:sz w:val="16"/>
                <w:szCs w:val="16"/>
              </w:rPr>
              <w:t>310</w:t>
            </w:r>
            <w:r w:rsidR="00674E1C" w:rsidRPr="00B64527">
              <w:rPr>
                <w:b/>
                <w:sz w:val="16"/>
                <w:szCs w:val="16"/>
              </w:rPr>
              <w:t>,00</w:t>
            </w:r>
          </w:p>
        </w:tc>
        <w:tc>
          <w:tcPr>
            <w:tcW w:w="850" w:type="dxa"/>
            <w:tcBorders>
              <w:top w:val="single" w:sz="4" w:space="0" w:color="auto"/>
              <w:left w:val="single" w:sz="4" w:space="0" w:color="auto"/>
              <w:right w:val="single" w:sz="4" w:space="0" w:color="auto"/>
            </w:tcBorders>
            <w:shd w:val="clear" w:color="auto" w:fill="FFFFFF"/>
            <w:vAlign w:val="center"/>
          </w:tcPr>
          <w:p w:rsidR="001C31ED" w:rsidRPr="00B64527" w:rsidRDefault="00674E1C" w:rsidP="006D5535">
            <w:pPr>
              <w:jc w:val="center"/>
              <w:rPr>
                <w:b/>
                <w:sz w:val="16"/>
                <w:szCs w:val="16"/>
              </w:rPr>
            </w:pPr>
            <w:r w:rsidRPr="00B64527">
              <w:rPr>
                <w:b/>
                <w:sz w:val="16"/>
                <w:szCs w:val="16"/>
              </w:rPr>
              <w:t>3</w:t>
            </w:r>
            <w:r w:rsidR="006D5535">
              <w:rPr>
                <w:b/>
                <w:sz w:val="16"/>
                <w:szCs w:val="16"/>
              </w:rPr>
              <w:t>592</w:t>
            </w:r>
            <w:r w:rsidRPr="00B64527">
              <w:rPr>
                <w:b/>
                <w:sz w:val="16"/>
                <w:szCs w:val="16"/>
              </w:rPr>
              <w:t>,54</w:t>
            </w:r>
          </w:p>
        </w:tc>
        <w:tc>
          <w:tcPr>
            <w:tcW w:w="851" w:type="dxa"/>
            <w:tcBorders>
              <w:top w:val="single" w:sz="4" w:space="0" w:color="auto"/>
              <w:left w:val="single" w:sz="4" w:space="0" w:color="auto"/>
              <w:right w:val="single" w:sz="4" w:space="0" w:color="auto"/>
            </w:tcBorders>
            <w:shd w:val="clear" w:color="auto" w:fill="FFFFFF"/>
            <w:vAlign w:val="center"/>
          </w:tcPr>
          <w:p w:rsidR="001C31ED" w:rsidRPr="00B64527" w:rsidRDefault="00674E1C" w:rsidP="006D5535">
            <w:pPr>
              <w:jc w:val="center"/>
              <w:rPr>
                <w:b/>
                <w:sz w:val="16"/>
                <w:szCs w:val="16"/>
              </w:rPr>
            </w:pPr>
            <w:r w:rsidRPr="00B64527">
              <w:rPr>
                <w:b/>
                <w:sz w:val="16"/>
                <w:szCs w:val="16"/>
              </w:rPr>
              <w:t>343</w:t>
            </w:r>
            <w:r w:rsidR="006D5535">
              <w:rPr>
                <w:b/>
                <w:sz w:val="16"/>
                <w:szCs w:val="16"/>
              </w:rPr>
              <w:t>54</w:t>
            </w:r>
            <w:r w:rsidRPr="00B64527">
              <w:rPr>
                <w:b/>
                <w:sz w:val="16"/>
                <w:szCs w:val="16"/>
              </w:rPr>
              <w:t>,</w:t>
            </w:r>
            <w:r w:rsidR="006D5535">
              <w:rPr>
                <w:b/>
                <w:sz w:val="16"/>
                <w:szCs w:val="16"/>
              </w:rPr>
              <w:t>5</w:t>
            </w:r>
            <w:r w:rsidRPr="00B64527">
              <w:rPr>
                <w:b/>
                <w:sz w:val="16"/>
                <w:szCs w:val="16"/>
              </w:rPr>
              <w:t>8</w:t>
            </w:r>
          </w:p>
        </w:tc>
      </w:tr>
      <w:tr w:rsidR="00B84E49" w:rsidRPr="00C76F40" w:rsidTr="00B84E49">
        <w:trPr>
          <w:trHeight w:hRule="exact" w:val="567"/>
        </w:trPr>
        <w:tc>
          <w:tcPr>
            <w:tcW w:w="436" w:type="dxa"/>
            <w:tcBorders>
              <w:top w:val="single" w:sz="4" w:space="0" w:color="auto"/>
              <w:left w:val="single" w:sz="4" w:space="0" w:color="auto"/>
              <w:bottom w:val="single" w:sz="4" w:space="0" w:color="auto"/>
            </w:tcBorders>
            <w:shd w:val="clear" w:color="auto" w:fill="FFFFFF"/>
            <w:vAlign w:val="center"/>
          </w:tcPr>
          <w:p w:rsidR="00B84E49" w:rsidRPr="00B84E49" w:rsidRDefault="00B84E49" w:rsidP="00C76F40">
            <w:pPr>
              <w:jc w:val="center"/>
              <w:rPr>
                <w:sz w:val="20"/>
                <w:szCs w:val="20"/>
              </w:rPr>
            </w:pPr>
          </w:p>
        </w:tc>
        <w:tc>
          <w:tcPr>
            <w:tcW w:w="2835" w:type="dxa"/>
            <w:tcBorders>
              <w:top w:val="single" w:sz="4" w:space="0" w:color="auto"/>
              <w:left w:val="single" w:sz="4" w:space="0" w:color="auto"/>
              <w:bottom w:val="single" w:sz="4" w:space="0" w:color="auto"/>
            </w:tcBorders>
            <w:shd w:val="clear" w:color="auto" w:fill="FFFFFF"/>
            <w:vAlign w:val="center"/>
          </w:tcPr>
          <w:p w:rsidR="00B84E49" w:rsidRPr="00B84E49" w:rsidRDefault="00665491" w:rsidP="00B84E49">
            <w:pPr>
              <w:autoSpaceDE w:val="0"/>
              <w:autoSpaceDN w:val="0"/>
              <w:adjustRightInd w:val="0"/>
              <w:rPr>
                <w:bCs/>
                <w:sz w:val="20"/>
                <w:szCs w:val="20"/>
              </w:rPr>
            </w:pPr>
            <w:r w:rsidRPr="00B84E49">
              <w:rPr>
                <w:bCs/>
                <w:sz w:val="20"/>
                <w:szCs w:val="20"/>
              </w:rPr>
              <w:t>в т.ч. по источникам:</w:t>
            </w:r>
          </w:p>
        </w:tc>
        <w:tc>
          <w:tcPr>
            <w:tcW w:w="708" w:type="dxa"/>
            <w:tcBorders>
              <w:top w:val="single" w:sz="4" w:space="0" w:color="auto"/>
              <w:left w:val="single" w:sz="4" w:space="0" w:color="auto"/>
              <w:bottom w:val="single" w:sz="4" w:space="0" w:color="auto"/>
            </w:tcBorders>
            <w:shd w:val="clear" w:color="auto" w:fill="FFFFFF"/>
            <w:vAlign w:val="center"/>
          </w:tcPr>
          <w:p w:rsidR="00B84E49" w:rsidRPr="00B84E49" w:rsidRDefault="00674E1C" w:rsidP="00B84E49">
            <w:pPr>
              <w:ind w:left="-10" w:firstLine="10"/>
              <w:jc w:val="center"/>
              <w:rPr>
                <w:sz w:val="20"/>
                <w:szCs w:val="20"/>
              </w:rPr>
            </w:pPr>
            <w:r>
              <w:rPr>
                <w:sz w:val="20"/>
                <w:szCs w:val="20"/>
              </w:rPr>
              <w:t>2021-2025</w:t>
            </w:r>
          </w:p>
        </w:tc>
        <w:tc>
          <w:tcPr>
            <w:tcW w:w="851" w:type="dxa"/>
            <w:tcBorders>
              <w:top w:val="single" w:sz="4" w:space="0" w:color="auto"/>
              <w:left w:val="single" w:sz="4" w:space="0" w:color="auto"/>
              <w:bottom w:val="single" w:sz="4" w:space="0" w:color="auto"/>
            </w:tcBorders>
            <w:shd w:val="clear" w:color="auto" w:fill="FFFFFF"/>
            <w:vAlign w:val="center"/>
          </w:tcPr>
          <w:p w:rsidR="00B84E49" w:rsidRPr="00B84E49" w:rsidRDefault="00665491" w:rsidP="00B84E49">
            <w:pPr>
              <w:jc w:val="center"/>
              <w:rPr>
                <w:sz w:val="20"/>
                <w:szCs w:val="20"/>
              </w:rPr>
            </w:pPr>
            <w:r w:rsidRPr="00B84E49">
              <w:rPr>
                <w:bCs/>
                <w:sz w:val="20"/>
                <w:szCs w:val="20"/>
              </w:rPr>
              <w:t>Местный бюджет</w:t>
            </w:r>
          </w:p>
        </w:tc>
        <w:tc>
          <w:tcPr>
            <w:tcW w:w="992" w:type="dxa"/>
            <w:tcBorders>
              <w:top w:val="single" w:sz="4" w:space="0" w:color="auto"/>
              <w:left w:val="single" w:sz="4" w:space="0" w:color="auto"/>
              <w:bottom w:val="single" w:sz="4" w:space="0" w:color="auto"/>
            </w:tcBorders>
            <w:shd w:val="clear" w:color="auto" w:fill="FFFFFF"/>
            <w:vAlign w:val="center"/>
          </w:tcPr>
          <w:p w:rsidR="00B84E49" w:rsidRPr="006D5535" w:rsidRDefault="0072640C" w:rsidP="006D5535">
            <w:pPr>
              <w:jc w:val="center"/>
              <w:rPr>
                <w:bCs/>
                <w:color w:val="000000"/>
                <w:sz w:val="18"/>
                <w:szCs w:val="18"/>
              </w:rPr>
            </w:pPr>
            <w:r w:rsidRPr="006D5535">
              <w:rPr>
                <w:bCs/>
                <w:color w:val="000000"/>
                <w:sz w:val="18"/>
                <w:szCs w:val="18"/>
              </w:rPr>
              <w:t>2</w:t>
            </w:r>
            <w:r w:rsidR="006D5535" w:rsidRPr="006D5535">
              <w:rPr>
                <w:bCs/>
                <w:color w:val="000000"/>
                <w:sz w:val="18"/>
                <w:szCs w:val="18"/>
              </w:rPr>
              <w:t>138</w:t>
            </w:r>
            <w:r w:rsidRPr="006D5535">
              <w:rPr>
                <w:bCs/>
                <w:color w:val="000000"/>
                <w:sz w:val="18"/>
                <w:szCs w:val="18"/>
              </w:rPr>
              <w:t>,</w:t>
            </w:r>
            <w:r w:rsidR="006D5535" w:rsidRPr="006D5535">
              <w:rPr>
                <w:bCs/>
                <w:color w:val="000000"/>
                <w:sz w:val="18"/>
                <w:szCs w:val="18"/>
              </w:rPr>
              <w:t>347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4E49" w:rsidRPr="006D5535" w:rsidRDefault="006D5535" w:rsidP="00B84E49">
            <w:pPr>
              <w:jc w:val="center"/>
              <w:rPr>
                <w:bCs/>
                <w:color w:val="000000"/>
                <w:sz w:val="18"/>
                <w:szCs w:val="18"/>
              </w:rPr>
            </w:pPr>
            <w:r w:rsidRPr="006D5535">
              <w:rPr>
                <w:bCs/>
                <w:color w:val="000000"/>
                <w:sz w:val="18"/>
                <w:szCs w:val="18"/>
              </w:rPr>
              <w:t>401,700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4E49" w:rsidRPr="006D5535" w:rsidRDefault="006D5535" w:rsidP="006D5535">
            <w:pPr>
              <w:jc w:val="center"/>
              <w:rPr>
                <w:bCs/>
                <w:color w:val="000000"/>
                <w:sz w:val="18"/>
                <w:szCs w:val="18"/>
              </w:rPr>
            </w:pPr>
            <w:r w:rsidRPr="006D5535">
              <w:rPr>
                <w:bCs/>
                <w:color w:val="000000"/>
                <w:sz w:val="18"/>
                <w:szCs w:val="18"/>
              </w:rPr>
              <w:t>1106,647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4E49" w:rsidRPr="006D5535" w:rsidRDefault="006D5535" w:rsidP="00B84E49">
            <w:pPr>
              <w:jc w:val="center"/>
              <w:rPr>
                <w:bCs/>
                <w:color w:val="000000"/>
                <w:sz w:val="18"/>
                <w:szCs w:val="18"/>
              </w:rPr>
            </w:pPr>
            <w:r w:rsidRPr="006D5535">
              <w:rPr>
                <w:bCs/>
                <w:color w:val="000000"/>
                <w:sz w:val="18"/>
                <w:szCs w:val="18"/>
              </w:rPr>
              <w:t>310,00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84E49" w:rsidRPr="006D5535" w:rsidRDefault="006D5535" w:rsidP="00B84E49">
            <w:pPr>
              <w:jc w:val="center"/>
              <w:rPr>
                <w:bCs/>
                <w:color w:val="000000"/>
                <w:sz w:val="18"/>
                <w:szCs w:val="18"/>
              </w:rPr>
            </w:pPr>
            <w:r>
              <w:rPr>
                <w:bCs/>
                <w:color w:val="000000"/>
                <w:sz w:val="18"/>
                <w:szCs w:val="18"/>
              </w:rPr>
              <w:t>320,00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84E49" w:rsidRPr="006D5535" w:rsidRDefault="006D5535" w:rsidP="006D5535">
            <w:pPr>
              <w:jc w:val="center"/>
              <w:rPr>
                <w:bCs/>
                <w:color w:val="000000"/>
                <w:sz w:val="18"/>
                <w:szCs w:val="18"/>
              </w:rPr>
            </w:pPr>
            <w:r>
              <w:rPr>
                <w:bCs/>
                <w:color w:val="000000"/>
                <w:sz w:val="18"/>
                <w:szCs w:val="18"/>
              </w:rPr>
              <w:t>0</w:t>
            </w:r>
            <w:r w:rsidR="00674E1C" w:rsidRPr="006D5535">
              <w:rPr>
                <w:bCs/>
                <w:color w:val="000000"/>
                <w:sz w:val="18"/>
                <w:szCs w:val="18"/>
              </w:rPr>
              <w:t>,</w:t>
            </w:r>
            <w:r>
              <w:rPr>
                <w:bCs/>
                <w:color w:val="000000"/>
                <w:sz w:val="18"/>
                <w:szCs w:val="18"/>
              </w:rPr>
              <w:t>0</w:t>
            </w:r>
            <w:r w:rsidR="00674E1C" w:rsidRPr="006D5535">
              <w:rPr>
                <w:bCs/>
                <w:color w:val="000000"/>
                <w:sz w:val="18"/>
                <w:szCs w:val="18"/>
              </w:rPr>
              <w:t>0</w:t>
            </w:r>
          </w:p>
        </w:tc>
      </w:tr>
      <w:tr w:rsidR="00674E1C" w:rsidRPr="00C76F40" w:rsidTr="00665491">
        <w:trPr>
          <w:trHeight w:hRule="exact" w:val="979"/>
        </w:trPr>
        <w:tc>
          <w:tcPr>
            <w:tcW w:w="436" w:type="dxa"/>
            <w:tcBorders>
              <w:top w:val="single" w:sz="4" w:space="0" w:color="auto"/>
              <w:left w:val="single" w:sz="4" w:space="0" w:color="auto"/>
              <w:bottom w:val="single" w:sz="4" w:space="0" w:color="auto"/>
            </w:tcBorders>
            <w:shd w:val="clear" w:color="auto" w:fill="FFFFFF"/>
            <w:vAlign w:val="center"/>
          </w:tcPr>
          <w:p w:rsidR="00674E1C" w:rsidRPr="00B84E49" w:rsidRDefault="00674E1C" w:rsidP="00C76F40">
            <w:pPr>
              <w:jc w:val="center"/>
              <w:rPr>
                <w:sz w:val="20"/>
                <w:szCs w:val="20"/>
              </w:rPr>
            </w:pPr>
          </w:p>
        </w:tc>
        <w:tc>
          <w:tcPr>
            <w:tcW w:w="2835" w:type="dxa"/>
            <w:tcBorders>
              <w:top w:val="single" w:sz="4" w:space="0" w:color="auto"/>
              <w:left w:val="single" w:sz="4" w:space="0" w:color="auto"/>
              <w:bottom w:val="single" w:sz="4" w:space="0" w:color="auto"/>
            </w:tcBorders>
            <w:shd w:val="clear" w:color="auto" w:fill="FFFFFF"/>
            <w:vAlign w:val="center"/>
          </w:tcPr>
          <w:p w:rsidR="00674E1C" w:rsidRPr="00B84E49" w:rsidRDefault="00674E1C" w:rsidP="00B84E49">
            <w:pPr>
              <w:autoSpaceDE w:val="0"/>
              <w:autoSpaceDN w:val="0"/>
              <w:adjustRightInd w:val="0"/>
              <w:rPr>
                <w:bCs/>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674E1C" w:rsidRPr="00B84E49" w:rsidRDefault="00674E1C" w:rsidP="00B84E49">
            <w:pPr>
              <w:ind w:left="-10" w:firstLine="10"/>
              <w:jc w:val="center"/>
              <w:rPr>
                <w:sz w:val="20"/>
                <w:szCs w:val="20"/>
              </w:rPr>
            </w:pPr>
            <w:r>
              <w:rPr>
                <w:sz w:val="20"/>
                <w:szCs w:val="20"/>
              </w:rPr>
              <w:t>2021-2025</w:t>
            </w:r>
          </w:p>
        </w:tc>
        <w:tc>
          <w:tcPr>
            <w:tcW w:w="851" w:type="dxa"/>
            <w:tcBorders>
              <w:top w:val="single" w:sz="4" w:space="0" w:color="auto"/>
              <w:left w:val="single" w:sz="4" w:space="0" w:color="auto"/>
              <w:bottom w:val="single" w:sz="4" w:space="0" w:color="auto"/>
            </w:tcBorders>
            <w:shd w:val="clear" w:color="auto" w:fill="FFFFFF"/>
            <w:vAlign w:val="center"/>
          </w:tcPr>
          <w:p w:rsidR="00674E1C" w:rsidRPr="00B84E49" w:rsidRDefault="00665491" w:rsidP="00B84E49">
            <w:pPr>
              <w:jc w:val="center"/>
              <w:rPr>
                <w:sz w:val="20"/>
                <w:szCs w:val="20"/>
              </w:rPr>
            </w:pPr>
            <w:r w:rsidRPr="00B84E49">
              <w:rPr>
                <w:bCs/>
                <w:sz w:val="20"/>
                <w:szCs w:val="20"/>
              </w:rPr>
              <w:t>Внебюджетные источники</w:t>
            </w:r>
          </w:p>
        </w:tc>
        <w:tc>
          <w:tcPr>
            <w:tcW w:w="992" w:type="dxa"/>
            <w:tcBorders>
              <w:top w:val="single" w:sz="4" w:space="0" w:color="auto"/>
              <w:left w:val="single" w:sz="4" w:space="0" w:color="auto"/>
              <w:bottom w:val="single" w:sz="4" w:space="0" w:color="auto"/>
            </w:tcBorders>
            <w:shd w:val="clear" w:color="auto" w:fill="FFFFFF"/>
            <w:vAlign w:val="center"/>
          </w:tcPr>
          <w:p w:rsidR="00674E1C" w:rsidRPr="00C76F40" w:rsidRDefault="00674E1C" w:rsidP="00B7371B">
            <w:pPr>
              <w:jc w:val="center"/>
              <w:rPr>
                <w:sz w:val="20"/>
                <w:szCs w:val="20"/>
              </w:rPr>
            </w:pPr>
            <w:r w:rsidRPr="00C76F40">
              <w:rPr>
                <w:sz w:val="20"/>
                <w:szCs w:val="20"/>
              </w:rPr>
              <w:t>59643,07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74E1C" w:rsidRPr="00C76F40" w:rsidRDefault="00674E1C" w:rsidP="00B7371B">
            <w:pPr>
              <w:jc w:val="center"/>
              <w:rPr>
                <w:sz w:val="20"/>
                <w:szCs w:val="20"/>
              </w:rPr>
            </w:pPr>
            <w:r w:rsidRPr="00C76F40">
              <w:rPr>
                <w:color w:val="000000"/>
                <w:sz w:val="20"/>
                <w:szCs w:val="20"/>
              </w:rPr>
              <w:t>22015,95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74E1C" w:rsidRPr="00C76F40" w:rsidRDefault="00674E1C" w:rsidP="00B7371B">
            <w:pPr>
              <w:jc w:val="center"/>
              <w:rPr>
                <w:sz w:val="20"/>
                <w:szCs w:val="20"/>
              </w:rPr>
            </w:pPr>
            <w:r w:rsidRPr="00C76F40">
              <w:rPr>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74E1C" w:rsidRPr="00C76F40" w:rsidRDefault="00674E1C" w:rsidP="00B7371B">
            <w:pPr>
              <w:jc w:val="center"/>
              <w:rPr>
                <w:sz w:val="20"/>
                <w:szCs w:val="20"/>
              </w:rPr>
            </w:pPr>
            <w:r w:rsidRPr="00C76F40">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74E1C" w:rsidRPr="00C76F40" w:rsidRDefault="00674E1C" w:rsidP="00B7371B">
            <w:pPr>
              <w:jc w:val="center"/>
              <w:rPr>
                <w:sz w:val="20"/>
                <w:szCs w:val="20"/>
              </w:rPr>
            </w:pPr>
            <w:r w:rsidRPr="00C76F40">
              <w:rPr>
                <w:color w:val="000000"/>
                <w:sz w:val="20"/>
                <w:szCs w:val="20"/>
              </w:rPr>
              <w:t>3272,54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74E1C" w:rsidRPr="00C76F40" w:rsidRDefault="00674E1C" w:rsidP="00B7371B">
            <w:pPr>
              <w:jc w:val="center"/>
              <w:rPr>
                <w:sz w:val="20"/>
                <w:szCs w:val="20"/>
              </w:rPr>
            </w:pPr>
            <w:r w:rsidRPr="00C76F40">
              <w:rPr>
                <w:color w:val="000000"/>
                <w:sz w:val="20"/>
                <w:szCs w:val="20"/>
              </w:rPr>
              <w:t>34354,58</w:t>
            </w:r>
          </w:p>
        </w:tc>
      </w:tr>
    </w:tbl>
    <w:p w:rsidR="006F08FC" w:rsidRDefault="006F08FC" w:rsidP="00830CB5">
      <w:pPr>
        <w:widowControl w:val="0"/>
        <w:jc w:val="center"/>
        <w:rPr>
          <w:b/>
          <w:sz w:val="28"/>
          <w:szCs w:val="28"/>
        </w:rPr>
      </w:pPr>
    </w:p>
    <w:p w:rsidR="00830CB5" w:rsidRDefault="00830CB5" w:rsidP="00830CB5">
      <w:pPr>
        <w:widowControl w:val="0"/>
        <w:jc w:val="center"/>
        <w:rPr>
          <w:b/>
          <w:sz w:val="28"/>
          <w:szCs w:val="28"/>
        </w:rPr>
      </w:pPr>
      <w:r>
        <w:rPr>
          <w:b/>
          <w:sz w:val="28"/>
          <w:szCs w:val="28"/>
        </w:rPr>
        <w:t>4. Обоснование ресурсного обеспечения подпрограммы 3</w:t>
      </w:r>
    </w:p>
    <w:p w:rsidR="00830CB5" w:rsidRDefault="00830CB5" w:rsidP="00830CB5">
      <w:pPr>
        <w:widowControl w:val="0"/>
        <w:ind w:firstLine="539"/>
        <w:jc w:val="both"/>
        <w:rPr>
          <w:sz w:val="28"/>
          <w:szCs w:val="28"/>
        </w:rPr>
      </w:pPr>
      <w:r>
        <w:rPr>
          <w:sz w:val="28"/>
          <w:szCs w:val="28"/>
        </w:rPr>
        <w:t>Финансирование мероприятия подпрограммы осуществляется за счет средств местного бюджет</w:t>
      </w:r>
      <w:r w:rsidR="009E36F4">
        <w:rPr>
          <w:sz w:val="28"/>
          <w:szCs w:val="28"/>
        </w:rPr>
        <w:t>а и внебюджетных источников</w:t>
      </w:r>
      <w:r>
        <w:rPr>
          <w:sz w:val="28"/>
          <w:szCs w:val="28"/>
        </w:rPr>
        <w:t xml:space="preserve">. Объем финансовых ресурсов, необходимых для реализации подпрограммы отражен в таблице </w:t>
      </w:r>
      <w:r w:rsidR="003701E6">
        <w:rPr>
          <w:sz w:val="28"/>
          <w:szCs w:val="28"/>
        </w:rPr>
        <w:t>10</w:t>
      </w:r>
      <w:r>
        <w:rPr>
          <w:sz w:val="28"/>
          <w:szCs w:val="28"/>
        </w:rPr>
        <w:t>.</w:t>
      </w:r>
    </w:p>
    <w:p w:rsidR="00830CB5" w:rsidRPr="005C5596" w:rsidRDefault="00830CB5" w:rsidP="00830CB5">
      <w:pPr>
        <w:ind w:right="-2"/>
        <w:jc w:val="right"/>
        <w:textAlignment w:val="baseline"/>
        <w:rPr>
          <w:sz w:val="28"/>
          <w:szCs w:val="28"/>
          <w:lang w:eastAsia="hi-IN"/>
        </w:rPr>
      </w:pPr>
      <w:r w:rsidRPr="005C5596">
        <w:rPr>
          <w:sz w:val="28"/>
          <w:szCs w:val="28"/>
          <w:lang w:eastAsia="hi-IN"/>
        </w:rPr>
        <w:t xml:space="preserve">Таблица </w:t>
      </w:r>
      <w:r w:rsidR="003701E6">
        <w:rPr>
          <w:sz w:val="28"/>
          <w:szCs w:val="28"/>
          <w:lang w:eastAsia="hi-IN"/>
        </w:rPr>
        <w:t>10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1"/>
        <w:gridCol w:w="1503"/>
        <w:gridCol w:w="1558"/>
        <w:gridCol w:w="1135"/>
        <w:gridCol w:w="1146"/>
        <w:gridCol w:w="1132"/>
        <w:gridCol w:w="1372"/>
      </w:tblGrid>
      <w:tr w:rsidR="00830CB5" w:rsidRPr="007B128C" w:rsidTr="00840ED3">
        <w:trPr>
          <w:trHeight w:val="491"/>
        </w:trPr>
        <w:tc>
          <w:tcPr>
            <w:tcW w:w="2041" w:type="dxa"/>
            <w:vMerge w:val="restart"/>
            <w:shd w:val="clear" w:color="auto" w:fill="auto"/>
            <w:vAlign w:val="center"/>
          </w:tcPr>
          <w:p w:rsidR="00830CB5" w:rsidRPr="00777A84" w:rsidRDefault="00830CB5" w:rsidP="00F26DCA">
            <w:pPr>
              <w:autoSpaceDE w:val="0"/>
              <w:autoSpaceDN w:val="0"/>
              <w:adjustRightInd w:val="0"/>
              <w:rPr>
                <w:bCs/>
              </w:rPr>
            </w:pPr>
            <w:r w:rsidRPr="00777A84">
              <w:rPr>
                <w:bCs/>
              </w:rPr>
              <w:t xml:space="preserve">Источник </w:t>
            </w:r>
          </w:p>
        </w:tc>
        <w:tc>
          <w:tcPr>
            <w:tcW w:w="1503" w:type="dxa"/>
            <w:vMerge w:val="restart"/>
            <w:shd w:val="clear" w:color="auto" w:fill="auto"/>
            <w:vAlign w:val="center"/>
          </w:tcPr>
          <w:p w:rsidR="00830CB5" w:rsidRPr="00777A84" w:rsidRDefault="00830CB5" w:rsidP="00F26DCA">
            <w:pPr>
              <w:autoSpaceDE w:val="0"/>
              <w:autoSpaceDN w:val="0"/>
              <w:adjustRightInd w:val="0"/>
              <w:jc w:val="center"/>
              <w:rPr>
                <w:bCs/>
              </w:rPr>
            </w:pPr>
            <w:r w:rsidRPr="00777A84">
              <w:rPr>
                <w:bCs/>
              </w:rPr>
              <w:t>Всего</w:t>
            </w:r>
            <w:r>
              <w:rPr>
                <w:bCs/>
              </w:rPr>
              <w:t>, тыс</w:t>
            </w:r>
            <w:proofErr w:type="gramStart"/>
            <w:r>
              <w:rPr>
                <w:bCs/>
              </w:rPr>
              <w:t>.р</w:t>
            </w:r>
            <w:proofErr w:type="gramEnd"/>
            <w:r>
              <w:rPr>
                <w:bCs/>
              </w:rPr>
              <w:t>уб.</w:t>
            </w:r>
          </w:p>
        </w:tc>
        <w:tc>
          <w:tcPr>
            <w:tcW w:w="6343" w:type="dxa"/>
            <w:gridSpan w:val="5"/>
            <w:vAlign w:val="center"/>
          </w:tcPr>
          <w:p w:rsidR="00830CB5" w:rsidRPr="00777A84" w:rsidRDefault="00830CB5" w:rsidP="00F26DCA">
            <w:pPr>
              <w:autoSpaceDE w:val="0"/>
              <w:autoSpaceDN w:val="0"/>
              <w:adjustRightInd w:val="0"/>
              <w:jc w:val="center"/>
              <w:rPr>
                <w:bCs/>
              </w:rPr>
            </w:pPr>
            <w:r w:rsidRPr="00777A84">
              <w:rPr>
                <w:bCs/>
              </w:rPr>
              <w:t>Срок исполнения</w:t>
            </w:r>
          </w:p>
        </w:tc>
      </w:tr>
      <w:tr w:rsidR="00830CB5" w:rsidRPr="007B128C" w:rsidTr="00840ED3">
        <w:trPr>
          <w:trHeight w:val="629"/>
        </w:trPr>
        <w:tc>
          <w:tcPr>
            <w:tcW w:w="2041" w:type="dxa"/>
            <w:vMerge/>
            <w:shd w:val="clear" w:color="auto" w:fill="auto"/>
            <w:vAlign w:val="center"/>
          </w:tcPr>
          <w:p w:rsidR="00830CB5" w:rsidRPr="00777A84" w:rsidRDefault="00830CB5" w:rsidP="00F26DCA">
            <w:pPr>
              <w:autoSpaceDE w:val="0"/>
              <w:autoSpaceDN w:val="0"/>
              <w:adjustRightInd w:val="0"/>
              <w:rPr>
                <w:bCs/>
              </w:rPr>
            </w:pPr>
          </w:p>
        </w:tc>
        <w:tc>
          <w:tcPr>
            <w:tcW w:w="1503" w:type="dxa"/>
            <w:vMerge/>
            <w:shd w:val="clear" w:color="auto" w:fill="auto"/>
            <w:vAlign w:val="center"/>
          </w:tcPr>
          <w:p w:rsidR="00830CB5" w:rsidRPr="00777A84" w:rsidRDefault="00830CB5" w:rsidP="00F26DCA">
            <w:pPr>
              <w:autoSpaceDE w:val="0"/>
              <w:autoSpaceDN w:val="0"/>
              <w:adjustRightInd w:val="0"/>
              <w:jc w:val="center"/>
              <w:rPr>
                <w:bCs/>
              </w:rPr>
            </w:pPr>
          </w:p>
        </w:tc>
        <w:tc>
          <w:tcPr>
            <w:tcW w:w="1558" w:type="dxa"/>
            <w:tcBorders>
              <w:top w:val="single" w:sz="4" w:space="0" w:color="auto"/>
            </w:tcBorders>
            <w:shd w:val="clear" w:color="auto" w:fill="auto"/>
            <w:vAlign w:val="center"/>
          </w:tcPr>
          <w:p w:rsidR="00830CB5" w:rsidRPr="00777A84" w:rsidRDefault="00830CB5" w:rsidP="00F26DCA">
            <w:pPr>
              <w:autoSpaceDE w:val="0"/>
              <w:autoSpaceDN w:val="0"/>
              <w:adjustRightInd w:val="0"/>
              <w:jc w:val="center"/>
              <w:rPr>
                <w:bCs/>
              </w:rPr>
            </w:pPr>
            <w:r>
              <w:rPr>
                <w:bCs/>
              </w:rPr>
              <w:t>2021 г.</w:t>
            </w:r>
          </w:p>
        </w:tc>
        <w:tc>
          <w:tcPr>
            <w:tcW w:w="1135" w:type="dxa"/>
            <w:tcBorders>
              <w:top w:val="single" w:sz="4" w:space="0" w:color="auto"/>
            </w:tcBorders>
            <w:shd w:val="clear" w:color="auto" w:fill="auto"/>
            <w:vAlign w:val="center"/>
          </w:tcPr>
          <w:p w:rsidR="00830CB5" w:rsidRPr="00777A84" w:rsidRDefault="00830CB5" w:rsidP="00F26DCA">
            <w:pPr>
              <w:autoSpaceDE w:val="0"/>
              <w:autoSpaceDN w:val="0"/>
              <w:adjustRightInd w:val="0"/>
              <w:jc w:val="center"/>
              <w:rPr>
                <w:bCs/>
              </w:rPr>
            </w:pPr>
            <w:r>
              <w:rPr>
                <w:bCs/>
              </w:rPr>
              <w:t>2022 г.</w:t>
            </w:r>
          </w:p>
        </w:tc>
        <w:tc>
          <w:tcPr>
            <w:tcW w:w="1146" w:type="dxa"/>
            <w:tcBorders>
              <w:top w:val="single" w:sz="4" w:space="0" w:color="auto"/>
            </w:tcBorders>
            <w:vAlign w:val="center"/>
          </w:tcPr>
          <w:p w:rsidR="00830CB5" w:rsidRPr="00777A84" w:rsidRDefault="00830CB5" w:rsidP="00F26DCA">
            <w:pPr>
              <w:autoSpaceDE w:val="0"/>
              <w:autoSpaceDN w:val="0"/>
              <w:adjustRightInd w:val="0"/>
              <w:jc w:val="center"/>
              <w:rPr>
                <w:bCs/>
              </w:rPr>
            </w:pPr>
            <w:r>
              <w:rPr>
                <w:bCs/>
              </w:rPr>
              <w:t>2023 г.</w:t>
            </w:r>
          </w:p>
        </w:tc>
        <w:tc>
          <w:tcPr>
            <w:tcW w:w="1132" w:type="dxa"/>
            <w:tcBorders>
              <w:top w:val="single" w:sz="4" w:space="0" w:color="auto"/>
            </w:tcBorders>
            <w:vAlign w:val="center"/>
          </w:tcPr>
          <w:p w:rsidR="00830CB5" w:rsidRPr="00777A84" w:rsidRDefault="00830CB5" w:rsidP="00F26DCA">
            <w:pPr>
              <w:autoSpaceDE w:val="0"/>
              <w:autoSpaceDN w:val="0"/>
              <w:adjustRightInd w:val="0"/>
              <w:jc w:val="center"/>
              <w:rPr>
                <w:bCs/>
              </w:rPr>
            </w:pPr>
            <w:r>
              <w:rPr>
                <w:bCs/>
              </w:rPr>
              <w:t>2024 г.</w:t>
            </w:r>
          </w:p>
        </w:tc>
        <w:tc>
          <w:tcPr>
            <w:tcW w:w="1372" w:type="dxa"/>
            <w:tcBorders>
              <w:top w:val="single" w:sz="4" w:space="0" w:color="auto"/>
            </w:tcBorders>
            <w:shd w:val="clear" w:color="auto" w:fill="auto"/>
            <w:vAlign w:val="center"/>
          </w:tcPr>
          <w:p w:rsidR="00830CB5" w:rsidRPr="00777A84" w:rsidRDefault="00830CB5" w:rsidP="00F26DCA">
            <w:pPr>
              <w:autoSpaceDE w:val="0"/>
              <w:autoSpaceDN w:val="0"/>
              <w:adjustRightInd w:val="0"/>
              <w:jc w:val="center"/>
              <w:rPr>
                <w:bCs/>
              </w:rPr>
            </w:pPr>
            <w:r>
              <w:rPr>
                <w:bCs/>
              </w:rPr>
              <w:t>2025 г.</w:t>
            </w:r>
          </w:p>
        </w:tc>
      </w:tr>
      <w:tr w:rsidR="00830CB5" w:rsidRPr="007B128C" w:rsidTr="00840ED3">
        <w:tc>
          <w:tcPr>
            <w:tcW w:w="2041" w:type="dxa"/>
            <w:shd w:val="clear" w:color="auto" w:fill="auto"/>
            <w:vAlign w:val="center"/>
          </w:tcPr>
          <w:p w:rsidR="00830CB5" w:rsidRPr="00777A84" w:rsidRDefault="00830CB5" w:rsidP="00F26DCA">
            <w:pPr>
              <w:autoSpaceDE w:val="0"/>
              <w:autoSpaceDN w:val="0"/>
              <w:adjustRightInd w:val="0"/>
              <w:rPr>
                <w:bCs/>
              </w:rPr>
            </w:pPr>
            <w:r w:rsidRPr="00777A84">
              <w:rPr>
                <w:bCs/>
              </w:rPr>
              <w:t>Федеральный  бюджет</w:t>
            </w:r>
          </w:p>
        </w:tc>
        <w:tc>
          <w:tcPr>
            <w:tcW w:w="1503" w:type="dxa"/>
            <w:shd w:val="clear" w:color="auto" w:fill="auto"/>
            <w:vAlign w:val="center"/>
          </w:tcPr>
          <w:p w:rsidR="00830CB5" w:rsidRPr="00840ED3" w:rsidRDefault="00830CB5" w:rsidP="00F26DCA">
            <w:pPr>
              <w:autoSpaceDE w:val="0"/>
              <w:autoSpaceDN w:val="0"/>
              <w:adjustRightInd w:val="0"/>
              <w:jc w:val="center"/>
              <w:rPr>
                <w:bCs/>
              </w:rPr>
            </w:pPr>
            <w:r w:rsidRPr="00840ED3">
              <w:rPr>
                <w:bCs/>
              </w:rPr>
              <w:t>0,000</w:t>
            </w:r>
          </w:p>
        </w:tc>
        <w:tc>
          <w:tcPr>
            <w:tcW w:w="1558" w:type="dxa"/>
            <w:shd w:val="clear" w:color="auto" w:fill="auto"/>
            <w:vAlign w:val="center"/>
          </w:tcPr>
          <w:p w:rsidR="00830CB5" w:rsidRPr="00840ED3" w:rsidRDefault="00830CB5" w:rsidP="00F26DCA">
            <w:pPr>
              <w:autoSpaceDE w:val="0"/>
              <w:autoSpaceDN w:val="0"/>
              <w:adjustRightInd w:val="0"/>
              <w:jc w:val="center"/>
              <w:rPr>
                <w:bCs/>
              </w:rPr>
            </w:pPr>
            <w:r w:rsidRPr="00840ED3">
              <w:rPr>
                <w:bCs/>
              </w:rPr>
              <w:t>0,000</w:t>
            </w:r>
          </w:p>
        </w:tc>
        <w:tc>
          <w:tcPr>
            <w:tcW w:w="1135" w:type="dxa"/>
            <w:shd w:val="clear" w:color="auto" w:fill="auto"/>
            <w:vAlign w:val="center"/>
          </w:tcPr>
          <w:p w:rsidR="00830CB5" w:rsidRPr="00840ED3" w:rsidRDefault="00830CB5" w:rsidP="00F26DCA">
            <w:pPr>
              <w:autoSpaceDE w:val="0"/>
              <w:autoSpaceDN w:val="0"/>
              <w:adjustRightInd w:val="0"/>
              <w:jc w:val="center"/>
              <w:rPr>
                <w:bCs/>
              </w:rPr>
            </w:pPr>
            <w:r w:rsidRPr="00840ED3">
              <w:rPr>
                <w:bCs/>
              </w:rPr>
              <w:t>0,000</w:t>
            </w:r>
          </w:p>
        </w:tc>
        <w:tc>
          <w:tcPr>
            <w:tcW w:w="1146" w:type="dxa"/>
            <w:vAlign w:val="center"/>
          </w:tcPr>
          <w:p w:rsidR="00830CB5" w:rsidRPr="00840ED3" w:rsidRDefault="00830CB5" w:rsidP="00F26DCA">
            <w:pPr>
              <w:autoSpaceDE w:val="0"/>
              <w:autoSpaceDN w:val="0"/>
              <w:adjustRightInd w:val="0"/>
              <w:jc w:val="center"/>
              <w:rPr>
                <w:bCs/>
              </w:rPr>
            </w:pPr>
            <w:r w:rsidRPr="00840ED3">
              <w:rPr>
                <w:bCs/>
              </w:rPr>
              <w:t>0,000</w:t>
            </w:r>
          </w:p>
        </w:tc>
        <w:tc>
          <w:tcPr>
            <w:tcW w:w="1132" w:type="dxa"/>
            <w:vAlign w:val="center"/>
          </w:tcPr>
          <w:p w:rsidR="00830CB5" w:rsidRPr="00840ED3" w:rsidRDefault="00830CB5" w:rsidP="00F26DCA">
            <w:pPr>
              <w:autoSpaceDE w:val="0"/>
              <w:autoSpaceDN w:val="0"/>
              <w:adjustRightInd w:val="0"/>
              <w:jc w:val="center"/>
              <w:rPr>
                <w:bCs/>
              </w:rPr>
            </w:pPr>
            <w:r w:rsidRPr="00840ED3">
              <w:rPr>
                <w:bCs/>
              </w:rPr>
              <w:t>0,000</w:t>
            </w:r>
          </w:p>
        </w:tc>
        <w:tc>
          <w:tcPr>
            <w:tcW w:w="1372" w:type="dxa"/>
            <w:shd w:val="clear" w:color="auto" w:fill="auto"/>
            <w:vAlign w:val="center"/>
          </w:tcPr>
          <w:p w:rsidR="00830CB5" w:rsidRPr="00840ED3" w:rsidRDefault="00830CB5" w:rsidP="00F26DCA">
            <w:pPr>
              <w:autoSpaceDE w:val="0"/>
              <w:autoSpaceDN w:val="0"/>
              <w:adjustRightInd w:val="0"/>
              <w:jc w:val="center"/>
              <w:rPr>
                <w:bCs/>
              </w:rPr>
            </w:pPr>
            <w:r w:rsidRPr="00840ED3">
              <w:rPr>
                <w:bCs/>
              </w:rPr>
              <w:t>0,000</w:t>
            </w:r>
          </w:p>
        </w:tc>
      </w:tr>
      <w:tr w:rsidR="003701E6" w:rsidRPr="007B128C" w:rsidTr="00840ED3">
        <w:tc>
          <w:tcPr>
            <w:tcW w:w="2041" w:type="dxa"/>
            <w:shd w:val="clear" w:color="auto" w:fill="auto"/>
            <w:vAlign w:val="center"/>
          </w:tcPr>
          <w:p w:rsidR="003701E6" w:rsidRDefault="003701E6" w:rsidP="00F26DCA">
            <w:pPr>
              <w:autoSpaceDE w:val="0"/>
              <w:autoSpaceDN w:val="0"/>
              <w:adjustRightInd w:val="0"/>
              <w:rPr>
                <w:bCs/>
              </w:rPr>
            </w:pPr>
            <w:r w:rsidRPr="00777A84">
              <w:rPr>
                <w:bCs/>
              </w:rPr>
              <w:t xml:space="preserve">Областной </w:t>
            </w:r>
          </w:p>
          <w:p w:rsidR="003701E6" w:rsidRPr="00777A84" w:rsidRDefault="003701E6" w:rsidP="00F26DCA">
            <w:pPr>
              <w:autoSpaceDE w:val="0"/>
              <w:autoSpaceDN w:val="0"/>
              <w:adjustRightInd w:val="0"/>
              <w:rPr>
                <w:bCs/>
              </w:rPr>
            </w:pPr>
            <w:r w:rsidRPr="00777A84">
              <w:rPr>
                <w:bCs/>
              </w:rPr>
              <w:t>бюджет</w:t>
            </w:r>
          </w:p>
        </w:tc>
        <w:tc>
          <w:tcPr>
            <w:tcW w:w="1503" w:type="dxa"/>
            <w:shd w:val="clear" w:color="auto" w:fill="auto"/>
            <w:vAlign w:val="center"/>
          </w:tcPr>
          <w:p w:rsidR="003701E6" w:rsidRPr="00840ED3" w:rsidRDefault="003701E6" w:rsidP="00B7371B">
            <w:pPr>
              <w:autoSpaceDE w:val="0"/>
              <w:autoSpaceDN w:val="0"/>
              <w:adjustRightInd w:val="0"/>
              <w:jc w:val="center"/>
              <w:rPr>
                <w:bCs/>
              </w:rPr>
            </w:pPr>
            <w:r w:rsidRPr="00840ED3">
              <w:rPr>
                <w:bCs/>
              </w:rPr>
              <w:t>0,000</w:t>
            </w:r>
          </w:p>
        </w:tc>
        <w:tc>
          <w:tcPr>
            <w:tcW w:w="1558" w:type="dxa"/>
            <w:shd w:val="clear" w:color="auto" w:fill="auto"/>
            <w:vAlign w:val="center"/>
          </w:tcPr>
          <w:p w:rsidR="003701E6" w:rsidRPr="00840ED3" w:rsidRDefault="003701E6" w:rsidP="00B7371B">
            <w:pPr>
              <w:autoSpaceDE w:val="0"/>
              <w:autoSpaceDN w:val="0"/>
              <w:adjustRightInd w:val="0"/>
              <w:jc w:val="center"/>
              <w:rPr>
                <w:bCs/>
              </w:rPr>
            </w:pPr>
            <w:r w:rsidRPr="00840ED3">
              <w:rPr>
                <w:bCs/>
              </w:rPr>
              <w:t>0,000</w:t>
            </w:r>
          </w:p>
        </w:tc>
        <w:tc>
          <w:tcPr>
            <w:tcW w:w="1135" w:type="dxa"/>
            <w:shd w:val="clear" w:color="auto" w:fill="auto"/>
            <w:vAlign w:val="center"/>
          </w:tcPr>
          <w:p w:rsidR="003701E6" w:rsidRPr="00840ED3" w:rsidRDefault="003701E6" w:rsidP="00B7371B">
            <w:pPr>
              <w:autoSpaceDE w:val="0"/>
              <w:autoSpaceDN w:val="0"/>
              <w:adjustRightInd w:val="0"/>
              <w:jc w:val="center"/>
              <w:rPr>
                <w:bCs/>
              </w:rPr>
            </w:pPr>
            <w:r w:rsidRPr="00840ED3">
              <w:rPr>
                <w:bCs/>
              </w:rPr>
              <w:t>0,000</w:t>
            </w:r>
          </w:p>
        </w:tc>
        <w:tc>
          <w:tcPr>
            <w:tcW w:w="1146" w:type="dxa"/>
            <w:vAlign w:val="center"/>
          </w:tcPr>
          <w:p w:rsidR="003701E6" w:rsidRPr="00840ED3" w:rsidRDefault="003701E6" w:rsidP="00B7371B">
            <w:pPr>
              <w:autoSpaceDE w:val="0"/>
              <w:autoSpaceDN w:val="0"/>
              <w:adjustRightInd w:val="0"/>
              <w:jc w:val="center"/>
              <w:rPr>
                <w:bCs/>
              </w:rPr>
            </w:pPr>
            <w:r w:rsidRPr="00840ED3">
              <w:rPr>
                <w:bCs/>
              </w:rPr>
              <w:t>0,000</w:t>
            </w:r>
          </w:p>
        </w:tc>
        <w:tc>
          <w:tcPr>
            <w:tcW w:w="1132" w:type="dxa"/>
            <w:vAlign w:val="center"/>
          </w:tcPr>
          <w:p w:rsidR="003701E6" w:rsidRPr="00840ED3" w:rsidRDefault="003701E6" w:rsidP="00B7371B">
            <w:pPr>
              <w:autoSpaceDE w:val="0"/>
              <w:autoSpaceDN w:val="0"/>
              <w:adjustRightInd w:val="0"/>
              <w:jc w:val="center"/>
              <w:rPr>
                <w:bCs/>
              </w:rPr>
            </w:pPr>
            <w:r w:rsidRPr="00840ED3">
              <w:rPr>
                <w:bCs/>
              </w:rPr>
              <w:t>0,000</w:t>
            </w:r>
          </w:p>
        </w:tc>
        <w:tc>
          <w:tcPr>
            <w:tcW w:w="1372" w:type="dxa"/>
            <w:shd w:val="clear" w:color="auto" w:fill="auto"/>
            <w:vAlign w:val="center"/>
          </w:tcPr>
          <w:p w:rsidR="003701E6" w:rsidRPr="00840ED3" w:rsidRDefault="003701E6" w:rsidP="00B7371B">
            <w:pPr>
              <w:autoSpaceDE w:val="0"/>
              <w:autoSpaceDN w:val="0"/>
              <w:adjustRightInd w:val="0"/>
              <w:jc w:val="center"/>
              <w:rPr>
                <w:bCs/>
              </w:rPr>
            </w:pPr>
            <w:r w:rsidRPr="00840ED3">
              <w:rPr>
                <w:bCs/>
              </w:rPr>
              <w:t>0,000</w:t>
            </w:r>
          </w:p>
        </w:tc>
      </w:tr>
      <w:tr w:rsidR="006D5535" w:rsidRPr="007B128C" w:rsidTr="00840ED3">
        <w:trPr>
          <w:trHeight w:val="569"/>
        </w:trPr>
        <w:tc>
          <w:tcPr>
            <w:tcW w:w="2041" w:type="dxa"/>
            <w:shd w:val="clear" w:color="auto" w:fill="auto"/>
            <w:vAlign w:val="center"/>
          </w:tcPr>
          <w:p w:rsidR="006D5535" w:rsidRPr="00777A84" w:rsidRDefault="006D5535" w:rsidP="00F26DCA">
            <w:pPr>
              <w:autoSpaceDE w:val="0"/>
              <w:autoSpaceDN w:val="0"/>
              <w:adjustRightInd w:val="0"/>
              <w:rPr>
                <w:bCs/>
              </w:rPr>
            </w:pPr>
            <w:r w:rsidRPr="00777A84">
              <w:rPr>
                <w:bCs/>
              </w:rPr>
              <w:t xml:space="preserve">Местный бюджет </w:t>
            </w:r>
          </w:p>
        </w:tc>
        <w:tc>
          <w:tcPr>
            <w:tcW w:w="1503" w:type="dxa"/>
            <w:shd w:val="clear" w:color="auto" w:fill="auto"/>
            <w:vAlign w:val="center"/>
          </w:tcPr>
          <w:p w:rsidR="006D5535" w:rsidRPr="006D5535" w:rsidRDefault="006D5535" w:rsidP="007B079E">
            <w:pPr>
              <w:jc w:val="center"/>
              <w:rPr>
                <w:bCs/>
                <w:color w:val="000000"/>
              </w:rPr>
            </w:pPr>
            <w:r w:rsidRPr="006D5535">
              <w:rPr>
                <w:bCs/>
                <w:color w:val="000000"/>
              </w:rPr>
              <w:t>2138,347</w:t>
            </w:r>
          </w:p>
        </w:tc>
        <w:tc>
          <w:tcPr>
            <w:tcW w:w="1558" w:type="dxa"/>
            <w:shd w:val="clear" w:color="auto" w:fill="auto"/>
            <w:vAlign w:val="center"/>
          </w:tcPr>
          <w:p w:rsidR="006D5535" w:rsidRPr="006D5535" w:rsidRDefault="006D5535" w:rsidP="007B079E">
            <w:pPr>
              <w:jc w:val="center"/>
              <w:rPr>
                <w:bCs/>
                <w:color w:val="000000"/>
              </w:rPr>
            </w:pPr>
            <w:r w:rsidRPr="006D5535">
              <w:rPr>
                <w:bCs/>
                <w:color w:val="000000"/>
              </w:rPr>
              <w:t>401,700</w:t>
            </w:r>
          </w:p>
        </w:tc>
        <w:tc>
          <w:tcPr>
            <w:tcW w:w="1135" w:type="dxa"/>
            <w:shd w:val="clear" w:color="auto" w:fill="auto"/>
            <w:vAlign w:val="center"/>
          </w:tcPr>
          <w:p w:rsidR="006D5535" w:rsidRPr="006D5535" w:rsidRDefault="006D5535" w:rsidP="007B079E">
            <w:pPr>
              <w:jc w:val="center"/>
              <w:rPr>
                <w:bCs/>
                <w:color w:val="000000"/>
              </w:rPr>
            </w:pPr>
            <w:r w:rsidRPr="006D5535">
              <w:rPr>
                <w:bCs/>
                <w:color w:val="000000"/>
              </w:rPr>
              <w:t>1106,647</w:t>
            </w:r>
          </w:p>
        </w:tc>
        <w:tc>
          <w:tcPr>
            <w:tcW w:w="1146" w:type="dxa"/>
            <w:vAlign w:val="center"/>
          </w:tcPr>
          <w:p w:rsidR="006D5535" w:rsidRPr="006D5535" w:rsidRDefault="006D5535" w:rsidP="007B079E">
            <w:pPr>
              <w:jc w:val="center"/>
              <w:rPr>
                <w:bCs/>
                <w:color w:val="000000"/>
              </w:rPr>
            </w:pPr>
            <w:r w:rsidRPr="006D5535">
              <w:rPr>
                <w:bCs/>
                <w:color w:val="000000"/>
              </w:rPr>
              <w:t>310,00</w:t>
            </w:r>
          </w:p>
        </w:tc>
        <w:tc>
          <w:tcPr>
            <w:tcW w:w="1132" w:type="dxa"/>
            <w:vAlign w:val="center"/>
          </w:tcPr>
          <w:p w:rsidR="006D5535" w:rsidRPr="006D5535" w:rsidRDefault="006D5535" w:rsidP="007B079E">
            <w:pPr>
              <w:jc w:val="center"/>
              <w:rPr>
                <w:bCs/>
                <w:color w:val="000000"/>
              </w:rPr>
            </w:pPr>
            <w:r w:rsidRPr="006D5535">
              <w:rPr>
                <w:bCs/>
                <w:color w:val="000000"/>
              </w:rPr>
              <w:t>320,00</w:t>
            </w:r>
          </w:p>
        </w:tc>
        <w:tc>
          <w:tcPr>
            <w:tcW w:w="1372" w:type="dxa"/>
            <w:shd w:val="clear" w:color="auto" w:fill="auto"/>
            <w:vAlign w:val="center"/>
          </w:tcPr>
          <w:p w:rsidR="006D5535" w:rsidRPr="006D5535" w:rsidRDefault="006D5535" w:rsidP="007B079E">
            <w:pPr>
              <w:jc w:val="center"/>
              <w:rPr>
                <w:bCs/>
                <w:color w:val="000000"/>
              </w:rPr>
            </w:pPr>
            <w:r w:rsidRPr="006D5535">
              <w:rPr>
                <w:bCs/>
                <w:color w:val="000000"/>
              </w:rPr>
              <w:t>0,00</w:t>
            </w:r>
          </w:p>
        </w:tc>
      </w:tr>
      <w:tr w:rsidR="00840ED3" w:rsidRPr="007B128C" w:rsidTr="00840ED3">
        <w:trPr>
          <w:trHeight w:val="550"/>
        </w:trPr>
        <w:tc>
          <w:tcPr>
            <w:tcW w:w="2041" w:type="dxa"/>
            <w:shd w:val="clear" w:color="auto" w:fill="auto"/>
            <w:vAlign w:val="center"/>
          </w:tcPr>
          <w:p w:rsidR="00840ED3" w:rsidRPr="00777A84" w:rsidRDefault="00840ED3" w:rsidP="00F26DCA">
            <w:pPr>
              <w:autoSpaceDE w:val="0"/>
              <w:autoSpaceDN w:val="0"/>
              <w:adjustRightInd w:val="0"/>
              <w:rPr>
                <w:bCs/>
              </w:rPr>
            </w:pPr>
            <w:r w:rsidRPr="00777A84">
              <w:rPr>
                <w:bCs/>
              </w:rPr>
              <w:t>Внебюджетные источники</w:t>
            </w:r>
          </w:p>
        </w:tc>
        <w:tc>
          <w:tcPr>
            <w:tcW w:w="1503" w:type="dxa"/>
            <w:shd w:val="clear" w:color="auto" w:fill="auto"/>
            <w:vAlign w:val="center"/>
          </w:tcPr>
          <w:p w:rsidR="00840ED3" w:rsidRPr="00840ED3" w:rsidRDefault="00840ED3" w:rsidP="00B7371B">
            <w:pPr>
              <w:jc w:val="center"/>
            </w:pPr>
            <w:r w:rsidRPr="00840ED3">
              <w:t>59643,07</w:t>
            </w:r>
          </w:p>
        </w:tc>
        <w:tc>
          <w:tcPr>
            <w:tcW w:w="1558" w:type="dxa"/>
            <w:shd w:val="clear" w:color="auto" w:fill="auto"/>
            <w:vAlign w:val="center"/>
          </w:tcPr>
          <w:p w:rsidR="00840ED3" w:rsidRPr="00840ED3" w:rsidRDefault="00840ED3" w:rsidP="00B7371B">
            <w:pPr>
              <w:jc w:val="center"/>
            </w:pPr>
            <w:r w:rsidRPr="00840ED3">
              <w:rPr>
                <w:color w:val="000000"/>
              </w:rPr>
              <w:t>22015,95</w:t>
            </w:r>
          </w:p>
        </w:tc>
        <w:tc>
          <w:tcPr>
            <w:tcW w:w="1135" w:type="dxa"/>
            <w:shd w:val="clear" w:color="auto" w:fill="auto"/>
            <w:vAlign w:val="center"/>
          </w:tcPr>
          <w:p w:rsidR="00840ED3" w:rsidRPr="00840ED3" w:rsidRDefault="00840ED3" w:rsidP="00B7371B">
            <w:pPr>
              <w:jc w:val="center"/>
            </w:pPr>
            <w:r w:rsidRPr="00840ED3">
              <w:t>0,00</w:t>
            </w:r>
          </w:p>
        </w:tc>
        <w:tc>
          <w:tcPr>
            <w:tcW w:w="1146" w:type="dxa"/>
            <w:vAlign w:val="center"/>
          </w:tcPr>
          <w:p w:rsidR="00840ED3" w:rsidRPr="00840ED3" w:rsidRDefault="00840ED3" w:rsidP="00B7371B">
            <w:pPr>
              <w:jc w:val="center"/>
            </w:pPr>
            <w:r w:rsidRPr="00840ED3">
              <w:t>0,00</w:t>
            </w:r>
          </w:p>
        </w:tc>
        <w:tc>
          <w:tcPr>
            <w:tcW w:w="1132" w:type="dxa"/>
            <w:vAlign w:val="center"/>
          </w:tcPr>
          <w:p w:rsidR="00840ED3" w:rsidRPr="00840ED3" w:rsidRDefault="00840ED3" w:rsidP="00B7371B">
            <w:pPr>
              <w:jc w:val="center"/>
            </w:pPr>
            <w:r w:rsidRPr="00840ED3">
              <w:rPr>
                <w:color w:val="000000"/>
              </w:rPr>
              <w:t>3272,54</w:t>
            </w:r>
          </w:p>
        </w:tc>
        <w:tc>
          <w:tcPr>
            <w:tcW w:w="1372" w:type="dxa"/>
            <w:shd w:val="clear" w:color="auto" w:fill="auto"/>
            <w:vAlign w:val="center"/>
          </w:tcPr>
          <w:p w:rsidR="00840ED3" w:rsidRPr="00840ED3" w:rsidRDefault="00840ED3" w:rsidP="00B7371B">
            <w:pPr>
              <w:jc w:val="center"/>
            </w:pPr>
            <w:r w:rsidRPr="00840ED3">
              <w:rPr>
                <w:color w:val="000000"/>
              </w:rPr>
              <w:t>34354,58</w:t>
            </w:r>
          </w:p>
        </w:tc>
      </w:tr>
      <w:tr w:rsidR="006D5535" w:rsidRPr="007B128C" w:rsidTr="00840ED3">
        <w:trPr>
          <w:trHeight w:val="550"/>
        </w:trPr>
        <w:tc>
          <w:tcPr>
            <w:tcW w:w="2041" w:type="dxa"/>
            <w:shd w:val="clear" w:color="auto" w:fill="auto"/>
            <w:vAlign w:val="center"/>
          </w:tcPr>
          <w:p w:rsidR="006D5535" w:rsidRPr="008E1F58" w:rsidRDefault="006D5535" w:rsidP="00F26DCA">
            <w:pPr>
              <w:autoSpaceDE w:val="0"/>
              <w:autoSpaceDN w:val="0"/>
              <w:adjustRightInd w:val="0"/>
              <w:rPr>
                <w:b/>
                <w:bCs/>
              </w:rPr>
            </w:pPr>
            <w:r>
              <w:rPr>
                <w:b/>
                <w:bCs/>
              </w:rPr>
              <w:t>ИТОГО</w:t>
            </w:r>
            <w:r w:rsidRPr="008E1F58">
              <w:rPr>
                <w:b/>
                <w:bCs/>
              </w:rPr>
              <w:t>:</w:t>
            </w:r>
          </w:p>
        </w:tc>
        <w:tc>
          <w:tcPr>
            <w:tcW w:w="1503" w:type="dxa"/>
            <w:shd w:val="clear" w:color="auto" w:fill="auto"/>
            <w:vAlign w:val="center"/>
          </w:tcPr>
          <w:p w:rsidR="006D5535" w:rsidRPr="006D5535" w:rsidRDefault="006D5535" w:rsidP="007B079E">
            <w:pPr>
              <w:jc w:val="center"/>
              <w:rPr>
                <w:b/>
              </w:rPr>
            </w:pPr>
            <w:r w:rsidRPr="006D5535">
              <w:rPr>
                <w:b/>
              </w:rPr>
              <w:t>61781,417</w:t>
            </w:r>
          </w:p>
        </w:tc>
        <w:tc>
          <w:tcPr>
            <w:tcW w:w="1558" w:type="dxa"/>
            <w:shd w:val="clear" w:color="auto" w:fill="auto"/>
            <w:vAlign w:val="center"/>
          </w:tcPr>
          <w:p w:rsidR="006D5535" w:rsidRPr="006D5535" w:rsidRDefault="006D5535" w:rsidP="007B079E">
            <w:pPr>
              <w:jc w:val="center"/>
              <w:rPr>
                <w:b/>
              </w:rPr>
            </w:pPr>
            <w:r w:rsidRPr="006D5535">
              <w:rPr>
                <w:b/>
              </w:rPr>
              <w:t>22417,650</w:t>
            </w:r>
          </w:p>
        </w:tc>
        <w:tc>
          <w:tcPr>
            <w:tcW w:w="1135" w:type="dxa"/>
            <w:shd w:val="clear" w:color="auto" w:fill="auto"/>
            <w:vAlign w:val="center"/>
          </w:tcPr>
          <w:p w:rsidR="006D5535" w:rsidRPr="006D5535" w:rsidRDefault="006D5535" w:rsidP="007B079E">
            <w:pPr>
              <w:jc w:val="center"/>
              <w:rPr>
                <w:b/>
              </w:rPr>
            </w:pPr>
            <w:r w:rsidRPr="006D5535">
              <w:rPr>
                <w:b/>
              </w:rPr>
              <w:t>1106,647</w:t>
            </w:r>
          </w:p>
        </w:tc>
        <w:tc>
          <w:tcPr>
            <w:tcW w:w="1146" w:type="dxa"/>
            <w:vAlign w:val="center"/>
          </w:tcPr>
          <w:p w:rsidR="006D5535" w:rsidRPr="006D5535" w:rsidRDefault="006D5535" w:rsidP="007B079E">
            <w:pPr>
              <w:jc w:val="center"/>
              <w:rPr>
                <w:b/>
              </w:rPr>
            </w:pPr>
            <w:r w:rsidRPr="006D5535">
              <w:rPr>
                <w:b/>
              </w:rPr>
              <w:t>310,00</w:t>
            </w:r>
          </w:p>
        </w:tc>
        <w:tc>
          <w:tcPr>
            <w:tcW w:w="1132" w:type="dxa"/>
            <w:vAlign w:val="center"/>
          </w:tcPr>
          <w:p w:rsidR="006D5535" w:rsidRPr="006D5535" w:rsidRDefault="006D5535" w:rsidP="007B079E">
            <w:pPr>
              <w:jc w:val="center"/>
              <w:rPr>
                <w:b/>
              </w:rPr>
            </w:pPr>
            <w:r w:rsidRPr="006D5535">
              <w:rPr>
                <w:b/>
              </w:rPr>
              <w:t>3592,54</w:t>
            </w:r>
          </w:p>
        </w:tc>
        <w:tc>
          <w:tcPr>
            <w:tcW w:w="1372" w:type="dxa"/>
            <w:shd w:val="clear" w:color="auto" w:fill="auto"/>
            <w:vAlign w:val="center"/>
          </w:tcPr>
          <w:p w:rsidR="006D5535" w:rsidRPr="006D5535" w:rsidRDefault="006D5535" w:rsidP="007B079E">
            <w:pPr>
              <w:jc w:val="center"/>
              <w:rPr>
                <w:b/>
              </w:rPr>
            </w:pPr>
            <w:r w:rsidRPr="006D5535">
              <w:rPr>
                <w:b/>
              </w:rPr>
              <w:t>34354,58</w:t>
            </w:r>
          </w:p>
        </w:tc>
      </w:tr>
    </w:tbl>
    <w:p w:rsidR="00C943E9" w:rsidRDefault="00C943E9" w:rsidP="00830CB5">
      <w:pPr>
        <w:widowControl w:val="0"/>
        <w:jc w:val="center"/>
        <w:rPr>
          <w:b/>
          <w:sz w:val="28"/>
          <w:szCs w:val="28"/>
        </w:rPr>
      </w:pPr>
    </w:p>
    <w:p w:rsidR="00830CB5" w:rsidRDefault="00830CB5" w:rsidP="00830CB5">
      <w:pPr>
        <w:widowControl w:val="0"/>
        <w:jc w:val="center"/>
        <w:rPr>
          <w:b/>
          <w:sz w:val="28"/>
          <w:szCs w:val="28"/>
        </w:rPr>
      </w:pPr>
      <w:r>
        <w:rPr>
          <w:b/>
          <w:sz w:val="28"/>
          <w:szCs w:val="28"/>
        </w:rPr>
        <w:t>5. Механизм реализации подпрограммы 3</w:t>
      </w:r>
    </w:p>
    <w:p w:rsidR="00830CB5" w:rsidRDefault="00830CB5" w:rsidP="00830CB5">
      <w:pPr>
        <w:widowControl w:val="0"/>
        <w:ind w:firstLine="540"/>
        <w:jc w:val="both"/>
        <w:rPr>
          <w:sz w:val="28"/>
          <w:szCs w:val="28"/>
        </w:rPr>
      </w:pPr>
      <w:r>
        <w:rPr>
          <w:sz w:val="28"/>
          <w:szCs w:val="28"/>
        </w:rPr>
        <w:t>В результате реализации подпрограммы планируется увеличение модернизированных, реконструированных, построенных, капитально отремонтированных систем, объектов водоснабжения.</w:t>
      </w:r>
    </w:p>
    <w:p w:rsidR="00830CB5" w:rsidRDefault="00830CB5" w:rsidP="00830CB5">
      <w:pPr>
        <w:widowControl w:val="0"/>
        <w:ind w:firstLine="539"/>
        <w:jc w:val="both"/>
        <w:rPr>
          <w:sz w:val="28"/>
          <w:szCs w:val="28"/>
        </w:rPr>
      </w:pPr>
      <w:r>
        <w:rPr>
          <w:sz w:val="28"/>
          <w:szCs w:val="28"/>
        </w:rPr>
        <w:lastRenderedPageBreak/>
        <w:t>Механизм реализации подпрограммы соответствует механизму реализации муниципальной программы, изложенной в разделе 5 программы.</w:t>
      </w:r>
    </w:p>
    <w:p w:rsidR="00830CB5" w:rsidRPr="00816CE1" w:rsidRDefault="00830CB5" w:rsidP="00830CB5">
      <w:pPr>
        <w:widowControl w:val="0"/>
        <w:jc w:val="both"/>
        <w:rPr>
          <w:color w:val="000000"/>
        </w:rPr>
      </w:pPr>
    </w:p>
    <w:p w:rsidR="00830CB5" w:rsidRPr="00A52683" w:rsidRDefault="00830CB5" w:rsidP="00830CB5">
      <w:pPr>
        <w:widowControl w:val="0"/>
        <w:jc w:val="center"/>
        <w:rPr>
          <w:b/>
          <w:sz w:val="6"/>
          <w:szCs w:val="6"/>
        </w:rPr>
      </w:pPr>
    </w:p>
    <w:p w:rsidR="002734D9" w:rsidRPr="00C07EFF" w:rsidRDefault="002734D9" w:rsidP="000A5877">
      <w:pPr>
        <w:widowControl w:val="0"/>
        <w:tabs>
          <w:tab w:val="left" w:pos="1346"/>
        </w:tabs>
        <w:spacing w:before="120" w:after="120"/>
        <w:ind w:right="20"/>
        <w:jc w:val="center"/>
        <w:rPr>
          <w:b/>
          <w:sz w:val="28"/>
          <w:szCs w:val="28"/>
        </w:rPr>
      </w:pPr>
      <w:r w:rsidRPr="00C07EFF">
        <w:rPr>
          <w:b/>
          <w:sz w:val="28"/>
          <w:szCs w:val="28"/>
        </w:rPr>
        <w:t>6. Ожидаемые конечные результаты и финансовые риски подпрограммы 3</w:t>
      </w:r>
    </w:p>
    <w:p w:rsidR="00C07EFF" w:rsidRDefault="00C07EFF" w:rsidP="00C07EFF">
      <w:pPr>
        <w:widowControl w:val="0"/>
        <w:ind w:firstLine="539"/>
        <w:jc w:val="both"/>
        <w:rPr>
          <w:sz w:val="28"/>
          <w:szCs w:val="28"/>
        </w:rPr>
      </w:pPr>
      <w:r>
        <w:rPr>
          <w:sz w:val="28"/>
          <w:szCs w:val="28"/>
        </w:rPr>
        <w:t>Ожидаемыми конечными результатами подпрограммы 3 являются п</w:t>
      </w:r>
      <w:r w:rsidRPr="00FB698C">
        <w:rPr>
          <w:sz w:val="28"/>
          <w:szCs w:val="28"/>
        </w:rPr>
        <w:t>овышение качества и надежности предоставления жилищно-коммунальных услуг населению, модернизация объектов коммунальной инфраструктуры</w:t>
      </w:r>
      <w:r>
        <w:rPr>
          <w:sz w:val="28"/>
          <w:szCs w:val="28"/>
        </w:rPr>
        <w:t>.</w:t>
      </w:r>
    </w:p>
    <w:p w:rsidR="00886D81" w:rsidRPr="00D86AFC" w:rsidRDefault="00C07EFF" w:rsidP="00C07EFF">
      <w:pPr>
        <w:widowControl w:val="0"/>
        <w:ind w:firstLine="539"/>
        <w:jc w:val="both"/>
        <w:rPr>
          <w:sz w:val="28"/>
          <w:szCs w:val="28"/>
        </w:rPr>
      </w:pPr>
      <w:r>
        <w:rPr>
          <w:sz w:val="28"/>
          <w:szCs w:val="28"/>
        </w:rPr>
        <w:t xml:space="preserve">Финансовые риски подпрограммы 3 </w:t>
      </w:r>
      <w:r w:rsidRPr="00C9312D">
        <w:rPr>
          <w:sz w:val="28"/>
          <w:szCs w:val="28"/>
        </w:rPr>
        <w:t>соответству</w:t>
      </w:r>
      <w:r>
        <w:rPr>
          <w:sz w:val="28"/>
          <w:szCs w:val="28"/>
        </w:rPr>
        <w:t>ю</w:t>
      </w:r>
      <w:r w:rsidRPr="00C9312D">
        <w:rPr>
          <w:sz w:val="28"/>
          <w:szCs w:val="28"/>
        </w:rPr>
        <w:t xml:space="preserve">т </w:t>
      </w:r>
      <w:r>
        <w:rPr>
          <w:sz w:val="28"/>
          <w:szCs w:val="28"/>
        </w:rPr>
        <w:t xml:space="preserve">финансовым рискам </w:t>
      </w:r>
      <w:r w:rsidRPr="00C9312D">
        <w:rPr>
          <w:sz w:val="28"/>
          <w:szCs w:val="28"/>
        </w:rPr>
        <w:t xml:space="preserve">муниципальной программы, изложенной в разделе </w:t>
      </w:r>
      <w:r>
        <w:rPr>
          <w:sz w:val="28"/>
          <w:szCs w:val="28"/>
        </w:rPr>
        <w:t>6</w:t>
      </w:r>
      <w:bookmarkStart w:id="0" w:name="_GoBack"/>
      <w:bookmarkEnd w:id="0"/>
      <w:r>
        <w:rPr>
          <w:sz w:val="28"/>
          <w:szCs w:val="28"/>
        </w:rPr>
        <w:t>п</w:t>
      </w:r>
      <w:r w:rsidRPr="00C9312D">
        <w:rPr>
          <w:sz w:val="28"/>
          <w:szCs w:val="28"/>
        </w:rPr>
        <w:t>рограммы</w:t>
      </w:r>
      <w:r w:rsidR="00817DCF">
        <w:rPr>
          <w:sz w:val="28"/>
          <w:szCs w:val="28"/>
        </w:rPr>
        <w:t>»</w:t>
      </w:r>
      <w:r w:rsidR="000A5877">
        <w:rPr>
          <w:sz w:val="28"/>
          <w:szCs w:val="28"/>
        </w:rPr>
        <w:t>.</w:t>
      </w:r>
    </w:p>
    <w:sectPr w:rsidR="00886D81" w:rsidRPr="00D86AFC" w:rsidSect="0063617E">
      <w:pgSz w:w="11906" w:h="16838" w:code="9"/>
      <w:pgMar w:top="851"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9DE" w:rsidRDefault="009269DE" w:rsidP="00F250F3">
      <w:r>
        <w:separator/>
      </w:r>
    </w:p>
  </w:endnote>
  <w:endnote w:type="continuationSeparator" w:id="1">
    <w:p w:rsidR="009269DE" w:rsidRDefault="009269DE" w:rsidP="00F25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mpora LGC Uni">
    <w:altName w:val="Times New Roman"/>
    <w:charset w:val="00"/>
    <w:family w:val="auto"/>
    <w:pitch w:val="default"/>
    <w:sig w:usb0="00000003" w:usb1="00000000" w:usb2="00000000" w:usb3="00000000" w:csb0="00000001" w:csb1="00000000"/>
  </w:font>
  <w:font w:name="Droid Sans Fallback">
    <w:altName w:val="Times New Roman"/>
    <w:charset w:val="00"/>
    <w:family w:val="auto"/>
    <w:pitch w:val="variable"/>
    <w:sig w:usb0="00000003" w:usb1="00000000" w:usb2="00000000" w:usb3="00000000" w:csb0="00000001" w:csb1="00000000"/>
  </w:font>
  <w:font w:name="FreeSans">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9DE" w:rsidRDefault="009269DE" w:rsidP="00F250F3">
      <w:r>
        <w:separator/>
      </w:r>
    </w:p>
  </w:footnote>
  <w:footnote w:type="continuationSeparator" w:id="1">
    <w:p w:rsidR="009269DE" w:rsidRDefault="009269DE" w:rsidP="00F25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DE" w:rsidRDefault="009269DE">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502"/>
        </w:tabs>
        <w:ind w:left="502" w:hanging="360"/>
      </w:pPr>
      <w:rPr>
        <w:rFonts w:ascii="Symbol" w:hAnsi="Symbol"/>
      </w:rPr>
    </w:lvl>
    <w:lvl w:ilvl="1">
      <w:start w:val="1"/>
      <w:numFmt w:val="lowerLetter"/>
      <w:lvlText w:val="%2."/>
      <w:lvlJc w:val="left"/>
      <w:pPr>
        <w:tabs>
          <w:tab w:val="num" w:pos="1023"/>
        </w:tabs>
        <w:ind w:left="1023" w:hanging="360"/>
      </w:pPr>
    </w:lvl>
    <w:lvl w:ilvl="2">
      <w:start w:val="1"/>
      <w:numFmt w:val="lowerRoman"/>
      <w:lvlText w:val="%2.%3."/>
      <w:lvlJc w:val="right"/>
      <w:pPr>
        <w:tabs>
          <w:tab w:val="num" w:pos="1743"/>
        </w:tabs>
        <w:ind w:left="1743"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Num2"/>
    <w:lvl w:ilvl="0">
      <w:start w:val="1"/>
      <w:numFmt w:val="bullet"/>
      <w:lvlText w:val=""/>
      <w:lvlJc w:val="left"/>
      <w:pPr>
        <w:tabs>
          <w:tab w:val="num" w:pos="502"/>
        </w:tabs>
        <w:ind w:left="502" w:hanging="360"/>
      </w:pPr>
      <w:rPr>
        <w:rFonts w:ascii="Symbol" w:hAnsi="Symbol"/>
      </w:rPr>
    </w:lvl>
    <w:lvl w:ilvl="1">
      <w:start w:val="1"/>
      <w:numFmt w:val="lowerLetter"/>
      <w:lvlText w:val="%2."/>
      <w:lvlJc w:val="left"/>
      <w:pPr>
        <w:tabs>
          <w:tab w:val="num" w:pos="1023"/>
        </w:tabs>
        <w:ind w:left="1023" w:hanging="360"/>
      </w:pPr>
    </w:lvl>
    <w:lvl w:ilvl="2">
      <w:start w:val="1"/>
      <w:numFmt w:val="lowerRoman"/>
      <w:lvlText w:val="%2.%3."/>
      <w:lvlJc w:val="right"/>
      <w:pPr>
        <w:tabs>
          <w:tab w:val="num" w:pos="1743"/>
        </w:tabs>
        <w:ind w:left="1743"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C8"/>
    <w:multiLevelType w:val="hybridMultilevel"/>
    <w:tmpl w:val="00006443"/>
    <w:lvl w:ilvl="0" w:tplc="000066BB">
      <w:start w:val="1"/>
      <w:numFmt w:val="bullet"/>
      <w:lvlText w:val="и"/>
      <w:lvlJc w:val="left"/>
      <w:pPr>
        <w:tabs>
          <w:tab w:val="num" w:pos="720"/>
        </w:tabs>
        <w:ind w:left="720" w:hanging="360"/>
      </w:pPr>
    </w:lvl>
    <w:lvl w:ilvl="1" w:tplc="0000428B">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772"/>
    <w:multiLevelType w:val="hybridMultilevel"/>
    <w:tmpl w:val="0000139D"/>
    <w:lvl w:ilvl="0" w:tplc="00007049">
      <w:start w:val="1"/>
      <w:numFmt w:val="bullet"/>
      <w:lvlText w:val=""/>
      <w:lvlJc w:val="left"/>
      <w:pPr>
        <w:tabs>
          <w:tab w:val="num" w:pos="720"/>
        </w:tabs>
        <w:ind w:left="720" w:hanging="360"/>
      </w:pPr>
    </w:lvl>
    <w:lvl w:ilvl="1" w:tplc="0000692C">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899"/>
    <w:multiLevelType w:val="hybridMultilevel"/>
    <w:tmpl w:val="00003CD5"/>
    <w:lvl w:ilvl="0" w:tplc="000013E9">
      <w:start w:val="1"/>
      <w:numFmt w:val="bullet"/>
      <w:lvlText w:val=""/>
      <w:lvlJc w:val="left"/>
      <w:pPr>
        <w:tabs>
          <w:tab w:val="num" w:pos="720"/>
        </w:tabs>
        <w:ind w:left="720" w:hanging="360"/>
      </w:pPr>
    </w:lvl>
    <w:lvl w:ilvl="1" w:tplc="0000408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3DA"/>
    <w:multiLevelType w:val="hybridMultilevel"/>
    <w:tmpl w:val="000058B0"/>
    <w:lvl w:ilvl="0" w:tplc="000026CA">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bullet"/>
      <w:lvlText w:val=""/>
      <w:lvlJc w:val="left"/>
      <w:pPr>
        <w:tabs>
          <w:tab w:val="num" w:pos="720"/>
        </w:tabs>
        <w:ind w:left="720" w:hanging="360"/>
      </w:pPr>
    </w:lvl>
    <w:lvl w:ilvl="1" w:tplc="00001238">
      <w:start w:val="1"/>
      <w:numFmt w:val="bullet"/>
      <w:lvlText w:val="В"/>
      <w:lvlJc w:val="left"/>
      <w:pPr>
        <w:tabs>
          <w:tab w:val="num" w:pos="1440"/>
        </w:tabs>
        <w:ind w:left="1440" w:hanging="360"/>
      </w:pPr>
    </w:lvl>
    <w:lvl w:ilvl="2" w:tplc="00003B25">
      <w:start w:val="2"/>
      <w:numFmt w:val="decimal"/>
      <w:lvlText w:val="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5B06DE2"/>
    <w:multiLevelType w:val="hybridMultilevel"/>
    <w:tmpl w:val="8BEC6E8C"/>
    <w:lvl w:ilvl="0" w:tplc="BEB48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FF2D4C"/>
    <w:multiLevelType w:val="hybridMultilevel"/>
    <w:tmpl w:val="97CAB24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8402457"/>
    <w:multiLevelType w:val="hybridMultilevel"/>
    <w:tmpl w:val="4268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CA5BEE"/>
    <w:multiLevelType w:val="hybridMultilevel"/>
    <w:tmpl w:val="4504F7CE"/>
    <w:lvl w:ilvl="0" w:tplc="F0AC847E">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2">
    <w:nsid w:val="106B1198"/>
    <w:multiLevelType w:val="hybridMultilevel"/>
    <w:tmpl w:val="5802CA32"/>
    <w:lvl w:ilvl="0" w:tplc="0419000F">
      <w:start w:val="1"/>
      <w:numFmt w:val="decimal"/>
      <w:lvlText w:val="%1."/>
      <w:lvlJc w:val="left"/>
      <w:pPr>
        <w:tabs>
          <w:tab w:val="num" w:pos="348"/>
        </w:tabs>
        <w:ind w:left="348" w:hanging="360"/>
      </w:pPr>
    </w:lvl>
    <w:lvl w:ilvl="1" w:tplc="04190019" w:tentative="1">
      <w:start w:val="1"/>
      <w:numFmt w:val="lowerLetter"/>
      <w:lvlText w:val="%2."/>
      <w:lvlJc w:val="left"/>
      <w:pPr>
        <w:tabs>
          <w:tab w:val="num" w:pos="1068"/>
        </w:tabs>
        <w:ind w:left="1068" w:hanging="360"/>
      </w:pPr>
    </w:lvl>
    <w:lvl w:ilvl="2" w:tplc="0419001B" w:tentative="1">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23">
    <w:nsid w:val="134614C1"/>
    <w:multiLevelType w:val="hybridMultilevel"/>
    <w:tmpl w:val="A816E598"/>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90B701A"/>
    <w:multiLevelType w:val="multilevel"/>
    <w:tmpl w:val="F45616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CF317BC"/>
    <w:multiLevelType w:val="hybridMultilevel"/>
    <w:tmpl w:val="7DD8387E"/>
    <w:lvl w:ilvl="0" w:tplc="68CE096E">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FD36C16"/>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7">
    <w:nsid w:val="36DE2673"/>
    <w:multiLevelType w:val="hybridMultilevel"/>
    <w:tmpl w:val="73B66CB6"/>
    <w:lvl w:ilvl="0" w:tplc="EAD4808A">
      <w:start w:val="1"/>
      <w:numFmt w:val="decimal"/>
      <w:lvlText w:val="%1."/>
      <w:lvlJc w:val="left"/>
      <w:pPr>
        <w:ind w:left="1069" w:hanging="360"/>
      </w:pPr>
      <w:rPr>
        <w:rFonts w:hint="default"/>
        <w:b w:val="0"/>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8">
    <w:nsid w:val="3AA053E0"/>
    <w:multiLevelType w:val="hybridMultilevel"/>
    <w:tmpl w:val="EAD21D8A"/>
    <w:lvl w:ilvl="0" w:tplc="345E8762">
      <w:numFmt w:val="bullet"/>
      <w:lvlText w:val="-"/>
      <w:lvlJc w:val="left"/>
      <w:pPr>
        <w:ind w:left="720" w:hanging="360"/>
      </w:pPr>
      <w:rPr>
        <w:rFonts w:ascii="Times New Roman" w:eastAsia="Times New Roman"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AA80682"/>
    <w:multiLevelType w:val="multilevel"/>
    <w:tmpl w:val="99E8C736"/>
    <w:lvl w:ilvl="0">
      <w:start w:val="1"/>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3B281AA5"/>
    <w:multiLevelType w:val="multilevel"/>
    <w:tmpl w:val="AEC69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B50DC2"/>
    <w:multiLevelType w:val="hybridMultilevel"/>
    <w:tmpl w:val="B094C26C"/>
    <w:lvl w:ilvl="0" w:tplc="270A1C92">
      <w:numFmt w:val="bullet"/>
      <w:lvlText w:val="-"/>
      <w:lvlJc w:val="left"/>
      <w:pPr>
        <w:ind w:left="720" w:hanging="360"/>
      </w:pPr>
      <w:rPr>
        <w:rFonts w:ascii="Times New Roman" w:eastAsia="Times New Roman" w:hAnsi="Times New Roman" w:cs="Times New Roman"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372370A"/>
    <w:multiLevelType w:val="hybridMultilevel"/>
    <w:tmpl w:val="5A9C98AC"/>
    <w:lvl w:ilvl="0" w:tplc="8BBE6AEE">
      <w:start w:val="1"/>
      <w:numFmt w:val="bullet"/>
      <w:lvlText w:val=""/>
      <w:lvlJc w:val="left"/>
      <w:pPr>
        <w:tabs>
          <w:tab w:val="num" w:pos="303"/>
        </w:tabs>
        <w:ind w:left="303" w:hanging="360"/>
      </w:pPr>
      <w:rPr>
        <w:rFonts w:ascii="Symbol" w:hAnsi="Symbol" w:hint="default"/>
      </w:rPr>
    </w:lvl>
    <w:lvl w:ilvl="1" w:tplc="04190019">
      <w:start w:val="1"/>
      <w:numFmt w:val="lowerLetter"/>
      <w:lvlText w:val="%2."/>
      <w:lvlJc w:val="left"/>
      <w:pPr>
        <w:tabs>
          <w:tab w:val="num" w:pos="1023"/>
        </w:tabs>
        <w:ind w:left="1023" w:hanging="360"/>
      </w:pPr>
    </w:lvl>
    <w:lvl w:ilvl="2" w:tplc="0419001B">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33">
    <w:nsid w:val="52C35837"/>
    <w:multiLevelType w:val="hybridMultilevel"/>
    <w:tmpl w:val="72F23D20"/>
    <w:lvl w:ilvl="0" w:tplc="9DCAF2FC">
      <w:start w:val="1"/>
      <w:numFmt w:val="decimal"/>
      <w:lvlText w:val="%1."/>
      <w:lvlJc w:val="left"/>
      <w:pPr>
        <w:ind w:left="927" w:hanging="360"/>
      </w:pPr>
      <w:rPr>
        <w:rFonts w:eastAsia="Liberation Serif"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31E7B60"/>
    <w:multiLevelType w:val="multilevel"/>
    <w:tmpl w:val="B1E29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A50EA0"/>
    <w:multiLevelType w:val="hybridMultilevel"/>
    <w:tmpl w:val="67689BA4"/>
    <w:lvl w:ilvl="0" w:tplc="8FD0B0EE">
      <w:start w:val="1"/>
      <w:numFmt w:val="decimal"/>
      <w:lvlText w:val="%1."/>
      <w:lvlJc w:val="left"/>
      <w:pPr>
        <w:tabs>
          <w:tab w:val="num" w:pos="531"/>
        </w:tabs>
        <w:ind w:left="531" w:hanging="360"/>
      </w:pPr>
    </w:lvl>
    <w:lvl w:ilvl="1" w:tplc="04190003" w:tentative="1">
      <w:start w:val="1"/>
      <w:numFmt w:val="lowerLetter"/>
      <w:lvlText w:val="%2."/>
      <w:lvlJc w:val="left"/>
      <w:pPr>
        <w:tabs>
          <w:tab w:val="num" w:pos="1611"/>
        </w:tabs>
        <w:ind w:left="1611" w:hanging="360"/>
      </w:pPr>
    </w:lvl>
    <w:lvl w:ilvl="2" w:tplc="04190005" w:tentative="1">
      <w:start w:val="1"/>
      <w:numFmt w:val="lowerRoman"/>
      <w:lvlText w:val="%3."/>
      <w:lvlJc w:val="right"/>
      <w:pPr>
        <w:tabs>
          <w:tab w:val="num" w:pos="2331"/>
        </w:tabs>
        <w:ind w:left="2331" w:hanging="180"/>
      </w:pPr>
    </w:lvl>
    <w:lvl w:ilvl="3" w:tplc="04190001" w:tentative="1">
      <w:start w:val="1"/>
      <w:numFmt w:val="decimal"/>
      <w:lvlText w:val="%4."/>
      <w:lvlJc w:val="left"/>
      <w:pPr>
        <w:tabs>
          <w:tab w:val="num" w:pos="3051"/>
        </w:tabs>
        <w:ind w:left="3051" w:hanging="360"/>
      </w:pPr>
    </w:lvl>
    <w:lvl w:ilvl="4" w:tplc="04190003" w:tentative="1">
      <w:start w:val="1"/>
      <w:numFmt w:val="lowerLetter"/>
      <w:lvlText w:val="%5."/>
      <w:lvlJc w:val="left"/>
      <w:pPr>
        <w:tabs>
          <w:tab w:val="num" w:pos="3771"/>
        </w:tabs>
        <w:ind w:left="3771" w:hanging="360"/>
      </w:pPr>
    </w:lvl>
    <w:lvl w:ilvl="5" w:tplc="04190005" w:tentative="1">
      <w:start w:val="1"/>
      <w:numFmt w:val="lowerRoman"/>
      <w:lvlText w:val="%6."/>
      <w:lvlJc w:val="right"/>
      <w:pPr>
        <w:tabs>
          <w:tab w:val="num" w:pos="4491"/>
        </w:tabs>
        <w:ind w:left="4491" w:hanging="180"/>
      </w:pPr>
    </w:lvl>
    <w:lvl w:ilvl="6" w:tplc="04190001" w:tentative="1">
      <w:start w:val="1"/>
      <w:numFmt w:val="decimal"/>
      <w:lvlText w:val="%7."/>
      <w:lvlJc w:val="left"/>
      <w:pPr>
        <w:tabs>
          <w:tab w:val="num" w:pos="5211"/>
        </w:tabs>
        <w:ind w:left="5211" w:hanging="360"/>
      </w:pPr>
    </w:lvl>
    <w:lvl w:ilvl="7" w:tplc="04190003" w:tentative="1">
      <w:start w:val="1"/>
      <w:numFmt w:val="lowerLetter"/>
      <w:lvlText w:val="%8."/>
      <w:lvlJc w:val="left"/>
      <w:pPr>
        <w:tabs>
          <w:tab w:val="num" w:pos="5931"/>
        </w:tabs>
        <w:ind w:left="5931" w:hanging="360"/>
      </w:pPr>
    </w:lvl>
    <w:lvl w:ilvl="8" w:tplc="04190005" w:tentative="1">
      <w:start w:val="1"/>
      <w:numFmt w:val="lowerRoman"/>
      <w:lvlText w:val="%9."/>
      <w:lvlJc w:val="right"/>
      <w:pPr>
        <w:tabs>
          <w:tab w:val="num" w:pos="6651"/>
        </w:tabs>
        <w:ind w:left="6651" w:hanging="180"/>
      </w:pPr>
    </w:lvl>
  </w:abstractNum>
  <w:abstractNum w:abstractNumId="36">
    <w:nsid w:val="5E0A6E64"/>
    <w:multiLevelType w:val="hybridMultilevel"/>
    <w:tmpl w:val="CC72B204"/>
    <w:lvl w:ilvl="0" w:tplc="4FEC5F98">
      <w:start w:val="1"/>
      <w:numFmt w:val="decimal"/>
      <w:lvlText w:val="%1."/>
      <w:lvlJc w:val="left"/>
      <w:pPr>
        <w:ind w:left="678" w:hanging="360"/>
      </w:pPr>
      <w:rPr>
        <w:rFonts w:hint="default"/>
        <w:sz w:val="28"/>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7">
    <w:nsid w:val="62065BF7"/>
    <w:multiLevelType w:val="hybridMultilevel"/>
    <w:tmpl w:val="BBAAEC12"/>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8">
    <w:nsid w:val="765A21C7"/>
    <w:multiLevelType w:val="multilevel"/>
    <w:tmpl w:val="5E649ED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13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nsid w:val="77455C11"/>
    <w:multiLevelType w:val="multilevel"/>
    <w:tmpl w:val="AEC69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27"/>
  </w:num>
  <w:num w:numId="4">
    <w:abstractNumId w:val="38"/>
  </w:num>
  <w:num w:numId="5">
    <w:abstractNumId w:val="35"/>
  </w:num>
  <w:num w:numId="6">
    <w:abstractNumId w:val="22"/>
  </w:num>
  <w:num w:numId="7">
    <w:abstractNumId w:val="32"/>
  </w:num>
  <w:num w:numId="8">
    <w:abstractNumId w:val="23"/>
  </w:num>
  <w:num w:numId="9">
    <w:abstractNumId w:val="0"/>
  </w:num>
  <w:num w:numId="10">
    <w:abstractNumId w:val="11"/>
  </w:num>
  <w:num w:numId="11">
    <w:abstractNumId w:val="9"/>
  </w:num>
  <w:num w:numId="12">
    <w:abstractNumId w:val="5"/>
  </w:num>
  <w:num w:numId="13">
    <w:abstractNumId w:val="17"/>
  </w:num>
  <w:num w:numId="14">
    <w:abstractNumId w:val="3"/>
  </w:num>
  <w:num w:numId="15">
    <w:abstractNumId w:val="12"/>
  </w:num>
  <w:num w:numId="16">
    <w:abstractNumId w:val="16"/>
  </w:num>
  <w:num w:numId="17">
    <w:abstractNumId w:val="8"/>
  </w:num>
  <w:num w:numId="18">
    <w:abstractNumId w:val="10"/>
  </w:num>
  <w:num w:numId="19">
    <w:abstractNumId w:val="4"/>
  </w:num>
  <w:num w:numId="20">
    <w:abstractNumId w:val="15"/>
  </w:num>
  <w:num w:numId="21">
    <w:abstractNumId w:val="6"/>
  </w:num>
  <w:num w:numId="22">
    <w:abstractNumId w:val="13"/>
  </w:num>
  <w:num w:numId="23">
    <w:abstractNumId w:val="7"/>
  </w:num>
  <w:num w:numId="24">
    <w:abstractNumId w:val="14"/>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num>
  <w:num w:numId="28">
    <w:abstractNumId w:val="18"/>
  </w:num>
  <w:num w:numId="29">
    <w:abstractNumId w:val="24"/>
  </w:num>
  <w:num w:numId="30">
    <w:abstractNumId w:val="26"/>
  </w:num>
  <w:num w:numId="31">
    <w:abstractNumId w:val="33"/>
  </w:num>
  <w:num w:numId="32">
    <w:abstractNumId w:val="30"/>
  </w:num>
  <w:num w:numId="33">
    <w:abstractNumId w:val="29"/>
  </w:num>
  <w:num w:numId="3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0"/>
  </w:num>
  <w:num w:numId="38">
    <w:abstractNumId w:val="36"/>
  </w:num>
  <w:num w:numId="39">
    <w:abstractNumId w:val="39"/>
  </w:num>
  <w:num w:numId="40">
    <w:abstractNumId w:val="34"/>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4337"/>
  </w:hdrShapeDefaults>
  <w:footnotePr>
    <w:footnote w:id="0"/>
    <w:footnote w:id="1"/>
  </w:footnotePr>
  <w:endnotePr>
    <w:endnote w:id="0"/>
    <w:endnote w:id="1"/>
  </w:endnotePr>
  <w:compat/>
  <w:rsids>
    <w:rsidRoot w:val="00CA642E"/>
    <w:rsid w:val="000000DC"/>
    <w:rsid w:val="00003064"/>
    <w:rsid w:val="000051E1"/>
    <w:rsid w:val="000055A6"/>
    <w:rsid w:val="00006AF0"/>
    <w:rsid w:val="00007E89"/>
    <w:rsid w:val="000104D0"/>
    <w:rsid w:val="0001069B"/>
    <w:rsid w:val="00013869"/>
    <w:rsid w:val="00014348"/>
    <w:rsid w:val="00015F89"/>
    <w:rsid w:val="000204B6"/>
    <w:rsid w:val="00023BB1"/>
    <w:rsid w:val="00025C0C"/>
    <w:rsid w:val="000343B2"/>
    <w:rsid w:val="0003629E"/>
    <w:rsid w:val="00036AAC"/>
    <w:rsid w:val="00043D0B"/>
    <w:rsid w:val="00044103"/>
    <w:rsid w:val="00045CB6"/>
    <w:rsid w:val="00045E83"/>
    <w:rsid w:val="00047673"/>
    <w:rsid w:val="00047B78"/>
    <w:rsid w:val="00050EFD"/>
    <w:rsid w:val="00054440"/>
    <w:rsid w:val="00055A67"/>
    <w:rsid w:val="00055C91"/>
    <w:rsid w:val="00056D34"/>
    <w:rsid w:val="000571BD"/>
    <w:rsid w:val="0006144C"/>
    <w:rsid w:val="00062950"/>
    <w:rsid w:val="00064EB3"/>
    <w:rsid w:val="000667B8"/>
    <w:rsid w:val="00071183"/>
    <w:rsid w:val="000739ED"/>
    <w:rsid w:val="00073CDE"/>
    <w:rsid w:val="00074DCB"/>
    <w:rsid w:val="000756E3"/>
    <w:rsid w:val="000772E6"/>
    <w:rsid w:val="00080595"/>
    <w:rsid w:val="0008167E"/>
    <w:rsid w:val="00082462"/>
    <w:rsid w:val="000867C6"/>
    <w:rsid w:val="00086C7E"/>
    <w:rsid w:val="00087FCA"/>
    <w:rsid w:val="000928A6"/>
    <w:rsid w:val="000973EE"/>
    <w:rsid w:val="000A0D17"/>
    <w:rsid w:val="000A1880"/>
    <w:rsid w:val="000A27F6"/>
    <w:rsid w:val="000A57D1"/>
    <w:rsid w:val="000A5877"/>
    <w:rsid w:val="000A6567"/>
    <w:rsid w:val="000A65A1"/>
    <w:rsid w:val="000B104C"/>
    <w:rsid w:val="000B3DFB"/>
    <w:rsid w:val="000B4C52"/>
    <w:rsid w:val="000C72BD"/>
    <w:rsid w:val="000D0F40"/>
    <w:rsid w:val="000D2376"/>
    <w:rsid w:val="000D4D2A"/>
    <w:rsid w:val="000D7B29"/>
    <w:rsid w:val="000E3313"/>
    <w:rsid w:val="000E53A3"/>
    <w:rsid w:val="000E66ED"/>
    <w:rsid w:val="000F057B"/>
    <w:rsid w:val="000F2072"/>
    <w:rsid w:val="000F27AF"/>
    <w:rsid w:val="000F2F51"/>
    <w:rsid w:val="000F5BD7"/>
    <w:rsid w:val="000F5C0C"/>
    <w:rsid w:val="000F60AE"/>
    <w:rsid w:val="001028D4"/>
    <w:rsid w:val="00102937"/>
    <w:rsid w:val="00107BC2"/>
    <w:rsid w:val="00113A13"/>
    <w:rsid w:val="00113DD9"/>
    <w:rsid w:val="00114265"/>
    <w:rsid w:val="0011471F"/>
    <w:rsid w:val="001229D8"/>
    <w:rsid w:val="00123134"/>
    <w:rsid w:val="001237FC"/>
    <w:rsid w:val="001278AF"/>
    <w:rsid w:val="0013277F"/>
    <w:rsid w:val="00133FF7"/>
    <w:rsid w:val="0013536F"/>
    <w:rsid w:val="00136162"/>
    <w:rsid w:val="00140977"/>
    <w:rsid w:val="001429E1"/>
    <w:rsid w:val="00143077"/>
    <w:rsid w:val="00147317"/>
    <w:rsid w:val="001535AB"/>
    <w:rsid w:val="001538C8"/>
    <w:rsid w:val="00154CF8"/>
    <w:rsid w:val="00157D99"/>
    <w:rsid w:val="00160740"/>
    <w:rsid w:val="001643AD"/>
    <w:rsid w:val="001643D2"/>
    <w:rsid w:val="00166450"/>
    <w:rsid w:val="00166FF6"/>
    <w:rsid w:val="001678C7"/>
    <w:rsid w:val="00171CF5"/>
    <w:rsid w:val="00171F71"/>
    <w:rsid w:val="0017626F"/>
    <w:rsid w:val="00176DEB"/>
    <w:rsid w:val="00180025"/>
    <w:rsid w:val="001800AD"/>
    <w:rsid w:val="0018082F"/>
    <w:rsid w:val="00180C7F"/>
    <w:rsid w:val="0018558B"/>
    <w:rsid w:val="001855F8"/>
    <w:rsid w:val="00186AA2"/>
    <w:rsid w:val="001940AD"/>
    <w:rsid w:val="00194893"/>
    <w:rsid w:val="00195CF2"/>
    <w:rsid w:val="001974CB"/>
    <w:rsid w:val="001A0766"/>
    <w:rsid w:val="001A0C41"/>
    <w:rsid w:val="001A1CAD"/>
    <w:rsid w:val="001A351E"/>
    <w:rsid w:val="001A4DC4"/>
    <w:rsid w:val="001A6088"/>
    <w:rsid w:val="001A6925"/>
    <w:rsid w:val="001B06C4"/>
    <w:rsid w:val="001B19BD"/>
    <w:rsid w:val="001C04DB"/>
    <w:rsid w:val="001C06FB"/>
    <w:rsid w:val="001C0CA9"/>
    <w:rsid w:val="001C2CA9"/>
    <w:rsid w:val="001C31ED"/>
    <w:rsid w:val="001C356A"/>
    <w:rsid w:val="001C66AC"/>
    <w:rsid w:val="001C68F7"/>
    <w:rsid w:val="001C6960"/>
    <w:rsid w:val="001C7AD8"/>
    <w:rsid w:val="001C7FA4"/>
    <w:rsid w:val="001D36A1"/>
    <w:rsid w:val="001E0EB7"/>
    <w:rsid w:val="001E1F9A"/>
    <w:rsid w:val="001E32E0"/>
    <w:rsid w:val="001E71D8"/>
    <w:rsid w:val="001F1246"/>
    <w:rsid w:val="001F12C2"/>
    <w:rsid w:val="001F1661"/>
    <w:rsid w:val="001F21B4"/>
    <w:rsid w:val="001F6DAC"/>
    <w:rsid w:val="00206038"/>
    <w:rsid w:val="00211E5C"/>
    <w:rsid w:val="00212D5F"/>
    <w:rsid w:val="002143BC"/>
    <w:rsid w:val="00225074"/>
    <w:rsid w:val="00226192"/>
    <w:rsid w:val="002319D8"/>
    <w:rsid w:val="002351F3"/>
    <w:rsid w:val="00236026"/>
    <w:rsid w:val="002378B2"/>
    <w:rsid w:val="00240B1A"/>
    <w:rsid w:val="00250C36"/>
    <w:rsid w:val="00252BF4"/>
    <w:rsid w:val="00253A8A"/>
    <w:rsid w:val="0025721A"/>
    <w:rsid w:val="002572E6"/>
    <w:rsid w:val="00261837"/>
    <w:rsid w:val="002621B3"/>
    <w:rsid w:val="00262841"/>
    <w:rsid w:val="00262B0E"/>
    <w:rsid w:val="00263D2B"/>
    <w:rsid w:val="00264136"/>
    <w:rsid w:val="002641E7"/>
    <w:rsid w:val="00270562"/>
    <w:rsid w:val="002716B0"/>
    <w:rsid w:val="00271C4C"/>
    <w:rsid w:val="00272FF6"/>
    <w:rsid w:val="002734D9"/>
    <w:rsid w:val="00274043"/>
    <w:rsid w:val="00277E0B"/>
    <w:rsid w:val="00283C9E"/>
    <w:rsid w:val="00285EBE"/>
    <w:rsid w:val="00287DF1"/>
    <w:rsid w:val="00291276"/>
    <w:rsid w:val="0029144D"/>
    <w:rsid w:val="0029285D"/>
    <w:rsid w:val="00292CE1"/>
    <w:rsid w:val="0029429B"/>
    <w:rsid w:val="00294D0E"/>
    <w:rsid w:val="002A0181"/>
    <w:rsid w:val="002A021B"/>
    <w:rsid w:val="002A0D2A"/>
    <w:rsid w:val="002A2386"/>
    <w:rsid w:val="002A30A7"/>
    <w:rsid w:val="002A3ECA"/>
    <w:rsid w:val="002B1845"/>
    <w:rsid w:val="002B2086"/>
    <w:rsid w:val="002B4B23"/>
    <w:rsid w:val="002B5CC0"/>
    <w:rsid w:val="002B7509"/>
    <w:rsid w:val="002B75D7"/>
    <w:rsid w:val="002C0A7C"/>
    <w:rsid w:val="002C1C2E"/>
    <w:rsid w:val="002C2352"/>
    <w:rsid w:val="002C5A26"/>
    <w:rsid w:val="002C755A"/>
    <w:rsid w:val="002D4D20"/>
    <w:rsid w:val="002D79E3"/>
    <w:rsid w:val="002E1A95"/>
    <w:rsid w:val="002F0212"/>
    <w:rsid w:val="002F134C"/>
    <w:rsid w:val="002F1736"/>
    <w:rsid w:val="002F2C2F"/>
    <w:rsid w:val="002F32F4"/>
    <w:rsid w:val="002F3E00"/>
    <w:rsid w:val="002F3F95"/>
    <w:rsid w:val="002F42EF"/>
    <w:rsid w:val="002F74CF"/>
    <w:rsid w:val="0030344F"/>
    <w:rsid w:val="00304F05"/>
    <w:rsid w:val="003050FA"/>
    <w:rsid w:val="00305597"/>
    <w:rsid w:val="00306A78"/>
    <w:rsid w:val="0031016A"/>
    <w:rsid w:val="003103DF"/>
    <w:rsid w:val="003128A1"/>
    <w:rsid w:val="00312B4D"/>
    <w:rsid w:val="00313141"/>
    <w:rsid w:val="00313440"/>
    <w:rsid w:val="00313ACC"/>
    <w:rsid w:val="00315D52"/>
    <w:rsid w:val="0031605F"/>
    <w:rsid w:val="00316155"/>
    <w:rsid w:val="00321F15"/>
    <w:rsid w:val="00321FE7"/>
    <w:rsid w:val="003257FC"/>
    <w:rsid w:val="00326993"/>
    <w:rsid w:val="00326F57"/>
    <w:rsid w:val="00330509"/>
    <w:rsid w:val="00332860"/>
    <w:rsid w:val="0033555A"/>
    <w:rsid w:val="00337EBF"/>
    <w:rsid w:val="00342F9B"/>
    <w:rsid w:val="00344CE7"/>
    <w:rsid w:val="00344E46"/>
    <w:rsid w:val="00344F7C"/>
    <w:rsid w:val="00346F70"/>
    <w:rsid w:val="00350B1F"/>
    <w:rsid w:val="00351D50"/>
    <w:rsid w:val="00354ED4"/>
    <w:rsid w:val="00355969"/>
    <w:rsid w:val="00362A5D"/>
    <w:rsid w:val="00364965"/>
    <w:rsid w:val="0036779E"/>
    <w:rsid w:val="003701E6"/>
    <w:rsid w:val="00372018"/>
    <w:rsid w:val="0037302D"/>
    <w:rsid w:val="0037490C"/>
    <w:rsid w:val="00376E62"/>
    <w:rsid w:val="00380510"/>
    <w:rsid w:val="00380FAF"/>
    <w:rsid w:val="0038320D"/>
    <w:rsid w:val="00384237"/>
    <w:rsid w:val="003850DE"/>
    <w:rsid w:val="00390867"/>
    <w:rsid w:val="003927B6"/>
    <w:rsid w:val="00392FEB"/>
    <w:rsid w:val="00393B0E"/>
    <w:rsid w:val="00394974"/>
    <w:rsid w:val="00397E68"/>
    <w:rsid w:val="003A2612"/>
    <w:rsid w:val="003A26A3"/>
    <w:rsid w:val="003A2AEB"/>
    <w:rsid w:val="003A380A"/>
    <w:rsid w:val="003A3CCD"/>
    <w:rsid w:val="003B0010"/>
    <w:rsid w:val="003B08A1"/>
    <w:rsid w:val="003B0C9E"/>
    <w:rsid w:val="003B2D3C"/>
    <w:rsid w:val="003B2D73"/>
    <w:rsid w:val="003B328E"/>
    <w:rsid w:val="003B4B30"/>
    <w:rsid w:val="003C03AB"/>
    <w:rsid w:val="003C29DA"/>
    <w:rsid w:val="003C463B"/>
    <w:rsid w:val="003C4F6F"/>
    <w:rsid w:val="003C7DD7"/>
    <w:rsid w:val="003D1C94"/>
    <w:rsid w:val="003D5393"/>
    <w:rsid w:val="003D63C0"/>
    <w:rsid w:val="003D6BDA"/>
    <w:rsid w:val="003E160A"/>
    <w:rsid w:val="003E1CDC"/>
    <w:rsid w:val="003E3766"/>
    <w:rsid w:val="003E4665"/>
    <w:rsid w:val="003E50CC"/>
    <w:rsid w:val="003E51EB"/>
    <w:rsid w:val="003E697D"/>
    <w:rsid w:val="003F32EC"/>
    <w:rsid w:val="003F670B"/>
    <w:rsid w:val="003F7192"/>
    <w:rsid w:val="003F7D81"/>
    <w:rsid w:val="0040039A"/>
    <w:rsid w:val="00401253"/>
    <w:rsid w:val="00404DD4"/>
    <w:rsid w:val="00405102"/>
    <w:rsid w:val="00406BD7"/>
    <w:rsid w:val="004119B1"/>
    <w:rsid w:val="00412D50"/>
    <w:rsid w:val="00412DA0"/>
    <w:rsid w:val="00415E67"/>
    <w:rsid w:val="00417E9A"/>
    <w:rsid w:val="00422221"/>
    <w:rsid w:val="0042438C"/>
    <w:rsid w:val="0042544B"/>
    <w:rsid w:val="0043065E"/>
    <w:rsid w:val="00430BC5"/>
    <w:rsid w:val="00437F78"/>
    <w:rsid w:val="0044083A"/>
    <w:rsid w:val="00440EA4"/>
    <w:rsid w:val="004424B2"/>
    <w:rsid w:val="00443422"/>
    <w:rsid w:val="004437C4"/>
    <w:rsid w:val="00443B02"/>
    <w:rsid w:val="004449C3"/>
    <w:rsid w:val="004460C6"/>
    <w:rsid w:val="0045233A"/>
    <w:rsid w:val="004526C8"/>
    <w:rsid w:val="00454A9C"/>
    <w:rsid w:val="00454D79"/>
    <w:rsid w:val="004562D7"/>
    <w:rsid w:val="00465E54"/>
    <w:rsid w:val="004660D5"/>
    <w:rsid w:val="004711A3"/>
    <w:rsid w:val="00471309"/>
    <w:rsid w:val="00473305"/>
    <w:rsid w:val="00474A0D"/>
    <w:rsid w:val="004763B7"/>
    <w:rsid w:val="00477790"/>
    <w:rsid w:val="004800C4"/>
    <w:rsid w:val="0048413A"/>
    <w:rsid w:val="004912BA"/>
    <w:rsid w:val="004919E4"/>
    <w:rsid w:val="00493206"/>
    <w:rsid w:val="0049364E"/>
    <w:rsid w:val="004945C3"/>
    <w:rsid w:val="00495C02"/>
    <w:rsid w:val="004A1C33"/>
    <w:rsid w:val="004A2898"/>
    <w:rsid w:val="004A28E3"/>
    <w:rsid w:val="004A3798"/>
    <w:rsid w:val="004A385D"/>
    <w:rsid w:val="004B34F6"/>
    <w:rsid w:val="004B4834"/>
    <w:rsid w:val="004B4AAA"/>
    <w:rsid w:val="004B73A1"/>
    <w:rsid w:val="004B7492"/>
    <w:rsid w:val="004B779F"/>
    <w:rsid w:val="004C1F86"/>
    <w:rsid w:val="004D4476"/>
    <w:rsid w:val="004D44FB"/>
    <w:rsid w:val="004D604A"/>
    <w:rsid w:val="004E1404"/>
    <w:rsid w:val="004E3FAA"/>
    <w:rsid w:val="004E40FE"/>
    <w:rsid w:val="004E4726"/>
    <w:rsid w:val="004E4CAD"/>
    <w:rsid w:val="004E5965"/>
    <w:rsid w:val="004E79A5"/>
    <w:rsid w:val="004F18EE"/>
    <w:rsid w:val="004F2F6C"/>
    <w:rsid w:val="004F31A6"/>
    <w:rsid w:val="004F4BBB"/>
    <w:rsid w:val="004F4E1D"/>
    <w:rsid w:val="004F5407"/>
    <w:rsid w:val="004F6234"/>
    <w:rsid w:val="004F7840"/>
    <w:rsid w:val="004F78DF"/>
    <w:rsid w:val="004F7F00"/>
    <w:rsid w:val="0050244B"/>
    <w:rsid w:val="00504374"/>
    <w:rsid w:val="0050467C"/>
    <w:rsid w:val="00504891"/>
    <w:rsid w:val="00506A11"/>
    <w:rsid w:val="0051106D"/>
    <w:rsid w:val="005113DC"/>
    <w:rsid w:val="0051245F"/>
    <w:rsid w:val="00513226"/>
    <w:rsid w:val="00514218"/>
    <w:rsid w:val="0051470D"/>
    <w:rsid w:val="00515AC6"/>
    <w:rsid w:val="005203D3"/>
    <w:rsid w:val="00520ABF"/>
    <w:rsid w:val="005305B1"/>
    <w:rsid w:val="00530D0C"/>
    <w:rsid w:val="00535144"/>
    <w:rsid w:val="005400B3"/>
    <w:rsid w:val="005448E1"/>
    <w:rsid w:val="00545EFD"/>
    <w:rsid w:val="00546229"/>
    <w:rsid w:val="0054655D"/>
    <w:rsid w:val="00547FBD"/>
    <w:rsid w:val="00552CE0"/>
    <w:rsid w:val="005612F8"/>
    <w:rsid w:val="00563465"/>
    <w:rsid w:val="0056381A"/>
    <w:rsid w:val="00566154"/>
    <w:rsid w:val="00571609"/>
    <w:rsid w:val="00571986"/>
    <w:rsid w:val="005736B5"/>
    <w:rsid w:val="00574C9F"/>
    <w:rsid w:val="005772A5"/>
    <w:rsid w:val="005835E5"/>
    <w:rsid w:val="00584D4C"/>
    <w:rsid w:val="005857C3"/>
    <w:rsid w:val="00590707"/>
    <w:rsid w:val="005936AD"/>
    <w:rsid w:val="0059372B"/>
    <w:rsid w:val="00593C40"/>
    <w:rsid w:val="00595153"/>
    <w:rsid w:val="005969B3"/>
    <w:rsid w:val="005977C6"/>
    <w:rsid w:val="005A4185"/>
    <w:rsid w:val="005A5B65"/>
    <w:rsid w:val="005B03A3"/>
    <w:rsid w:val="005B16B6"/>
    <w:rsid w:val="005B29E4"/>
    <w:rsid w:val="005C03FA"/>
    <w:rsid w:val="005C1062"/>
    <w:rsid w:val="005C5596"/>
    <w:rsid w:val="005C5E21"/>
    <w:rsid w:val="005C70FC"/>
    <w:rsid w:val="005D00BB"/>
    <w:rsid w:val="005D1CC0"/>
    <w:rsid w:val="005D6502"/>
    <w:rsid w:val="005E3D9E"/>
    <w:rsid w:val="005E6E71"/>
    <w:rsid w:val="005E7088"/>
    <w:rsid w:val="005E7A1E"/>
    <w:rsid w:val="005F2364"/>
    <w:rsid w:val="005F2D99"/>
    <w:rsid w:val="005F349A"/>
    <w:rsid w:val="005F41BC"/>
    <w:rsid w:val="005F634B"/>
    <w:rsid w:val="0060434A"/>
    <w:rsid w:val="00604547"/>
    <w:rsid w:val="00606875"/>
    <w:rsid w:val="00606C67"/>
    <w:rsid w:val="00606E8F"/>
    <w:rsid w:val="00611784"/>
    <w:rsid w:val="006117D5"/>
    <w:rsid w:val="006127E9"/>
    <w:rsid w:val="00612CC4"/>
    <w:rsid w:val="0062211F"/>
    <w:rsid w:val="00622CF3"/>
    <w:rsid w:val="006265F4"/>
    <w:rsid w:val="00627A46"/>
    <w:rsid w:val="006307AE"/>
    <w:rsid w:val="006325CB"/>
    <w:rsid w:val="00632D6C"/>
    <w:rsid w:val="006346CF"/>
    <w:rsid w:val="00634C15"/>
    <w:rsid w:val="00635081"/>
    <w:rsid w:val="0063617E"/>
    <w:rsid w:val="006413BC"/>
    <w:rsid w:val="00642870"/>
    <w:rsid w:val="00642B33"/>
    <w:rsid w:val="00646310"/>
    <w:rsid w:val="006467F2"/>
    <w:rsid w:val="00646A6D"/>
    <w:rsid w:val="00650AB8"/>
    <w:rsid w:val="00651523"/>
    <w:rsid w:val="006536C1"/>
    <w:rsid w:val="00653856"/>
    <w:rsid w:val="00653952"/>
    <w:rsid w:val="00654A37"/>
    <w:rsid w:val="0065503B"/>
    <w:rsid w:val="00655C3C"/>
    <w:rsid w:val="00656DDE"/>
    <w:rsid w:val="006600B1"/>
    <w:rsid w:val="00660F39"/>
    <w:rsid w:val="0066100A"/>
    <w:rsid w:val="006619B3"/>
    <w:rsid w:val="006650E1"/>
    <w:rsid w:val="00665491"/>
    <w:rsid w:val="00665F8C"/>
    <w:rsid w:val="00674869"/>
    <w:rsid w:val="006749F4"/>
    <w:rsid w:val="00674E1C"/>
    <w:rsid w:val="00676DA3"/>
    <w:rsid w:val="0067701A"/>
    <w:rsid w:val="00677E9C"/>
    <w:rsid w:val="006801A1"/>
    <w:rsid w:val="0068169A"/>
    <w:rsid w:val="00682AB1"/>
    <w:rsid w:val="00683962"/>
    <w:rsid w:val="006848EC"/>
    <w:rsid w:val="006853C4"/>
    <w:rsid w:val="006855AD"/>
    <w:rsid w:val="00685895"/>
    <w:rsid w:val="00686386"/>
    <w:rsid w:val="0068675D"/>
    <w:rsid w:val="00692558"/>
    <w:rsid w:val="006955ED"/>
    <w:rsid w:val="0069689A"/>
    <w:rsid w:val="006A00E6"/>
    <w:rsid w:val="006A122E"/>
    <w:rsid w:val="006A191F"/>
    <w:rsid w:val="006A337B"/>
    <w:rsid w:val="006A3BB7"/>
    <w:rsid w:val="006A4390"/>
    <w:rsid w:val="006A6603"/>
    <w:rsid w:val="006B0BC5"/>
    <w:rsid w:val="006B2A58"/>
    <w:rsid w:val="006B2CC3"/>
    <w:rsid w:val="006B4606"/>
    <w:rsid w:val="006B5563"/>
    <w:rsid w:val="006C02FB"/>
    <w:rsid w:val="006C0771"/>
    <w:rsid w:val="006C17BD"/>
    <w:rsid w:val="006C24AC"/>
    <w:rsid w:val="006C416C"/>
    <w:rsid w:val="006C450A"/>
    <w:rsid w:val="006C47FB"/>
    <w:rsid w:val="006C6CA2"/>
    <w:rsid w:val="006C79EB"/>
    <w:rsid w:val="006D0840"/>
    <w:rsid w:val="006D0B85"/>
    <w:rsid w:val="006D0C3C"/>
    <w:rsid w:val="006D12E0"/>
    <w:rsid w:val="006D1834"/>
    <w:rsid w:val="006D1C49"/>
    <w:rsid w:val="006D389A"/>
    <w:rsid w:val="006D4064"/>
    <w:rsid w:val="006D4E45"/>
    <w:rsid w:val="006D5535"/>
    <w:rsid w:val="006D6A29"/>
    <w:rsid w:val="006D7E0A"/>
    <w:rsid w:val="006E63EF"/>
    <w:rsid w:val="006F08FC"/>
    <w:rsid w:val="006F1B34"/>
    <w:rsid w:val="006F2B0B"/>
    <w:rsid w:val="006F532C"/>
    <w:rsid w:val="006F54F6"/>
    <w:rsid w:val="006F5D53"/>
    <w:rsid w:val="006F62D8"/>
    <w:rsid w:val="006F769E"/>
    <w:rsid w:val="007017A5"/>
    <w:rsid w:val="00702D12"/>
    <w:rsid w:val="00703CE1"/>
    <w:rsid w:val="00705683"/>
    <w:rsid w:val="00714116"/>
    <w:rsid w:val="00714CF0"/>
    <w:rsid w:val="00714E26"/>
    <w:rsid w:val="007164B0"/>
    <w:rsid w:val="007169E8"/>
    <w:rsid w:val="00717169"/>
    <w:rsid w:val="00721547"/>
    <w:rsid w:val="00722536"/>
    <w:rsid w:val="00723CA8"/>
    <w:rsid w:val="00723DFC"/>
    <w:rsid w:val="0072640C"/>
    <w:rsid w:val="00730BAE"/>
    <w:rsid w:val="007325D0"/>
    <w:rsid w:val="00732F83"/>
    <w:rsid w:val="007336E5"/>
    <w:rsid w:val="00733E3D"/>
    <w:rsid w:val="0073508B"/>
    <w:rsid w:val="007416AB"/>
    <w:rsid w:val="00744104"/>
    <w:rsid w:val="0074522F"/>
    <w:rsid w:val="00745660"/>
    <w:rsid w:val="0074647E"/>
    <w:rsid w:val="00747303"/>
    <w:rsid w:val="00751F99"/>
    <w:rsid w:val="00752414"/>
    <w:rsid w:val="0075530E"/>
    <w:rsid w:val="00757CA8"/>
    <w:rsid w:val="00762088"/>
    <w:rsid w:val="00765541"/>
    <w:rsid w:val="00766B66"/>
    <w:rsid w:val="0077510E"/>
    <w:rsid w:val="00780210"/>
    <w:rsid w:val="00780E44"/>
    <w:rsid w:val="00781386"/>
    <w:rsid w:val="00783ED7"/>
    <w:rsid w:val="00784698"/>
    <w:rsid w:val="00792ED2"/>
    <w:rsid w:val="00793748"/>
    <w:rsid w:val="00796C6D"/>
    <w:rsid w:val="00797910"/>
    <w:rsid w:val="007A01EE"/>
    <w:rsid w:val="007A0870"/>
    <w:rsid w:val="007A1C04"/>
    <w:rsid w:val="007A226D"/>
    <w:rsid w:val="007A22A5"/>
    <w:rsid w:val="007A3AB6"/>
    <w:rsid w:val="007A5269"/>
    <w:rsid w:val="007A5EB8"/>
    <w:rsid w:val="007B079E"/>
    <w:rsid w:val="007B40CA"/>
    <w:rsid w:val="007B4B31"/>
    <w:rsid w:val="007C0FC1"/>
    <w:rsid w:val="007C1A01"/>
    <w:rsid w:val="007C3FD7"/>
    <w:rsid w:val="007C570A"/>
    <w:rsid w:val="007C5CE6"/>
    <w:rsid w:val="007C5EC0"/>
    <w:rsid w:val="007D0847"/>
    <w:rsid w:val="007D130A"/>
    <w:rsid w:val="007D1EC2"/>
    <w:rsid w:val="007D26F4"/>
    <w:rsid w:val="007D29DE"/>
    <w:rsid w:val="007D4606"/>
    <w:rsid w:val="007D471D"/>
    <w:rsid w:val="007D5BF1"/>
    <w:rsid w:val="007D7423"/>
    <w:rsid w:val="007D7537"/>
    <w:rsid w:val="007D7810"/>
    <w:rsid w:val="007E4DEF"/>
    <w:rsid w:val="007E5909"/>
    <w:rsid w:val="007E712C"/>
    <w:rsid w:val="007E74DD"/>
    <w:rsid w:val="007F0E7E"/>
    <w:rsid w:val="007F4F5D"/>
    <w:rsid w:val="007F7469"/>
    <w:rsid w:val="00802057"/>
    <w:rsid w:val="008026B4"/>
    <w:rsid w:val="00802A7C"/>
    <w:rsid w:val="00805EEB"/>
    <w:rsid w:val="00806777"/>
    <w:rsid w:val="00807C2E"/>
    <w:rsid w:val="00810D7F"/>
    <w:rsid w:val="00811CB6"/>
    <w:rsid w:val="0081478D"/>
    <w:rsid w:val="00817DCF"/>
    <w:rsid w:val="00817E7E"/>
    <w:rsid w:val="008201F7"/>
    <w:rsid w:val="00830CB5"/>
    <w:rsid w:val="00832697"/>
    <w:rsid w:val="0083351B"/>
    <w:rsid w:val="00836537"/>
    <w:rsid w:val="0084021A"/>
    <w:rsid w:val="00840ED3"/>
    <w:rsid w:val="00844056"/>
    <w:rsid w:val="008449D4"/>
    <w:rsid w:val="00845E6B"/>
    <w:rsid w:val="00846081"/>
    <w:rsid w:val="0084656E"/>
    <w:rsid w:val="008475BC"/>
    <w:rsid w:val="008476A5"/>
    <w:rsid w:val="00847B59"/>
    <w:rsid w:val="00847BA9"/>
    <w:rsid w:val="00851D51"/>
    <w:rsid w:val="00853108"/>
    <w:rsid w:val="0085738E"/>
    <w:rsid w:val="008606F8"/>
    <w:rsid w:val="008607E1"/>
    <w:rsid w:val="008738E5"/>
    <w:rsid w:val="0087678F"/>
    <w:rsid w:val="00880009"/>
    <w:rsid w:val="0088120B"/>
    <w:rsid w:val="0088135B"/>
    <w:rsid w:val="008837AE"/>
    <w:rsid w:val="00886C76"/>
    <w:rsid w:val="00886D81"/>
    <w:rsid w:val="00887DC2"/>
    <w:rsid w:val="008909C6"/>
    <w:rsid w:val="00892CB3"/>
    <w:rsid w:val="00892EAC"/>
    <w:rsid w:val="00896614"/>
    <w:rsid w:val="008A072F"/>
    <w:rsid w:val="008A261D"/>
    <w:rsid w:val="008A380C"/>
    <w:rsid w:val="008A5FB3"/>
    <w:rsid w:val="008A6A1E"/>
    <w:rsid w:val="008A6A26"/>
    <w:rsid w:val="008B2CB6"/>
    <w:rsid w:val="008B594B"/>
    <w:rsid w:val="008B5DF3"/>
    <w:rsid w:val="008B655F"/>
    <w:rsid w:val="008C0B4B"/>
    <w:rsid w:val="008C1814"/>
    <w:rsid w:val="008C28B6"/>
    <w:rsid w:val="008C31CA"/>
    <w:rsid w:val="008C5C6B"/>
    <w:rsid w:val="008C654D"/>
    <w:rsid w:val="008C7E72"/>
    <w:rsid w:val="008D0896"/>
    <w:rsid w:val="008D0FC2"/>
    <w:rsid w:val="008E0A1F"/>
    <w:rsid w:val="008E1D2F"/>
    <w:rsid w:val="008E1F58"/>
    <w:rsid w:val="008F21CB"/>
    <w:rsid w:val="008F299B"/>
    <w:rsid w:val="008F2E03"/>
    <w:rsid w:val="008F363B"/>
    <w:rsid w:val="008F5169"/>
    <w:rsid w:val="008F7274"/>
    <w:rsid w:val="008F76C2"/>
    <w:rsid w:val="008F7FD9"/>
    <w:rsid w:val="00902207"/>
    <w:rsid w:val="00902DF6"/>
    <w:rsid w:val="00905FE4"/>
    <w:rsid w:val="009066F7"/>
    <w:rsid w:val="00910131"/>
    <w:rsid w:val="009120DC"/>
    <w:rsid w:val="009158E1"/>
    <w:rsid w:val="00915EB8"/>
    <w:rsid w:val="009231F2"/>
    <w:rsid w:val="00924F93"/>
    <w:rsid w:val="009259F6"/>
    <w:rsid w:val="0092619E"/>
    <w:rsid w:val="009269DE"/>
    <w:rsid w:val="00933263"/>
    <w:rsid w:val="009335B4"/>
    <w:rsid w:val="009354E9"/>
    <w:rsid w:val="009361B4"/>
    <w:rsid w:val="00936435"/>
    <w:rsid w:val="009370BF"/>
    <w:rsid w:val="0094252C"/>
    <w:rsid w:val="00943D28"/>
    <w:rsid w:val="0094655B"/>
    <w:rsid w:val="00947A1F"/>
    <w:rsid w:val="009504A5"/>
    <w:rsid w:val="00955DDD"/>
    <w:rsid w:val="00956B2D"/>
    <w:rsid w:val="009608BA"/>
    <w:rsid w:val="00963F3A"/>
    <w:rsid w:val="00965E67"/>
    <w:rsid w:val="00971ADC"/>
    <w:rsid w:val="00971DDA"/>
    <w:rsid w:val="009808A0"/>
    <w:rsid w:val="00980AF4"/>
    <w:rsid w:val="00980CDB"/>
    <w:rsid w:val="00981F53"/>
    <w:rsid w:val="009832F2"/>
    <w:rsid w:val="00985313"/>
    <w:rsid w:val="0098591E"/>
    <w:rsid w:val="00991F96"/>
    <w:rsid w:val="00992F4C"/>
    <w:rsid w:val="00995B8D"/>
    <w:rsid w:val="0099666D"/>
    <w:rsid w:val="009A005F"/>
    <w:rsid w:val="009A17B0"/>
    <w:rsid w:val="009A320F"/>
    <w:rsid w:val="009A3FC5"/>
    <w:rsid w:val="009A4117"/>
    <w:rsid w:val="009B06C7"/>
    <w:rsid w:val="009B20B0"/>
    <w:rsid w:val="009B4490"/>
    <w:rsid w:val="009B4F15"/>
    <w:rsid w:val="009C17FC"/>
    <w:rsid w:val="009C2777"/>
    <w:rsid w:val="009C30DC"/>
    <w:rsid w:val="009C452B"/>
    <w:rsid w:val="009C6F28"/>
    <w:rsid w:val="009D1537"/>
    <w:rsid w:val="009D1D60"/>
    <w:rsid w:val="009D2B55"/>
    <w:rsid w:val="009D317A"/>
    <w:rsid w:val="009D6E92"/>
    <w:rsid w:val="009D70F1"/>
    <w:rsid w:val="009E1D88"/>
    <w:rsid w:val="009E29EF"/>
    <w:rsid w:val="009E36F4"/>
    <w:rsid w:val="009E5DA0"/>
    <w:rsid w:val="009F0C9D"/>
    <w:rsid w:val="009F24F6"/>
    <w:rsid w:val="009F37BC"/>
    <w:rsid w:val="009F3AAC"/>
    <w:rsid w:val="009F5D09"/>
    <w:rsid w:val="009F7428"/>
    <w:rsid w:val="009F7BD9"/>
    <w:rsid w:val="00A0099D"/>
    <w:rsid w:val="00A01B20"/>
    <w:rsid w:val="00A07A8B"/>
    <w:rsid w:val="00A12A33"/>
    <w:rsid w:val="00A147E9"/>
    <w:rsid w:val="00A14EC2"/>
    <w:rsid w:val="00A20890"/>
    <w:rsid w:val="00A20ADD"/>
    <w:rsid w:val="00A24116"/>
    <w:rsid w:val="00A245CD"/>
    <w:rsid w:val="00A25E20"/>
    <w:rsid w:val="00A279EA"/>
    <w:rsid w:val="00A306CE"/>
    <w:rsid w:val="00A37455"/>
    <w:rsid w:val="00A37C63"/>
    <w:rsid w:val="00A402EC"/>
    <w:rsid w:val="00A42768"/>
    <w:rsid w:val="00A42A49"/>
    <w:rsid w:val="00A4353D"/>
    <w:rsid w:val="00A459A3"/>
    <w:rsid w:val="00A467FE"/>
    <w:rsid w:val="00A47548"/>
    <w:rsid w:val="00A47E73"/>
    <w:rsid w:val="00A507AD"/>
    <w:rsid w:val="00A53367"/>
    <w:rsid w:val="00A53E40"/>
    <w:rsid w:val="00A54483"/>
    <w:rsid w:val="00A573D4"/>
    <w:rsid w:val="00A57612"/>
    <w:rsid w:val="00A6149A"/>
    <w:rsid w:val="00A617A8"/>
    <w:rsid w:val="00A62E26"/>
    <w:rsid w:val="00A63F9C"/>
    <w:rsid w:val="00A6570E"/>
    <w:rsid w:val="00A65C4B"/>
    <w:rsid w:val="00A66A32"/>
    <w:rsid w:val="00A702B6"/>
    <w:rsid w:val="00A708A9"/>
    <w:rsid w:val="00A711F4"/>
    <w:rsid w:val="00A8059B"/>
    <w:rsid w:val="00A811AF"/>
    <w:rsid w:val="00A8432A"/>
    <w:rsid w:val="00A845B5"/>
    <w:rsid w:val="00A853E9"/>
    <w:rsid w:val="00A86888"/>
    <w:rsid w:val="00A87452"/>
    <w:rsid w:val="00A910D8"/>
    <w:rsid w:val="00A91686"/>
    <w:rsid w:val="00A91DAA"/>
    <w:rsid w:val="00A936D7"/>
    <w:rsid w:val="00A942B0"/>
    <w:rsid w:val="00A9434C"/>
    <w:rsid w:val="00AA2BB2"/>
    <w:rsid w:val="00AA3EDC"/>
    <w:rsid w:val="00AA5FE6"/>
    <w:rsid w:val="00AA63A8"/>
    <w:rsid w:val="00AB0C4D"/>
    <w:rsid w:val="00AB1058"/>
    <w:rsid w:val="00AB4C65"/>
    <w:rsid w:val="00AB6E0C"/>
    <w:rsid w:val="00AB74C4"/>
    <w:rsid w:val="00AB7E33"/>
    <w:rsid w:val="00AC131D"/>
    <w:rsid w:val="00AD1316"/>
    <w:rsid w:val="00AD1F9F"/>
    <w:rsid w:val="00AD2C71"/>
    <w:rsid w:val="00AD3A4C"/>
    <w:rsid w:val="00AE33CB"/>
    <w:rsid w:val="00AE6A25"/>
    <w:rsid w:val="00AF01A0"/>
    <w:rsid w:val="00AF0FFB"/>
    <w:rsid w:val="00AF372C"/>
    <w:rsid w:val="00AF3F31"/>
    <w:rsid w:val="00AF5112"/>
    <w:rsid w:val="00AF6560"/>
    <w:rsid w:val="00B05CDB"/>
    <w:rsid w:val="00B06EA9"/>
    <w:rsid w:val="00B10652"/>
    <w:rsid w:val="00B106BD"/>
    <w:rsid w:val="00B144A9"/>
    <w:rsid w:val="00B14BA0"/>
    <w:rsid w:val="00B1606E"/>
    <w:rsid w:val="00B17E73"/>
    <w:rsid w:val="00B20B76"/>
    <w:rsid w:val="00B22430"/>
    <w:rsid w:val="00B2343D"/>
    <w:rsid w:val="00B240B8"/>
    <w:rsid w:val="00B3322A"/>
    <w:rsid w:val="00B33755"/>
    <w:rsid w:val="00B3433B"/>
    <w:rsid w:val="00B35F35"/>
    <w:rsid w:val="00B365D9"/>
    <w:rsid w:val="00B40531"/>
    <w:rsid w:val="00B42654"/>
    <w:rsid w:val="00B42776"/>
    <w:rsid w:val="00B472EF"/>
    <w:rsid w:val="00B47986"/>
    <w:rsid w:val="00B511CE"/>
    <w:rsid w:val="00B51397"/>
    <w:rsid w:val="00B5466F"/>
    <w:rsid w:val="00B5566B"/>
    <w:rsid w:val="00B56A2C"/>
    <w:rsid w:val="00B577F5"/>
    <w:rsid w:val="00B6362E"/>
    <w:rsid w:val="00B64527"/>
    <w:rsid w:val="00B72175"/>
    <w:rsid w:val="00B7371B"/>
    <w:rsid w:val="00B75680"/>
    <w:rsid w:val="00B75A88"/>
    <w:rsid w:val="00B76779"/>
    <w:rsid w:val="00B81F3D"/>
    <w:rsid w:val="00B829D8"/>
    <w:rsid w:val="00B84E49"/>
    <w:rsid w:val="00B86743"/>
    <w:rsid w:val="00B92B76"/>
    <w:rsid w:val="00B933E1"/>
    <w:rsid w:val="00B93740"/>
    <w:rsid w:val="00B9406D"/>
    <w:rsid w:val="00B94934"/>
    <w:rsid w:val="00B94F59"/>
    <w:rsid w:val="00B96753"/>
    <w:rsid w:val="00B96FAF"/>
    <w:rsid w:val="00BA08E4"/>
    <w:rsid w:val="00BA1236"/>
    <w:rsid w:val="00BA407E"/>
    <w:rsid w:val="00BA662D"/>
    <w:rsid w:val="00BA67B4"/>
    <w:rsid w:val="00BA74EE"/>
    <w:rsid w:val="00BB0A67"/>
    <w:rsid w:val="00BB1DBF"/>
    <w:rsid w:val="00BB26EA"/>
    <w:rsid w:val="00BB2F1F"/>
    <w:rsid w:val="00BB53E1"/>
    <w:rsid w:val="00BC1CC7"/>
    <w:rsid w:val="00BC1D68"/>
    <w:rsid w:val="00BC274E"/>
    <w:rsid w:val="00BC2B62"/>
    <w:rsid w:val="00BC497E"/>
    <w:rsid w:val="00BC4EC5"/>
    <w:rsid w:val="00BC731E"/>
    <w:rsid w:val="00BD014A"/>
    <w:rsid w:val="00BD3886"/>
    <w:rsid w:val="00BE3A3F"/>
    <w:rsid w:val="00BE3E28"/>
    <w:rsid w:val="00BE44BA"/>
    <w:rsid w:val="00BE4A10"/>
    <w:rsid w:val="00BE56E5"/>
    <w:rsid w:val="00BE602D"/>
    <w:rsid w:val="00BE67CC"/>
    <w:rsid w:val="00BF20AD"/>
    <w:rsid w:val="00BF2489"/>
    <w:rsid w:val="00BF3EE0"/>
    <w:rsid w:val="00BF5A4E"/>
    <w:rsid w:val="00C0242B"/>
    <w:rsid w:val="00C034D8"/>
    <w:rsid w:val="00C0370B"/>
    <w:rsid w:val="00C03857"/>
    <w:rsid w:val="00C03BAB"/>
    <w:rsid w:val="00C03BCD"/>
    <w:rsid w:val="00C07EFF"/>
    <w:rsid w:val="00C07FC0"/>
    <w:rsid w:val="00C12BFA"/>
    <w:rsid w:val="00C13B07"/>
    <w:rsid w:val="00C2006D"/>
    <w:rsid w:val="00C21B5F"/>
    <w:rsid w:val="00C25D68"/>
    <w:rsid w:val="00C26009"/>
    <w:rsid w:val="00C264BF"/>
    <w:rsid w:val="00C30D3D"/>
    <w:rsid w:val="00C328DF"/>
    <w:rsid w:val="00C32B75"/>
    <w:rsid w:val="00C33588"/>
    <w:rsid w:val="00C33DD1"/>
    <w:rsid w:val="00C3447E"/>
    <w:rsid w:val="00C345B8"/>
    <w:rsid w:val="00C4021F"/>
    <w:rsid w:val="00C40B9E"/>
    <w:rsid w:val="00C42170"/>
    <w:rsid w:val="00C426FD"/>
    <w:rsid w:val="00C429BF"/>
    <w:rsid w:val="00C446B7"/>
    <w:rsid w:val="00C448F7"/>
    <w:rsid w:val="00C46C80"/>
    <w:rsid w:val="00C52F20"/>
    <w:rsid w:val="00C5457D"/>
    <w:rsid w:val="00C55987"/>
    <w:rsid w:val="00C55ADA"/>
    <w:rsid w:val="00C56E71"/>
    <w:rsid w:val="00C614CC"/>
    <w:rsid w:val="00C61B5B"/>
    <w:rsid w:val="00C664B5"/>
    <w:rsid w:val="00C6660E"/>
    <w:rsid w:val="00C67212"/>
    <w:rsid w:val="00C70D78"/>
    <w:rsid w:val="00C71FBB"/>
    <w:rsid w:val="00C73C7C"/>
    <w:rsid w:val="00C74015"/>
    <w:rsid w:val="00C76348"/>
    <w:rsid w:val="00C76F40"/>
    <w:rsid w:val="00C8038F"/>
    <w:rsid w:val="00C805D9"/>
    <w:rsid w:val="00C812B5"/>
    <w:rsid w:val="00C82A42"/>
    <w:rsid w:val="00C84906"/>
    <w:rsid w:val="00C8620C"/>
    <w:rsid w:val="00C87795"/>
    <w:rsid w:val="00C90997"/>
    <w:rsid w:val="00C91007"/>
    <w:rsid w:val="00C9298F"/>
    <w:rsid w:val="00C9312D"/>
    <w:rsid w:val="00C943E9"/>
    <w:rsid w:val="00C94B42"/>
    <w:rsid w:val="00C9605E"/>
    <w:rsid w:val="00C97ABE"/>
    <w:rsid w:val="00CA38D3"/>
    <w:rsid w:val="00CA4239"/>
    <w:rsid w:val="00CA4804"/>
    <w:rsid w:val="00CA5DE8"/>
    <w:rsid w:val="00CA642E"/>
    <w:rsid w:val="00CB0B0F"/>
    <w:rsid w:val="00CB0E37"/>
    <w:rsid w:val="00CB1046"/>
    <w:rsid w:val="00CB2B8C"/>
    <w:rsid w:val="00CB3419"/>
    <w:rsid w:val="00CB45DE"/>
    <w:rsid w:val="00CB53B0"/>
    <w:rsid w:val="00CB6081"/>
    <w:rsid w:val="00CB6304"/>
    <w:rsid w:val="00CB6EAE"/>
    <w:rsid w:val="00CB74DF"/>
    <w:rsid w:val="00CC0172"/>
    <w:rsid w:val="00CC1AA2"/>
    <w:rsid w:val="00CC4631"/>
    <w:rsid w:val="00CC5783"/>
    <w:rsid w:val="00CC6480"/>
    <w:rsid w:val="00CC76AA"/>
    <w:rsid w:val="00CC7D5C"/>
    <w:rsid w:val="00CD1BE1"/>
    <w:rsid w:val="00CD5451"/>
    <w:rsid w:val="00CD5EF2"/>
    <w:rsid w:val="00CE0F1E"/>
    <w:rsid w:val="00CE1CC2"/>
    <w:rsid w:val="00CE30FE"/>
    <w:rsid w:val="00CE32E7"/>
    <w:rsid w:val="00CE450D"/>
    <w:rsid w:val="00CE650D"/>
    <w:rsid w:val="00CE6604"/>
    <w:rsid w:val="00CE6FB0"/>
    <w:rsid w:val="00CE7C18"/>
    <w:rsid w:val="00CF0359"/>
    <w:rsid w:val="00CF12BD"/>
    <w:rsid w:val="00CF3280"/>
    <w:rsid w:val="00CF413A"/>
    <w:rsid w:val="00CF6755"/>
    <w:rsid w:val="00CF75E7"/>
    <w:rsid w:val="00CF7EBF"/>
    <w:rsid w:val="00D0039A"/>
    <w:rsid w:val="00D02221"/>
    <w:rsid w:val="00D031C5"/>
    <w:rsid w:val="00D049EB"/>
    <w:rsid w:val="00D04E0F"/>
    <w:rsid w:val="00D0540F"/>
    <w:rsid w:val="00D06EA9"/>
    <w:rsid w:val="00D0735E"/>
    <w:rsid w:val="00D1029E"/>
    <w:rsid w:val="00D10504"/>
    <w:rsid w:val="00D1513F"/>
    <w:rsid w:val="00D173D5"/>
    <w:rsid w:val="00D217F5"/>
    <w:rsid w:val="00D23697"/>
    <w:rsid w:val="00D2524A"/>
    <w:rsid w:val="00D30AD1"/>
    <w:rsid w:val="00D31745"/>
    <w:rsid w:val="00D325ED"/>
    <w:rsid w:val="00D33F40"/>
    <w:rsid w:val="00D352D7"/>
    <w:rsid w:val="00D36B46"/>
    <w:rsid w:val="00D36D13"/>
    <w:rsid w:val="00D405A3"/>
    <w:rsid w:val="00D42B5C"/>
    <w:rsid w:val="00D438BA"/>
    <w:rsid w:val="00D43DA0"/>
    <w:rsid w:val="00D45346"/>
    <w:rsid w:val="00D463BD"/>
    <w:rsid w:val="00D470ED"/>
    <w:rsid w:val="00D52156"/>
    <w:rsid w:val="00D5578D"/>
    <w:rsid w:val="00D558E2"/>
    <w:rsid w:val="00D56C6B"/>
    <w:rsid w:val="00D5764D"/>
    <w:rsid w:val="00D57D0D"/>
    <w:rsid w:val="00D609B2"/>
    <w:rsid w:val="00D60A95"/>
    <w:rsid w:val="00D62252"/>
    <w:rsid w:val="00D63864"/>
    <w:rsid w:val="00D66CEF"/>
    <w:rsid w:val="00D676A3"/>
    <w:rsid w:val="00D70618"/>
    <w:rsid w:val="00D70622"/>
    <w:rsid w:val="00D70CBC"/>
    <w:rsid w:val="00D71769"/>
    <w:rsid w:val="00D72708"/>
    <w:rsid w:val="00D75BD8"/>
    <w:rsid w:val="00D76591"/>
    <w:rsid w:val="00D81ABB"/>
    <w:rsid w:val="00D8244B"/>
    <w:rsid w:val="00D8434B"/>
    <w:rsid w:val="00D86AFC"/>
    <w:rsid w:val="00D87051"/>
    <w:rsid w:val="00D904DE"/>
    <w:rsid w:val="00D911CD"/>
    <w:rsid w:val="00D91798"/>
    <w:rsid w:val="00D96522"/>
    <w:rsid w:val="00D96529"/>
    <w:rsid w:val="00D96855"/>
    <w:rsid w:val="00D96F7E"/>
    <w:rsid w:val="00D972F5"/>
    <w:rsid w:val="00D97696"/>
    <w:rsid w:val="00DA45D2"/>
    <w:rsid w:val="00DA49A9"/>
    <w:rsid w:val="00DA6F96"/>
    <w:rsid w:val="00DB27B9"/>
    <w:rsid w:val="00DB2CA0"/>
    <w:rsid w:val="00DC02A7"/>
    <w:rsid w:val="00DC471D"/>
    <w:rsid w:val="00DC5CB4"/>
    <w:rsid w:val="00DC76DE"/>
    <w:rsid w:val="00DD0950"/>
    <w:rsid w:val="00DD161D"/>
    <w:rsid w:val="00DD3466"/>
    <w:rsid w:val="00DD3950"/>
    <w:rsid w:val="00DD3CA8"/>
    <w:rsid w:val="00DE00EB"/>
    <w:rsid w:val="00DE1D9F"/>
    <w:rsid w:val="00DE6010"/>
    <w:rsid w:val="00DE79B5"/>
    <w:rsid w:val="00DE7FDD"/>
    <w:rsid w:val="00DF0228"/>
    <w:rsid w:val="00DF2EAB"/>
    <w:rsid w:val="00DF6433"/>
    <w:rsid w:val="00DF69BC"/>
    <w:rsid w:val="00E0510F"/>
    <w:rsid w:val="00E054DF"/>
    <w:rsid w:val="00E07E45"/>
    <w:rsid w:val="00E11CE2"/>
    <w:rsid w:val="00E12581"/>
    <w:rsid w:val="00E17650"/>
    <w:rsid w:val="00E17D3A"/>
    <w:rsid w:val="00E22527"/>
    <w:rsid w:val="00E24B24"/>
    <w:rsid w:val="00E252BE"/>
    <w:rsid w:val="00E3136B"/>
    <w:rsid w:val="00E34164"/>
    <w:rsid w:val="00E34175"/>
    <w:rsid w:val="00E35246"/>
    <w:rsid w:val="00E36960"/>
    <w:rsid w:val="00E37B64"/>
    <w:rsid w:val="00E4022B"/>
    <w:rsid w:val="00E413C6"/>
    <w:rsid w:val="00E4236B"/>
    <w:rsid w:val="00E42B66"/>
    <w:rsid w:val="00E4442C"/>
    <w:rsid w:val="00E4493E"/>
    <w:rsid w:val="00E45430"/>
    <w:rsid w:val="00E50459"/>
    <w:rsid w:val="00E50EB7"/>
    <w:rsid w:val="00E51AF6"/>
    <w:rsid w:val="00E52D37"/>
    <w:rsid w:val="00E5447A"/>
    <w:rsid w:val="00E54EC5"/>
    <w:rsid w:val="00E561C6"/>
    <w:rsid w:val="00E574C6"/>
    <w:rsid w:val="00E622B7"/>
    <w:rsid w:val="00E65850"/>
    <w:rsid w:val="00E66D17"/>
    <w:rsid w:val="00E67C14"/>
    <w:rsid w:val="00E703BA"/>
    <w:rsid w:val="00E70E08"/>
    <w:rsid w:val="00E71691"/>
    <w:rsid w:val="00E73361"/>
    <w:rsid w:val="00E75230"/>
    <w:rsid w:val="00E80529"/>
    <w:rsid w:val="00E8064E"/>
    <w:rsid w:val="00E808D1"/>
    <w:rsid w:val="00E814C6"/>
    <w:rsid w:val="00E82511"/>
    <w:rsid w:val="00E8434D"/>
    <w:rsid w:val="00E847E2"/>
    <w:rsid w:val="00E84F9D"/>
    <w:rsid w:val="00E8611F"/>
    <w:rsid w:val="00E86223"/>
    <w:rsid w:val="00E875BB"/>
    <w:rsid w:val="00E90F6F"/>
    <w:rsid w:val="00E91A97"/>
    <w:rsid w:val="00E93099"/>
    <w:rsid w:val="00E94D5C"/>
    <w:rsid w:val="00E9784D"/>
    <w:rsid w:val="00EA132E"/>
    <w:rsid w:val="00EA43A3"/>
    <w:rsid w:val="00EB0D4D"/>
    <w:rsid w:val="00EB19CE"/>
    <w:rsid w:val="00EB5080"/>
    <w:rsid w:val="00EB7175"/>
    <w:rsid w:val="00EC1678"/>
    <w:rsid w:val="00EC5619"/>
    <w:rsid w:val="00EC5795"/>
    <w:rsid w:val="00EC5A72"/>
    <w:rsid w:val="00EC65FF"/>
    <w:rsid w:val="00EC73CB"/>
    <w:rsid w:val="00ED3798"/>
    <w:rsid w:val="00ED40B8"/>
    <w:rsid w:val="00ED4CD1"/>
    <w:rsid w:val="00ED708A"/>
    <w:rsid w:val="00EE00ED"/>
    <w:rsid w:val="00EE46DF"/>
    <w:rsid w:val="00EE5EBA"/>
    <w:rsid w:val="00EE602D"/>
    <w:rsid w:val="00EE6595"/>
    <w:rsid w:val="00EE6EEE"/>
    <w:rsid w:val="00EE725E"/>
    <w:rsid w:val="00EE7825"/>
    <w:rsid w:val="00EF04B1"/>
    <w:rsid w:val="00EF2F9B"/>
    <w:rsid w:val="00EF484D"/>
    <w:rsid w:val="00EF5559"/>
    <w:rsid w:val="00EF6063"/>
    <w:rsid w:val="00EF764E"/>
    <w:rsid w:val="00EF7857"/>
    <w:rsid w:val="00F0122D"/>
    <w:rsid w:val="00F05338"/>
    <w:rsid w:val="00F075D2"/>
    <w:rsid w:val="00F100B8"/>
    <w:rsid w:val="00F11777"/>
    <w:rsid w:val="00F13CA3"/>
    <w:rsid w:val="00F161E5"/>
    <w:rsid w:val="00F2161A"/>
    <w:rsid w:val="00F250F3"/>
    <w:rsid w:val="00F255F2"/>
    <w:rsid w:val="00F26CD7"/>
    <w:rsid w:val="00F26DCA"/>
    <w:rsid w:val="00F27990"/>
    <w:rsid w:val="00F300B8"/>
    <w:rsid w:val="00F30964"/>
    <w:rsid w:val="00F3161F"/>
    <w:rsid w:val="00F32375"/>
    <w:rsid w:val="00F32F6A"/>
    <w:rsid w:val="00F32FBD"/>
    <w:rsid w:val="00F3513E"/>
    <w:rsid w:val="00F402DB"/>
    <w:rsid w:val="00F41459"/>
    <w:rsid w:val="00F46CA6"/>
    <w:rsid w:val="00F47F80"/>
    <w:rsid w:val="00F51FA7"/>
    <w:rsid w:val="00F53383"/>
    <w:rsid w:val="00F5371E"/>
    <w:rsid w:val="00F542A3"/>
    <w:rsid w:val="00F544FF"/>
    <w:rsid w:val="00F55D08"/>
    <w:rsid w:val="00F61D87"/>
    <w:rsid w:val="00F62D3B"/>
    <w:rsid w:val="00F70312"/>
    <w:rsid w:val="00F71FCF"/>
    <w:rsid w:val="00F728D7"/>
    <w:rsid w:val="00F73365"/>
    <w:rsid w:val="00F733A9"/>
    <w:rsid w:val="00F75B84"/>
    <w:rsid w:val="00F76D3E"/>
    <w:rsid w:val="00F77AA1"/>
    <w:rsid w:val="00F81F79"/>
    <w:rsid w:val="00F83A16"/>
    <w:rsid w:val="00F86F6E"/>
    <w:rsid w:val="00F90A39"/>
    <w:rsid w:val="00F912AA"/>
    <w:rsid w:val="00F91CFF"/>
    <w:rsid w:val="00F92569"/>
    <w:rsid w:val="00F9305E"/>
    <w:rsid w:val="00F9373D"/>
    <w:rsid w:val="00F94106"/>
    <w:rsid w:val="00FA44D6"/>
    <w:rsid w:val="00FA4E81"/>
    <w:rsid w:val="00FA59C9"/>
    <w:rsid w:val="00FA5F3B"/>
    <w:rsid w:val="00FA6328"/>
    <w:rsid w:val="00FB177F"/>
    <w:rsid w:val="00FB1B91"/>
    <w:rsid w:val="00FB3624"/>
    <w:rsid w:val="00FB698C"/>
    <w:rsid w:val="00FC297B"/>
    <w:rsid w:val="00FC6082"/>
    <w:rsid w:val="00FC7E68"/>
    <w:rsid w:val="00FD20ED"/>
    <w:rsid w:val="00FD3522"/>
    <w:rsid w:val="00FD4A2D"/>
    <w:rsid w:val="00FD680F"/>
    <w:rsid w:val="00FD6B92"/>
    <w:rsid w:val="00FD7C85"/>
    <w:rsid w:val="00FE38E8"/>
    <w:rsid w:val="00FE3D92"/>
    <w:rsid w:val="00FE513E"/>
    <w:rsid w:val="00FE5A66"/>
    <w:rsid w:val="00FE64EB"/>
    <w:rsid w:val="00FE6538"/>
    <w:rsid w:val="00FE6923"/>
    <w:rsid w:val="00FE7561"/>
    <w:rsid w:val="00FF09D8"/>
    <w:rsid w:val="00FF1933"/>
    <w:rsid w:val="00FF36E3"/>
    <w:rsid w:val="00FF3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CB6"/>
    <w:rPr>
      <w:sz w:val="24"/>
      <w:szCs w:val="24"/>
    </w:rPr>
  </w:style>
  <w:style w:type="paragraph" w:styleId="1">
    <w:name w:val="heading 1"/>
    <w:basedOn w:val="a"/>
    <w:next w:val="a"/>
    <w:uiPriority w:val="9"/>
    <w:qFormat/>
    <w:rsid w:val="005E3D9E"/>
    <w:pPr>
      <w:keepNext/>
      <w:pageBreakBefore/>
      <w:widowControl w:val="0"/>
      <w:numPr>
        <w:numId w:val="4"/>
      </w:numPr>
      <w:autoSpaceDE w:val="0"/>
      <w:autoSpaceDN w:val="0"/>
      <w:adjustRightInd w:val="0"/>
      <w:spacing w:after="60"/>
      <w:outlineLvl w:val="0"/>
    </w:pPr>
    <w:rPr>
      <w:rFonts w:ascii="Arial" w:hAnsi="Arial" w:cs="Arial"/>
      <w:b/>
      <w:bCs/>
      <w:kern w:val="32"/>
      <w:sz w:val="32"/>
      <w:szCs w:val="32"/>
    </w:rPr>
  </w:style>
  <w:style w:type="paragraph" w:styleId="2">
    <w:name w:val="heading 2"/>
    <w:basedOn w:val="a"/>
    <w:next w:val="a"/>
    <w:link w:val="20"/>
    <w:qFormat/>
    <w:rsid w:val="005E3D9E"/>
    <w:pPr>
      <w:keepNext/>
      <w:widowControl w:val="0"/>
      <w:numPr>
        <w:ilvl w:val="1"/>
        <w:numId w:val="4"/>
      </w:numPr>
      <w:autoSpaceDE w:val="0"/>
      <w:autoSpaceDN w:val="0"/>
      <w:adjustRightInd w:val="0"/>
      <w:spacing w:before="480" w:after="60"/>
      <w:outlineLvl w:val="1"/>
    </w:pPr>
    <w:rPr>
      <w:rFonts w:ascii="Arial" w:hAnsi="Arial" w:cs="Arial"/>
      <w:b/>
      <w:bCs/>
      <w:i/>
      <w:iCs/>
      <w:sz w:val="28"/>
      <w:szCs w:val="28"/>
    </w:rPr>
  </w:style>
  <w:style w:type="paragraph" w:styleId="3">
    <w:name w:val="heading 3"/>
    <w:basedOn w:val="a"/>
    <w:next w:val="a"/>
    <w:link w:val="31"/>
    <w:uiPriority w:val="9"/>
    <w:qFormat/>
    <w:rsid w:val="005E3D9E"/>
    <w:pPr>
      <w:keepNext/>
      <w:widowControl w:val="0"/>
      <w:numPr>
        <w:ilvl w:val="2"/>
        <w:numId w:val="4"/>
      </w:numPr>
      <w:autoSpaceDE w:val="0"/>
      <w:autoSpaceDN w:val="0"/>
      <w:adjustRightInd w:val="0"/>
      <w:spacing w:before="360" w:after="60"/>
      <w:outlineLvl w:val="2"/>
    </w:pPr>
    <w:rPr>
      <w:rFonts w:ascii="Arial" w:hAnsi="Arial" w:cs="Arial"/>
      <w:b/>
      <w:bCs/>
      <w:sz w:val="26"/>
      <w:szCs w:val="26"/>
    </w:rPr>
  </w:style>
  <w:style w:type="paragraph" w:styleId="4">
    <w:name w:val="heading 4"/>
    <w:basedOn w:val="a"/>
    <w:next w:val="a"/>
    <w:link w:val="40"/>
    <w:uiPriority w:val="9"/>
    <w:qFormat/>
    <w:rsid w:val="005E3D9E"/>
    <w:pPr>
      <w:keepNext/>
      <w:widowControl w:val="0"/>
      <w:numPr>
        <w:ilvl w:val="3"/>
        <w:numId w:val="4"/>
      </w:numPr>
      <w:autoSpaceDE w:val="0"/>
      <w:autoSpaceDN w:val="0"/>
      <w:adjustRightInd w:val="0"/>
      <w:spacing w:before="360" w:after="60"/>
      <w:jc w:val="both"/>
      <w:outlineLvl w:val="3"/>
    </w:pPr>
    <w:rPr>
      <w:rFonts w:ascii="Arial" w:hAnsi="Arial"/>
      <w:b/>
      <w:bCs/>
      <w:i/>
      <w:sz w:val="26"/>
      <w:szCs w:val="28"/>
    </w:rPr>
  </w:style>
  <w:style w:type="paragraph" w:styleId="5">
    <w:name w:val="heading 5"/>
    <w:basedOn w:val="a"/>
    <w:next w:val="a"/>
    <w:link w:val="50"/>
    <w:qFormat/>
    <w:rsid w:val="00CF12BD"/>
    <w:pPr>
      <w:keepNext/>
      <w:keepLines/>
      <w:spacing w:before="200"/>
      <w:ind w:left="1008" w:hanging="1008"/>
      <w:outlineLvl w:val="4"/>
    </w:pPr>
    <w:rPr>
      <w:rFonts w:ascii="Cambria" w:eastAsia="Calibri" w:hAnsi="Cambria"/>
      <w:color w:val="243F60"/>
    </w:rPr>
  </w:style>
  <w:style w:type="paragraph" w:styleId="6">
    <w:name w:val="heading 6"/>
    <w:basedOn w:val="a"/>
    <w:next w:val="a"/>
    <w:qFormat/>
    <w:rsid w:val="00CF12BD"/>
    <w:pPr>
      <w:keepNext/>
      <w:keepLines/>
      <w:spacing w:before="200"/>
      <w:ind w:left="1152" w:hanging="1152"/>
      <w:outlineLvl w:val="5"/>
    </w:pPr>
    <w:rPr>
      <w:rFonts w:ascii="Cambria" w:eastAsia="Calibri" w:hAnsi="Cambria"/>
      <w:i/>
      <w:iCs/>
      <w:color w:val="243F60"/>
    </w:rPr>
  </w:style>
  <w:style w:type="paragraph" w:styleId="7">
    <w:name w:val="heading 7"/>
    <w:basedOn w:val="a"/>
    <w:next w:val="a"/>
    <w:qFormat/>
    <w:rsid w:val="00CF12BD"/>
    <w:pPr>
      <w:keepNext/>
      <w:keepLines/>
      <w:spacing w:before="200"/>
      <w:ind w:left="1296" w:hanging="1296"/>
      <w:outlineLvl w:val="6"/>
    </w:pPr>
    <w:rPr>
      <w:rFonts w:ascii="Cambria" w:eastAsia="Calibri" w:hAnsi="Cambria"/>
      <w:i/>
      <w:iCs/>
      <w:color w:val="404040"/>
    </w:rPr>
  </w:style>
  <w:style w:type="paragraph" w:styleId="8">
    <w:name w:val="heading 8"/>
    <w:basedOn w:val="a"/>
    <w:next w:val="a"/>
    <w:link w:val="80"/>
    <w:qFormat/>
    <w:rsid w:val="00CF12BD"/>
    <w:pPr>
      <w:keepNext/>
      <w:keepLines/>
      <w:spacing w:before="200"/>
      <w:ind w:left="1440" w:hanging="1440"/>
      <w:outlineLvl w:val="7"/>
    </w:pPr>
    <w:rPr>
      <w:rFonts w:ascii="Cambria" w:eastAsia="Calibri" w:hAnsi="Cambria"/>
      <w:color w:val="404040"/>
      <w:sz w:val="20"/>
      <w:szCs w:val="20"/>
    </w:rPr>
  </w:style>
  <w:style w:type="paragraph" w:styleId="9">
    <w:name w:val="heading 9"/>
    <w:basedOn w:val="a"/>
    <w:next w:val="a"/>
    <w:qFormat/>
    <w:rsid w:val="00CF12BD"/>
    <w:pPr>
      <w:keepNext/>
      <w:keepLines/>
      <w:spacing w:before="200"/>
      <w:ind w:left="1584" w:hanging="1584"/>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C55987"/>
    <w:rPr>
      <w:b/>
      <w:bCs/>
      <w:color w:val="008000"/>
    </w:rPr>
  </w:style>
  <w:style w:type="character" w:customStyle="1" w:styleId="apple-style-span">
    <w:name w:val="apple-style-span"/>
    <w:basedOn w:val="a0"/>
    <w:rsid w:val="00C55987"/>
  </w:style>
  <w:style w:type="character" w:styleId="a4">
    <w:name w:val="Hyperlink"/>
    <w:uiPriority w:val="99"/>
    <w:rsid w:val="00C55987"/>
    <w:rPr>
      <w:color w:val="5F5F5F"/>
      <w:u w:val="single"/>
    </w:rPr>
  </w:style>
  <w:style w:type="paragraph" w:customStyle="1" w:styleId="ConsPlusCell">
    <w:name w:val="ConsPlusCell"/>
    <w:rsid w:val="0018082F"/>
    <w:pPr>
      <w:widowControl w:val="0"/>
      <w:suppressAutoHyphens/>
      <w:spacing w:line="100" w:lineRule="atLeast"/>
    </w:pPr>
    <w:rPr>
      <w:rFonts w:ascii="Arial" w:hAnsi="Arial" w:cs="Arial"/>
      <w:kern w:val="1"/>
      <w:lang w:eastAsia="ar-SA"/>
    </w:rPr>
  </w:style>
  <w:style w:type="paragraph" w:customStyle="1" w:styleId="ConsPlusNormal">
    <w:name w:val="ConsPlusNormal"/>
    <w:rsid w:val="00980CDB"/>
    <w:pPr>
      <w:widowControl w:val="0"/>
      <w:autoSpaceDE w:val="0"/>
      <w:autoSpaceDN w:val="0"/>
      <w:adjustRightInd w:val="0"/>
    </w:pPr>
    <w:rPr>
      <w:rFonts w:ascii="Arial" w:hAnsi="Arial" w:cs="Arial"/>
    </w:rPr>
  </w:style>
  <w:style w:type="paragraph" w:customStyle="1" w:styleId="10">
    <w:name w:val="Обычный (веб)1"/>
    <w:basedOn w:val="a"/>
    <w:rsid w:val="009F7BD9"/>
    <w:pPr>
      <w:suppressAutoHyphens/>
      <w:spacing w:before="28" w:after="28" w:line="100" w:lineRule="atLeast"/>
    </w:pPr>
    <w:rPr>
      <w:kern w:val="1"/>
      <w:lang w:eastAsia="ar-SA"/>
    </w:rPr>
  </w:style>
  <w:style w:type="paragraph" w:customStyle="1" w:styleId="11">
    <w:name w:val="Обычный1"/>
    <w:rsid w:val="009F7BD9"/>
    <w:pPr>
      <w:suppressAutoHyphens/>
      <w:spacing w:line="100" w:lineRule="atLeast"/>
    </w:pPr>
    <w:rPr>
      <w:kern w:val="1"/>
      <w:sz w:val="22"/>
      <w:lang w:eastAsia="ar-SA"/>
    </w:rPr>
  </w:style>
  <w:style w:type="paragraph" w:customStyle="1" w:styleId="Normal10">
    <w:name w:val="Стиль Normal + 10 пт полужирный"/>
    <w:basedOn w:val="11"/>
    <w:rsid w:val="009F7BD9"/>
    <w:pPr>
      <w:ind w:left="-113" w:right="-113"/>
      <w:jc w:val="center"/>
    </w:pPr>
    <w:rPr>
      <w:b/>
      <w:bCs/>
      <w:sz w:val="20"/>
    </w:rPr>
  </w:style>
  <w:style w:type="paragraph" w:customStyle="1" w:styleId="21">
    <w:name w:val="Обычный2"/>
    <w:rsid w:val="009F7BD9"/>
    <w:pPr>
      <w:suppressAutoHyphens/>
      <w:spacing w:line="100" w:lineRule="atLeast"/>
    </w:pPr>
    <w:rPr>
      <w:rFonts w:ascii="Calibri" w:eastAsia="SimSun" w:hAnsi="Calibri" w:cs="Calibri"/>
      <w:kern w:val="1"/>
      <w:sz w:val="22"/>
      <w:szCs w:val="22"/>
      <w:lang w:eastAsia="ar-SA"/>
    </w:rPr>
  </w:style>
  <w:style w:type="paragraph" w:styleId="a5">
    <w:name w:val="footer"/>
    <w:basedOn w:val="a"/>
    <w:uiPriority w:val="99"/>
    <w:rsid w:val="009F7BD9"/>
    <w:pPr>
      <w:suppressLineNumbers/>
      <w:tabs>
        <w:tab w:val="center" w:pos="4677"/>
        <w:tab w:val="right" w:pos="9355"/>
      </w:tabs>
      <w:suppressAutoHyphens/>
      <w:spacing w:line="100" w:lineRule="atLeast"/>
    </w:pPr>
    <w:rPr>
      <w:rFonts w:ascii="Calibri" w:eastAsia="SimSun" w:hAnsi="Calibri" w:cs="Calibri"/>
      <w:kern w:val="1"/>
      <w:sz w:val="22"/>
      <w:szCs w:val="22"/>
      <w:lang w:eastAsia="ar-SA"/>
    </w:rPr>
  </w:style>
  <w:style w:type="paragraph" w:customStyle="1" w:styleId="30">
    <w:name w:val="Обычный3"/>
    <w:rsid w:val="009F7BD9"/>
    <w:pPr>
      <w:suppressAutoHyphens/>
      <w:spacing w:line="100" w:lineRule="atLeast"/>
    </w:pPr>
    <w:rPr>
      <w:kern w:val="1"/>
      <w:sz w:val="22"/>
      <w:lang w:eastAsia="ar-SA"/>
    </w:rPr>
  </w:style>
  <w:style w:type="paragraph" w:customStyle="1" w:styleId="51">
    <w:name w:val="Обычный5"/>
    <w:rsid w:val="009F7BD9"/>
    <w:pPr>
      <w:suppressAutoHyphens/>
      <w:spacing w:line="100" w:lineRule="atLeast"/>
    </w:pPr>
    <w:rPr>
      <w:kern w:val="1"/>
      <w:sz w:val="22"/>
      <w:lang w:eastAsia="ar-SA"/>
    </w:rPr>
  </w:style>
  <w:style w:type="paragraph" w:customStyle="1" w:styleId="60">
    <w:name w:val="Обычный6"/>
    <w:rsid w:val="009F7BD9"/>
    <w:pPr>
      <w:suppressAutoHyphens/>
      <w:spacing w:line="100" w:lineRule="atLeast"/>
    </w:pPr>
    <w:rPr>
      <w:kern w:val="1"/>
      <w:sz w:val="22"/>
      <w:lang w:eastAsia="ar-SA"/>
    </w:rPr>
  </w:style>
  <w:style w:type="paragraph" w:customStyle="1" w:styleId="a6">
    <w:name w:val="Нормальный (таблица)"/>
    <w:basedOn w:val="a"/>
    <w:next w:val="a"/>
    <w:rsid w:val="00D0039A"/>
    <w:pPr>
      <w:widowControl w:val="0"/>
      <w:suppressAutoHyphens/>
      <w:autoSpaceDE w:val="0"/>
      <w:jc w:val="both"/>
    </w:pPr>
    <w:rPr>
      <w:rFonts w:ascii="Arial" w:hAnsi="Arial" w:cs="Arial"/>
      <w:lang w:eastAsia="zh-CN"/>
    </w:rPr>
  </w:style>
  <w:style w:type="paragraph" w:customStyle="1" w:styleId="S">
    <w:name w:val="S_Обычный"/>
    <w:basedOn w:val="a"/>
    <w:link w:val="S0"/>
    <w:qFormat/>
    <w:rsid w:val="00A24116"/>
    <w:pPr>
      <w:ind w:firstLine="709"/>
      <w:jc w:val="both"/>
    </w:pPr>
  </w:style>
  <w:style w:type="character" w:customStyle="1" w:styleId="S0">
    <w:name w:val="S_Обычный Знак"/>
    <w:link w:val="S"/>
    <w:rsid w:val="00A24116"/>
    <w:rPr>
      <w:sz w:val="24"/>
      <w:szCs w:val="24"/>
      <w:lang w:eastAsia="ru-RU" w:bidi="ar-SA"/>
    </w:rPr>
  </w:style>
  <w:style w:type="paragraph" w:customStyle="1" w:styleId="a7">
    <w:basedOn w:val="a"/>
    <w:rsid w:val="009608BA"/>
    <w:pPr>
      <w:spacing w:after="160" w:line="240" w:lineRule="exact"/>
    </w:pPr>
    <w:rPr>
      <w:rFonts w:ascii="Verdana" w:hAnsi="Verdana"/>
      <w:sz w:val="20"/>
      <w:szCs w:val="20"/>
      <w:lang w:val="en-US" w:eastAsia="en-US"/>
    </w:rPr>
  </w:style>
  <w:style w:type="paragraph" w:customStyle="1" w:styleId="41">
    <w:name w:val="Обычный4"/>
    <w:link w:val="Normal"/>
    <w:rsid w:val="006F5D53"/>
    <w:pPr>
      <w:snapToGrid w:val="0"/>
    </w:pPr>
    <w:rPr>
      <w:sz w:val="22"/>
    </w:rPr>
  </w:style>
  <w:style w:type="character" w:customStyle="1" w:styleId="Normal">
    <w:name w:val="Normal Знак"/>
    <w:link w:val="41"/>
    <w:rsid w:val="006F5D53"/>
    <w:rPr>
      <w:sz w:val="22"/>
      <w:lang w:val="ru-RU" w:eastAsia="ru-RU" w:bidi="ar-SA"/>
    </w:rPr>
  </w:style>
  <w:style w:type="table" w:styleId="a8">
    <w:name w:val="Table Grid"/>
    <w:basedOn w:val="a1"/>
    <w:uiPriority w:val="59"/>
    <w:rsid w:val="005E3D9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5E3D9E"/>
    <w:rPr>
      <w:rFonts w:ascii="Arial" w:hAnsi="Arial" w:cs="Arial"/>
      <w:b/>
      <w:bCs/>
      <w:i/>
      <w:iCs/>
      <w:sz w:val="28"/>
      <w:szCs w:val="28"/>
      <w:lang w:val="ru-RU" w:eastAsia="ru-RU" w:bidi="ar-SA"/>
    </w:rPr>
  </w:style>
  <w:style w:type="paragraph" w:styleId="a9">
    <w:name w:val="caption"/>
    <w:next w:val="a"/>
    <w:link w:val="aa"/>
    <w:qFormat/>
    <w:rsid w:val="00E24B24"/>
    <w:pPr>
      <w:spacing w:before="240" w:after="60"/>
      <w:contextualSpacing/>
      <w:outlineLvl w:val="4"/>
    </w:pPr>
    <w:rPr>
      <w:sz w:val="26"/>
    </w:rPr>
  </w:style>
  <w:style w:type="character" w:customStyle="1" w:styleId="aa">
    <w:name w:val="Название объекта Знак"/>
    <w:link w:val="a9"/>
    <w:rsid w:val="00E24B24"/>
    <w:rPr>
      <w:sz w:val="26"/>
      <w:lang w:val="ru-RU" w:eastAsia="ru-RU" w:bidi="ar-SA"/>
    </w:rPr>
  </w:style>
  <w:style w:type="paragraph" w:customStyle="1" w:styleId="Normal10-022">
    <w:name w:val="Стиль Normal + 10 пт полужирный По центру Слева:  -02 см Справ...2"/>
    <w:basedOn w:val="41"/>
    <w:link w:val="Normal10-0220"/>
    <w:rsid w:val="00E24B24"/>
    <w:pPr>
      <w:ind w:left="-113" w:right="-113"/>
      <w:jc w:val="center"/>
    </w:pPr>
    <w:rPr>
      <w:b/>
      <w:bCs/>
    </w:rPr>
  </w:style>
  <w:style w:type="character" w:customStyle="1" w:styleId="Normal10-0220">
    <w:name w:val="Стиль Normal + 10 пт полужирный По центру Слева:  -02 см Справ...2 Знак"/>
    <w:link w:val="Normal10-022"/>
    <w:rsid w:val="00E24B24"/>
    <w:rPr>
      <w:b/>
      <w:bCs/>
      <w:sz w:val="22"/>
      <w:lang w:val="ru-RU" w:eastAsia="ru-RU" w:bidi="ar-SA"/>
    </w:rPr>
  </w:style>
  <w:style w:type="paragraph" w:customStyle="1" w:styleId="12">
    <w:name w:val="Стиль Перед:  12 пт"/>
    <w:basedOn w:val="a"/>
    <w:link w:val="120"/>
    <w:rsid w:val="00E24B24"/>
    <w:pPr>
      <w:spacing w:before="240"/>
      <w:ind w:firstLine="709"/>
      <w:jc w:val="both"/>
    </w:pPr>
    <w:rPr>
      <w:sz w:val="26"/>
      <w:szCs w:val="20"/>
    </w:rPr>
  </w:style>
  <w:style w:type="character" w:customStyle="1" w:styleId="120">
    <w:name w:val="Стиль Перед:  12 пт Знак"/>
    <w:link w:val="12"/>
    <w:rsid w:val="00E24B24"/>
    <w:rPr>
      <w:sz w:val="26"/>
      <w:lang w:val="ru-RU" w:eastAsia="ru-RU" w:bidi="ar-SA"/>
    </w:rPr>
  </w:style>
  <w:style w:type="paragraph" w:customStyle="1" w:styleId="121">
    <w:name w:val="Перед:  12 пт"/>
    <w:basedOn w:val="a"/>
    <w:next w:val="a"/>
    <w:link w:val="122"/>
    <w:rsid w:val="00E24B24"/>
    <w:pPr>
      <w:widowControl w:val="0"/>
      <w:autoSpaceDE w:val="0"/>
      <w:autoSpaceDN w:val="0"/>
      <w:adjustRightInd w:val="0"/>
      <w:spacing w:before="240"/>
      <w:ind w:firstLine="720"/>
      <w:jc w:val="both"/>
    </w:pPr>
    <w:rPr>
      <w:sz w:val="26"/>
      <w:szCs w:val="20"/>
    </w:rPr>
  </w:style>
  <w:style w:type="character" w:customStyle="1" w:styleId="122">
    <w:name w:val="Перед:  12 пт Знак"/>
    <w:link w:val="121"/>
    <w:rsid w:val="00E24B24"/>
    <w:rPr>
      <w:sz w:val="26"/>
      <w:lang w:val="ru-RU" w:eastAsia="ru-RU" w:bidi="ar-SA"/>
    </w:rPr>
  </w:style>
  <w:style w:type="character" w:customStyle="1" w:styleId="13">
    <w:name w:val="Основной шрифт абзаца1"/>
    <w:rsid w:val="003103DF"/>
  </w:style>
  <w:style w:type="character" w:customStyle="1" w:styleId="14">
    <w:name w:val="Заголовок 1 Знак"/>
    <w:uiPriority w:val="9"/>
    <w:rsid w:val="003103DF"/>
    <w:rPr>
      <w:rFonts w:ascii="Times New Roman" w:eastAsia="Times New Roman" w:hAnsi="Times New Roman" w:cs="Times New Roman"/>
      <w:b/>
      <w:bCs/>
      <w:kern w:val="1"/>
      <w:sz w:val="48"/>
      <w:szCs w:val="48"/>
    </w:rPr>
  </w:style>
  <w:style w:type="character" w:customStyle="1" w:styleId="32">
    <w:name w:val="Заголовок 3 Знак"/>
    <w:uiPriority w:val="9"/>
    <w:rsid w:val="003103DF"/>
    <w:rPr>
      <w:rFonts w:ascii="Times New Roman" w:eastAsia="Times New Roman" w:hAnsi="Times New Roman" w:cs="Times New Roman"/>
      <w:b/>
      <w:bCs/>
      <w:sz w:val="27"/>
      <w:szCs w:val="27"/>
    </w:rPr>
  </w:style>
  <w:style w:type="character" w:customStyle="1" w:styleId="15">
    <w:name w:val="Просмотренная гиперссылка1"/>
    <w:rsid w:val="003103DF"/>
    <w:rPr>
      <w:color w:val="5F5F5F"/>
      <w:u w:val="single"/>
    </w:rPr>
  </w:style>
  <w:style w:type="character" w:customStyle="1" w:styleId="16">
    <w:name w:val="Верхний колонтитул1"/>
    <w:basedOn w:val="13"/>
    <w:rsid w:val="003103DF"/>
  </w:style>
  <w:style w:type="character" w:customStyle="1" w:styleId="comment">
    <w:name w:val="comment"/>
    <w:basedOn w:val="13"/>
    <w:rsid w:val="003103DF"/>
  </w:style>
  <w:style w:type="character" w:customStyle="1" w:styleId="header1">
    <w:name w:val="header1"/>
    <w:rsid w:val="003103DF"/>
    <w:rPr>
      <w:b/>
      <w:bCs/>
    </w:rPr>
  </w:style>
  <w:style w:type="character" w:customStyle="1" w:styleId="comment1">
    <w:name w:val="comment1"/>
    <w:rsid w:val="003103DF"/>
    <w:rPr>
      <w:color w:val="808080"/>
    </w:rPr>
  </w:style>
  <w:style w:type="character" w:customStyle="1" w:styleId="header2">
    <w:name w:val="header2"/>
    <w:rsid w:val="003103DF"/>
    <w:rPr>
      <w:b/>
      <w:bCs/>
      <w:vanish w:val="0"/>
    </w:rPr>
  </w:style>
  <w:style w:type="character" w:styleId="ab">
    <w:name w:val="Strong"/>
    <w:uiPriority w:val="22"/>
    <w:qFormat/>
    <w:rsid w:val="003103DF"/>
    <w:rPr>
      <w:b/>
      <w:bCs/>
    </w:rPr>
  </w:style>
  <w:style w:type="character" w:styleId="ac">
    <w:name w:val="Emphasis"/>
    <w:qFormat/>
    <w:rsid w:val="003103DF"/>
    <w:rPr>
      <w:i/>
      <w:iCs/>
    </w:rPr>
  </w:style>
  <w:style w:type="character" w:customStyle="1" w:styleId="22">
    <w:name w:val="Основной текст 2 Знак"/>
    <w:rsid w:val="003103DF"/>
    <w:rPr>
      <w:rFonts w:ascii="Times New Roman" w:eastAsia="Times New Roman" w:hAnsi="Times New Roman" w:cs="Times New Roman"/>
      <w:sz w:val="26"/>
      <w:szCs w:val="20"/>
    </w:rPr>
  </w:style>
  <w:style w:type="character" w:customStyle="1" w:styleId="ad">
    <w:name w:val="Верхний колонтитул Знак"/>
    <w:basedOn w:val="13"/>
    <w:uiPriority w:val="99"/>
    <w:rsid w:val="003103DF"/>
  </w:style>
  <w:style w:type="character" w:customStyle="1" w:styleId="ae">
    <w:name w:val="Нижний колонтитул Знак"/>
    <w:basedOn w:val="13"/>
    <w:uiPriority w:val="99"/>
    <w:rsid w:val="003103DF"/>
  </w:style>
  <w:style w:type="character" w:customStyle="1" w:styleId="af">
    <w:name w:val="Текст выноски Знак"/>
    <w:uiPriority w:val="99"/>
    <w:rsid w:val="003103DF"/>
    <w:rPr>
      <w:rFonts w:ascii="Tahoma" w:hAnsi="Tahoma" w:cs="Tahoma"/>
      <w:sz w:val="16"/>
      <w:szCs w:val="16"/>
    </w:rPr>
  </w:style>
  <w:style w:type="paragraph" w:customStyle="1" w:styleId="af0">
    <w:name w:val="Заголовок"/>
    <w:basedOn w:val="a"/>
    <w:next w:val="af1"/>
    <w:rsid w:val="003103DF"/>
    <w:pPr>
      <w:keepNext/>
      <w:suppressAutoHyphens/>
      <w:spacing w:before="240" w:after="120" w:line="276" w:lineRule="auto"/>
    </w:pPr>
    <w:rPr>
      <w:rFonts w:ascii="Arial" w:eastAsia="Microsoft YaHei" w:hAnsi="Arial" w:cs="Mangal"/>
      <w:kern w:val="1"/>
      <w:sz w:val="28"/>
      <w:szCs w:val="28"/>
      <w:lang w:eastAsia="ar-SA"/>
    </w:rPr>
  </w:style>
  <w:style w:type="paragraph" w:styleId="af1">
    <w:name w:val="Body Text"/>
    <w:basedOn w:val="a"/>
    <w:link w:val="af2"/>
    <w:uiPriority w:val="99"/>
    <w:rsid w:val="003103DF"/>
    <w:pPr>
      <w:suppressAutoHyphens/>
      <w:spacing w:after="120" w:line="276" w:lineRule="auto"/>
    </w:pPr>
    <w:rPr>
      <w:rFonts w:ascii="Calibri" w:eastAsia="SimSun" w:hAnsi="Calibri"/>
      <w:kern w:val="1"/>
      <w:sz w:val="22"/>
      <w:szCs w:val="22"/>
      <w:lang w:eastAsia="ar-SA"/>
    </w:rPr>
  </w:style>
  <w:style w:type="paragraph" w:styleId="af3">
    <w:name w:val="List"/>
    <w:basedOn w:val="af1"/>
    <w:rsid w:val="003103DF"/>
    <w:rPr>
      <w:rFonts w:cs="Mangal"/>
    </w:rPr>
  </w:style>
  <w:style w:type="paragraph" w:customStyle="1" w:styleId="17">
    <w:name w:val="Название1"/>
    <w:basedOn w:val="a"/>
    <w:rsid w:val="003103DF"/>
    <w:pPr>
      <w:suppressLineNumbers/>
      <w:suppressAutoHyphens/>
      <w:spacing w:before="120" w:after="120" w:line="276" w:lineRule="auto"/>
    </w:pPr>
    <w:rPr>
      <w:rFonts w:ascii="Calibri" w:eastAsia="SimSun" w:hAnsi="Calibri" w:cs="Mangal"/>
      <w:i/>
      <w:iCs/>
      <w:kern w:val="1"/>
      <w:lang w:eastAsia="ar-SA"/>
    </w:rPr>
  </w:style>
  <w:style w:type="paragraph" w:customStyle="1" w:styleId="18">
    <w:name w:val="Указатель1"/>
    <w:basedOn w:val="a"/>
    <w:rsid w:val="003103DF"/>
    <w:pPr>
      <w:suppressLineNumbers/>
      <w:suppressAutoHyphens/>
      <w:spacing w:after="200" w:line="276" w:lineRule="auto"/>
    </w:pPr>
    <w:rPr>
      <w:rFonts w:ascii="Calibri" w:eastAsia="SimSun" w:hAnsi="Calibri" w:cs="Mangal"/>
      <w:kern w:val="1"/>
      <w:sz w:val="22"/>
      <w:szCs w:val="22"/>
      <w:lang w:eastAsia="ar-SA"/>
    </w:rPr>
  </w:style>
  <w:style w:type="paragraph" w:customStyle="1" w:styleId="doctable">
    <w:name w:val="doctable"/>
    <w:basedOn w:val="a"/>
    <w:rsid w:val="003103DF"/>
    <w:pPr>
      <w:suppressAutoHyphens/>
      <w:spacing w:after="150" w:line="100" w:lineRule="atLeast"/>
    </w:pPr>
    <w:rPr>
      <w:kern w:val="1"/>
      <w:lang w:eastAsia="ar-SA"/>
    </w:rPr>
  </w:style>
  <w:style w:type="paragraph" w:customStyle="1" w:styleId="kl83-adminform">
    <w:name w:val="kl83-adminform"/>
    <w:basedOn w:val="a"/>
    <w:rsid w:val="003103DF"/>
    <w:pPr>
      <w:suppressAutoHyphens/>
      <w:spacing w:before="28" w:after="28" w:line="100" w:lineRule="atLeast"/>
    </w:pPr>
    <w:rPr>
      <w:kern w:val="1"/>
      <w:lang w:eastAsia="ar-SA"/>
    </w:rPr>
  </w:style>
  <w:style w:type="paragraph" w:customStyle="1" w:styleId="tmpl-page">
    <w:name w:val="tmpl-page"/>
    <w:basedOn w:val="a"/>
    <w:rsid w:val="003103DF"/>
    <w:pPr>
      <w:suppressAutoHyphens/>
      <w:spacing w:before="28" w:after="28" w:line="100" w:lineRule="atLeast"/>
    </w:pPr>
    <w:rPr>
      <w:kern w:val="1"/>
      <w:lang w:eastAsia="ar-SA"/>
    </w:rPr>
  </w:style>
  <w:style w:type="paragraph" w:customStyle="1" w:styleId="tmpl-pathway">
    <w:name w:val="tmpl-pathway"/>
    <w:basedOn w:val="a"/>
    <w:rsid w:val="003103DF"/>
    <w:pPr>
      <w:suppressAutoHyphens/>
      <w:spacing w:line="100" w:lineRule="atLeast"/>
    </w:pPr>
    <w:rPr>
      <w:rFonts w:ascii="Verdana" w:hAnsi="Verdana"/>
      <w:color w:val="9FA8B7"/>
      <w:kern w:val="1"/>
      <w:sz w:val="17"/>
      <w:szCs w:val="17"/>
      <w:lang w:eastAsia="ar-SA"/>
    </w:rPr>
  </w:style>
  <w:style w:type="paragraph" w:customStyle="1" w:styleId="tpl-left">
    <w:name w:val="tpl-left"/>
    <w:basedOn w:val="a"/>
    <w:rsid w:val="003103DF"/>
    <w:pPr>
      <w:suppressAutoHyphens/>
      <w:spacing w:after="300" w:line="100" w:lineRule="atLeast"/>
      <w:ind w:left="195"/>
    </w:pPr>
    <w:rPr>
      <w:kern w:val="1"/>
      <w:lang w:eastAsia="ar-SA"/>
    </w:rPr>
  </w:style>
  <w:style w:type="paragraph" w:customStyle="1" w:styleId="tmpl-menu">
    <w:name w:val="tmpl-menu"/>
    <w:basedOn w:val="a"/>
    <w:rsid w:val="003103DF"/>
    <w:pPr>
      <w:suppressAutoHyphens/>
      <w:spacing w:line="100" w:lineRule="atLeast"/>
    </w:pPr>
    <w:rPr>
      <w:kern w:val="1"/>
      <w:lang w:eastAsia="ar-SA"/>
    </w:rPr>
  </w:style>
  <w:style w:type="paragraph" w:customStyle="1" w:styleId="tmpl-links">
    <w:name w:val="tmpl-links"/>
    <w:basedOn w:val="a"/>
    <w:rsid w:val="003103DF"/>
    <w:pPr>
      <w:pBdr>
        <w:top w:val="single" w:sz="6" w:space="0" w:color="FFFFFF"/>
        <w:bottom w:val="single" w:sz="6" w:space="0" w:color="FFFFFF"/>
      </w:pBdr>
      <w:suppressAutoHyphens/>
      <w:spacing w:before="600" w:after="450" w:line="100" w:lineRule="atLeast"/>
    </w:pPr>
    <w:rPr>
      <w:color w:val="5A7A6B"/>
      <w:kern w:val="1"/>
      <w:sz w:val="17"/>
      <w:szCs w:val="17"/>
      <w:lang w:eastAsia="ar-SA"/>
    </w:rPr>
  </w:style>
  <w:style w:type="paragraph" w:customStyle="1" w:styleId="tmpl-pic-contaner">
    <w:name w:val="tmpl-pic-contaner"/>
    <w:basedOn w:val="a"/>
    <w:rsid w:val="003103DF"/>
    <w:pPr>
      <w:suppressAutoHyphens/>
      <w:spacing w:line="100" w:lineRule="atLeast"/>
      <w:ind w:right="75"/>
    </w:pPr>
    <w:rPr>
      <w:kern w:val="1"/>
      <w:lang w:eastAsia="ar-SA"/>
    </w:rPr>
  </w:style>
  <w:style w:type="paragraph" w:customStyle="1" w:styleId="tmpl-content">
    <w:name w:val="tmpl-content"/>
    <w:basedOn w:val="a"/>
    <w:rsid w:val="003103DF"/>
    <w:pPr>
      <w:suppressAutoHyphens/>
      <w:spacing w:before="28" w:after="28" w:line="100" w:lineRule="atLeast"/>
    </w:pPr>
    <w:rPr>
      <w:color w:val="4A5562"/>
      <w:kern w:val="1"/>
      <w:lang w:eastAsia="ar-SA"/>
    </w:rPr>
  </w:style>
  <w:style w:type="paragraph" w:customStyle="1" w:styleId="tmpl-footer">
    <w:name w:val="tmpl-footer"/>
    <w:basedOn w:val="a"/>
    <w:rsid w:val="003103DF"/>
    <w:pPr>
      <w:suppressAutoHyphens/>
      <w:spacing w:before="28" w:after="28" w:line="100" w:lineRule="atLeast"/>
    </w:pPr>
    <w:rPr>
      <w:kern w:val="1"/>
      <w:sz w:val="17"/>
      <w:szCs w:val="17"/>
      <w:lang w:eastAsia="ar-SA"/>
    </w:rPr>
  </w:style>
  <w:style w:type="paragraph" w:customStyle="1" w:styleId="tmpl-footer-sub">
    <w:name w:val="tmpl-footer-sub"/>
    <w:basedOn w:val="a"/>
    <w:rsid w:val="003103DF"/>
    <w:pPr>
      <w:suppressAutoHyphens/>
      <w:spacing w:line="100" w:lineRule="atLeast"/>
      <w:ind w:left="300"/>
    </w:pPr>
    <w:rPr>
      <w:rFonts w:ascii="Tahoma" w:hAnsi="Tahoma" w:cs="Tahoma"/>
      <w:b/>
      <w:bCs/>
      <w:color w:val="3E3E3E"/>
      <w:kern w:val="1"/>
      <w:sz w:val="21"/>
      <w:szCs w:val="21"/>
      <w:lang w:eastAsia="ar-SA"/>
    </w:rPr>
  </w:style>
  <w:style w:type="paragraph" w:customStyle="1" w:styleId="tmpl-saveus">
    <w:name w:val="tmpl-saveus"/>
    <w:basedOn w:val="a"/>
    <w:rsid w:val="003103DF"/>
    <w:pPr>
      <w:pBdr>
        <w:bottom w:val="single" w:sz="8" w:space="2" w:color="808000"/>
      </w:pBdr>
      <w:suppressAutoHyphens/>
      <w:spacing w:before="150" w:line="100" w:lineRule="atLeast"/>
      <w:ind w:left="-150" w:right="750"/>
    </w:pPr>
    <w:rPr>
      <w:color w:val="FFFFFF"/>
      <w:kern w:val="1"/>
      <w:lang w:eastAsia="ar-SA"/>
    </w:rPr>
  </w:style>
  <w:style w:type="paragraph" w:customStyle="1" w:styleId="seltxt">
    <w:name w:val="seltxt"/>
    <w:basedOn w:val="a"/>
    <w:rsid w:val="003103DF"/>
    <w:pPr>
      <w:suppressAutoHyphens/>
      <w:spacing w:before="28" w:after="28" w:line="100" w:lineRule="atLeast"/>
    </w:pPr>
    <w:rPr>
      <w:kern w:val="1"/>
      <w:lang w:eastAsia="ar-SA"/>
    </w:rPr>
  </w:style>
  <w:style w:type="paragraph" w:customStyle="1" w:styleId="key">
    <w:name w:val="key"/>
    <w:basedOn w:val="a"/>
    <w:rsid w:val="003103DF"/>
    <w:pPr>
      <w:suppressAutoHyphens/>
      <w:spacing w:line="330" w:lineRule="atLeast"/>
      <w:ind w:left="870"/>
    </w:pPr>
    <w:rPr>
      <w:kern w:val="1"/>
      <w:lang w:eastAsia="ar-SA"/>
    </w:rPr>
  </w:style>
  <w:style w:type="paragraph" w:customStyle="1" w:styleId="txterrbg">
    <w:name w:val="txterrbg"/>
    <w:basedOn w:val="a"/>
    <w:rsid w:val="003103DF"/>
    <w:pPr>
      <w:shd w:val="clear" w:color="auto" w:fill="B9D394"/>
      <w:suppressAutoHyphens/>
      <w:spacing w:before="28" w:after="28" w:line="100" w:lineRule="atLeast"/>
    </w:pPr>
    <w:rPr>
      <w:color w:val="FFFFFF"/>
      <w:kern w:val="1"/>
      <w:lang w:eastAsia="ar-SA"/>
    </w:rPr>
  </w:style>
  <w:style w:type="paragraph" w:customStyle="1" w:styleId="presskey">
    <w:name w:val="presskey"/>
    <w:basedOn w:val="a"/>
    <w:rsid w:val="003103DF"/>
    <w:pPr>
      <w:pBdr>
        <w:top w:val="single" w:sz="6" w:space="1" w:color="FFFFFF"/>
        <w:left w:val="single" w:sz="6" w:space="1" w:color="C0C0C0"/>
        <w:bottom w:val="single" w:sz="6" w:space="1" w:color="C0C0C0"/>
        <w:right w:val="single" w:sz="6" w:space="1" w:color="C0C0C0"/>
      </w:pBdr>
      <w:shd w:val="clear" w:color="auto" w:fill="A4B679"/>
      <w:suppressAutoHyphens/>
      <w:spacing w:before="28" w:after="28" w:line="100" w:lineRule="atLeast"/>
    </w:pPr>
    <w:rPr>
      <w:kern w:val="1"/>
      <w:lang w:eastAsia="ar-SA"/>
    </w:rPr>
  </w:style>
  <w:style w:type="paragraph" w:customStyle="1" w:styleId="ftxt">
    <w:name w:val="ftxt"/>
    <w:basedOn w:val="a"/>
    <w:rsid w:val="003103DF"/>
    <w:pPr>
      <w:suppressAutoHyphens/>
      <w:spacing w:before="300" w:line="100" w:lineRule="atLeast"/>
      <w:ind w:left="300"/>
    </w:pPr>
    <w:rPr>
      <w:color w:val="FFFFFF"/>
      <w:kern w:val="1"/>
      <w:lang w:eastAsia="ar-SA"/>
    </w:rPr>
  </w:style>
  <w:style w:type="paragraph" w:customStyle="1" w:styleId="tmpl-contacts">
    <w:name w:val="tmpl-contacts"/>
    <w:basedOn w:val="a"/>
    <w:rsid w:val="003103DF"/>
    <w:pPr>
      <w:suppressAutoHyphens/>
      <w:spacing w:line="100" w:lineRule="atLeast"/>
    </w:pPr>
    <w:rPr>
      <w:kern w:val="1"/>
      <w:lang w:eastAsia="ar-SA"/>
    </w:rPr>
  </w:style>
  <w:style w:type="paragraph" w:customStyle="1" w:styleId="tmpl-contacts-sub">
    <w:name w:val="tmpl-contacts-sub"/>
    <w:basedOn w:val="a"/>
    <w:rsid w:val="003103DF"/>
    <w:pPr>
      <w:suppressAutoHyphens/>
      <w:spacing w:before="150" w:line="100" w:lineRule="atLeast"/>
      <w:ind w:left="45"/>
    </w:pPr>
    <w:rPr>
      <w:kern w:val="1"/>
      <w:sz w:val="17"/>
      <w:szCs w:val="17"/>
      <w:lang w:eastAsia="ar-SA"/>
    </w:rPr>
  </w:style>
  <w:style w:type="paragraph" w:customStyle="1" w:styleId="tmpl-splash">
    <w:name w:val="tmpl-splash"/>
    <w:basedOn w:val="a"/>
    <w:rsid w:val="003103DF"/>
    <w:pPr>
      <w:suppressAutoHyphens/>
      <w:spacing w:line="100" w:lineRule="atLeast"/>
    </w:pPr>
    <w:rPr>
      <w:kern w:val="1"/>
      <w:sz w:val="17"/>
      <w:szCs w:val="17"/>
      <w:lang w:eastAsia="ar-SA"/>
    </w:rPr>
  </w:style>
  <w:style w:type="paragraph" w:customStyle="1" w:styleId="tmpl-splash-content">
    <w:name w:val="tmpl-splash-content"/>
    <w:basedOn w:val="a"/>
    <w:rsid w:val="003103DF"/>
    <w:pPr>
      <w:suppressAutoHyphens/>
      <w:spacing w:before="495" w:line="100" w:lineRule="atLeast"/>
      <w:ind w:left="75"/>
    </w:pPr>
    <w:rPr>
      <w:color w:val="FFFFFF"/>
      <w:kern w:val="1"/>
      <w:lang w:eastAsia="ar-SA"/>
    </w:rPr>
  </w:style>
  <w:style w:type="paragraph" w:customStyle="1" w:styleId="tmpl-splash-close">
    <w:name w:val="tmpl-splash-close"/>
    <w:basedOn w:val="a"/>
    <w:rsid w:val="003103DF"/>
    <w:pPr>
      <w:suppressAutoHyphens/>
      <w:spacing w:line="100" w:lineRule="atLeast"/>
    </w:pPr>
    <w:rPr>
      <w:kern w:val="1"/>
      <w:lang w:eastAsia="ar-SA"/>
    </w:rPr>
  </w:style>
  <w:style w:type="paragraph" w:customStyle="1" w:styleId="tmpl-splash-label">
    <w:name w:val="tmpl-splash-label"/>
    <w:basedOn w:val="a"/>
    <w:rsid w:val="003103DF"/>
    <w:pPr>
      <w:suppressAutoHyphens/>
      <w:spacing w:before="15" w:line="100" w:lineRule="atLeast"/>
      <w:ind w:left="210" w:right="30"/>
    </w:pPr>
    <w:rPr>
      <w:color w:val="FFFFFF"/>
      <w:kern w:val="1"/>
      <w:lang w:eastAsia="ar-SA"/>
    </w:rPr>
  </w:style>
  <w:style w:type="paragraph" w:customStyle="1" w:styleId="tmpl-splash-values">
    <w:name w:val="tmpl-splash-values"/>
    <w:basedOn w:val="a"/>
    <w:rsid w:val="003103DF"/>
    <w:pPr>
      <w:suppressAutoHyphens/>
      <w:spacing w:before="30" w:line="100" w:lineRule="atLeast"/>
      <w:ind w:left="210" w:right="525"/>
      <w:jc w:val="right"/>
    </w:pPr>
    <w:rPr>
      <w:color w:val="FFFFFF"/>
      <w:kern w:val="1"/>
      <w:lang w:eastAsia="ar-SA"/>
    </w:rPr>
  </w:style>
  <w:style w:type="paragraph" w:customStyle="1" w:styleId="tmpl-search">
    <w:name w:val="tmpl-search"/>
    <w:basedOn w:val="a"/>
    <w:rsid w:val="003103DF"/>
    <w:pPr>
      <w:suppressAutoHyphens/>
      <w:spacing w:before="450" w:after="300" w:line="100" w:lineRule="atLeast"/>
      <w:ind w:left="150"/>
    </w:pPr>
    <w:rPr>
      <w:kern w:val="1"/>
      <w:lang w:eastAsia="ar-SA"/>
    </w:rPr>
  </w:style>
  <w:style w:type="paragraph" w:customStyle="1" w:styleId="tmpl-sitename">
    <w:name w:val="tmpl-sitename"/>
    <w:basedOn w:val="a"/>
    <w:rsid w:val="003103DF"/>
    <w:pPr>
      <w:suppressAutoHyphens/>
      <w:spacing w:before="28" w:after="28" w:line="375" w:lineRule="atLeast"/>
    </w:pPr>
    <w:rPr>
      <w:color w:val="FFFFFF"/>
      <w:kern w:val="1"/>
      <w:sz w:val="48"/>
      <w:szCs w:val="48"/>
      <w:lang w:eastAsia="ar-SA"/>
    </w:rPr>
  </w:style>
  <w:style w:type="paragraph" w:customStyle="1" w:styleId="tmpl-quest">
    <w:name w:val="tmpl-quest"/>
    <w:basedOn w:val="a"/>
    <w:rsid w:val="003103DF"/>
    <w:pPr>
      <w:suppressAutoHyphens/>
      <w:spacing w:before="28" w:after="28" w:line="100" w:lineRule="atLeast"/>
      <w:jc w:val="center"/>
    </w:pPr>
    <w:rPr>
      <w:kern w:val="1"/>
      <w:lang w:eastAsia="ar-SA"/>
    </w:rPr>
  </w:style>
  <w:style w:type="paragraph" w:customStyle="1" w:styleId="tmpl-look">
    <w:name w:val="tmpl-look"/>
    <w:basedOn w:val="a"/>
    <w:rsid w:val="003103DF"/>
    <w:pPr>
      <w:suppressAutoHyphens/>
      <w:spacing w:before="28" w:after="28" w:line="100" w:lineRule="atLeast"/>
      <w:jc w:val="center"/>
    </w:pPr>
    <w:rPr>
      <w:kern w:val="1"/>
      <w:lang w:eastAsia="ar-SA"/>
    </w:rPr>
  </w:style>
  <w:style w:type="paragraph" w:customStyle="1" w:styleId="tmpl-wide">
    <w:name w:val="tmpl-wide"/>
    <w:basedOn w:val="a"/>
    <w:rsid w:val="003103DF"/>
    <w:pPr>
      <w:suppressAutoHyphens/>
      <w:spacing w:before="28" w:after="28" w:line="100" w:lineRule="atLeast"/>
    </w:pPr>
    <w:rPr>
      <w:kern w:val="1"/>
      <w:lang w:eastAsia="ar-SA"/>
    </w:rPr>
  </w:style>
  <w:style w:type="paragraph" w:customStyle="1" w:styleId="tmpl-wideleft">
    <w:name w:val="tmpl-wideleft"/>
    <w:basedOn w:val="a"/>
    <w:rsid w:val="003103DF"/>
    <w:pPr>
      <w:suppressAutoHyphens/>
      <w:spacing w:before="28" w:after="28" w:line="100" w:lineRule="atLeast"/>
    </w:pPr>
    <w:rPr>
      <w:kern w:val="1"/>
      <w:lang w:eastAsia="ar-SA"/>
    </w:rPr>
  </w:style>
  <w:style w:type="paragraph" w:customStyle="1" w:styleId="tmpl-wideright">
    <w:name w:val="tmpl-wideright"/>
    <w:basedOn w:val="a"/>
    <w:rsid w:val="003103DF"/>
    <w:pPr>
      <w:suppressAutoHyphens/>
      <w:spacing w:before="28" w:after="28" w:line="100" w:lineRule="atLeast"/>
    </w:pPr>
    <w:rPr>
      <w:kern w:val="1"/>
      <w:lang w:eastAsia="ar-SA"/>
    </w:rPr>
  </w:style>
  <w:style w:type="paragraph" w:customStyle="1" w:styleId="tmpl-address">
    <w:name w:val="tmpl-address"/>
    <w:basedOn w:val="a"/>
    <w:rsid w:val="003103DF"/>
    <w:pPr>
      <w:suppressAutoHyphens/>
      <w:spacing w:before="28" w:after="28" w:line="100" w:lineRule="atLeast"/>
    </w:pPr>
    <w:rPr>
      <w:color w:val="939FAD"/>
      <w:kern w:val="1"/>
      <w:sz w:val="17"/>
      <w:szCs w:val="17"/>
      <w:lang w:eastAsia="ar-SA"/>
    </w:rPr>
  </w:style>
  <w:style w:type="paragraph" w:customStyle="1" w:styleId="plg-picbox">
    <w:name w:val="plg-picbox"/>
    <w:basedOn w:val="a"/>
    <w:rsid w:val="003103DF"/>
    <w:pPr>
      <w:suppressAutoHyphens/>
      <w:spacing w:after="300" w:line="100" w:lineRule="atLeast"/>
      <w:ind w:left="255" w:right="405"/>
    </w:pPr>
    <w:rPr>
      <w:kern w:val="1"/>
      <w:lang w:eastAsia="ar-SA"/>
    </w:rPr>
  </w:style>
  <w:style w:type="paragraph" w:customStyle="1" w:styleId="picbox-2-left">
    <w:name w:val="picbox-2-left"/>
    <w:basedOn w:val="a"/>
    <w:rsid w:val="003103DF"/>
    <w:pPr>
      <w:suppressAutoHyphens/>
      <w:spacing w:before="28" w:after="28" w:line="100" w:lineRule="atLeast"/>
    </w:pPr>
    <w:rPr>
      <w:kern w:val="1"/>
      <w:lang w:eastAsia="ar-SA"/>
    </w:rPr>
  </w:style>
  <w:style w:type="paragraph" w:customStyle="1" w:styleId="picbox-2-right">
    <w:name w:val="picbox-2-right"/>
    <w:basedOn w:val="a"/>
    <w:rsid w:val="003103DF"/>
    <w:pPr>
      <w:suppressAutoHyphens/>
      <w:spacing w:before="28" w:after="28" w:line="100" w:lineRule="atLeast"/>
    </w:pPr>
    <w:rPr>
      <w:kern w:val="1"/>
      <w:lang w:eastAsia="ar-SA"/>
    </w:rPr>
  </w:style>
  <w:style w:type="paragraph" w:customStyle="1" w:styleId="w">
    <w:name w:val="яw"/>
    <w:basedOn w:val="a"/>
    <w:rsid w:val="003103DF"/>
    <w:pPr>
      <w:suppressAutoHyphens/>
      <w:spacing w:line="100" w:lineRule="atLeast"/>
    </w:pPr>
    <w:rPr>
      <w:color w:val="FFFFFF"/>
      <w:kern w:val="1"/>
      <w:sz w:val="27"/>
      <w:szCs w:val="27"/>
      <w:lang w:eastAsia="ar-SA"/>
    </w:rPr>
  </w:style>
  <w:style w:type="paragraph" w:customStyle="1" w:styleId="num">
    <w:name w:val="num"/>
    <w:basedOn w:val="a"/>
    <w:rsid w:val="003103DF"/>
    <w:pPr>
      <w:suppressAutoHyphens/>
      <w:spacing w:before="28" w:after="28" w:line="100" w:lineRule="atLeast"/>
    </w:pPr>
    <w:rPr>
      <w:kern w:val="1"/>
      <w:lang w:eastAsia="ar-SA"/>
    </w:rPr>
  </w:style>
  <w:style w:type="paragraph" w:customStyle="1" w:styleId="19">
    <w:name w:val="Дата1"/>
    <w:basedOn w:val="a"/>
    <w:rsid w:val="003103DF"/>
    <w:pPr>
      <w:suppressAutoHyphens/>
      <w:spacing w:before="28" w:after="28" w:line="100" w:lineRule="atLeast"/>
    </w:pPr>
    <w:rPr>
      <w:kern w:val="1"/>
      <w:lang w:eastAsia="ar-SA"/>
    </w:rPr>
  </w:style>
  <w:style w:type="paragraph" w:customStyle="1" w:styleId="23">
    <w:name w:val="Название2"/>
    <w:basedOn w:val="a"/>
    <w:rsid w:val="003103DF"/>
    <w:pPr>
      <w:suppressAutoHyphens/>
      <w:spacing w:before="28" w:after="28" w:line="100" w:lineRule="atLeast"/>
    </w:pPr>
    <w:rPr>
      <w:kern w:val="1"/>
      <w:lang w:eastAsia="ar-SA"/>
    </w:rPr>
  </w:style>
  <w:style w:type="paragraph" w:customStyle="1" w:styleId="load">
    <w:name w:val="load"/>
    <w:basedOn w:val="a"/>
    <w:rsid w:val="003103DF"/>
    <w:pPr>
      <w:suppressAutoHyphens/>
      <w:spacing w:before="28" w:after="28" w:line="100" w:lineRule="atLeast"/>
    </w:pPr>
    <w:rPr>
      <w:kern w:val="1"/>
      <w:lang w:eastAsia="ar-SA"/>
    </w:rPr>
  </w:style>
  <w:style w:type="paragraph" w:customStyle="1" w:styleId="status">
    <w:name w:val="status"/>
    <w:basedOn w:val="a"/>
    <w:rsid w:val="003103DF"/>
    <w:pPr>
      <w:suppressAutoHyphens/>
      <w:spacing w:before="28" w:after="28" w:line="100" w:lineRule="atLeast"/>
    </w:pPr>
    <w:rPr>
      <w:kern w:val="1"/>
      <w:lang w:eastAsia="ar-SA"/>
    </w:rPr>
  </w:style>
  <w:style w:type="paragraph" w:customStyle="1" w:styleId="variable">
    <w:name w:val="variable"/>
    <w:basedOn w:val="a"/>
    <w:rsid w:val="003103DF"/>
    <w:pPr>
      <w:suppressAutoHyphens/>
      <w:spacing w:before="28" w:after="28" w:line="100" w:lineRule="atLeast"/>
    </w:pPr>
    <w:rPr>
      <w:kern w:val="1"/>
      <w:lang w:eastAsia="ar-SA"/>
    </w:rPr>
  </w:style>
  <w:style w:type="paragraph" w:customStyle="1" w:styleId="tmpl-link">
    <w:name w:val="tmpl-link"/>
    <w:basedOn w:val="a"/>
    <w:rsid w:val="003103DF"/>
    <w:pPr>
      <w:suppressAutoHyphens/>
      <w:spacing w:before="28" w:after="28" w:line="100" w:lineRule="atLeast"/>
    </w:pPr>
    <w:rPr>
      <w:kern w:val="1"/>
      <w:lang w:eastAsia="ar-SA"/>
    </w:rPr>
  </w:style>
  <w:style w:type="paragraph" w:customStyle="1" w:styleId="tmpl-item">
    <w:name w:val="tmpl-item"/>
    <w:basedOn w:val="a"/>
    <w:rsid w:val="003103DF"/>
    <w:pPr>
      <w:suppressAutoHyphens/>
      <w:spacing w:before="28" w:after="28" w:line="100" w:lineRule="atLeast"/>
    </w:pPr>
    <w:rPr>
      <w:kern w:val="1"/>
      <w:lang w:eastAsia="ar-SA"/>
    </w:rPr>
  </w:style>
  <w:style w:type="paragraph" w:customStyle="1" w:styleId="tmpl-all">
    <w:name w:val="tmpl-all"/>
    <w:basedOn w:val="a"/>
    <w:rsid w:val="003103DF"/>
    <w:pPr>
      <w:suppressAutoHyphens/>
      <w:spacing w:before="28" w:after="28" w:line="100" w:lineRule="atLeast"/>
    </w:pPr>
    <w:rPr>
      <w:kern w:val="1"/>
      <w:lang w:eastAsia="ar-SA"/>
    </w:rPr>
  </w:style>
  <w:style w:type="paragraph" w:customStyle="1" w:styleId="tmpl-link-banner">
    <w:name w:val="tmpl-link-banner"/>
    <w:basedOn w:val="a"/>
    <w:rsid w:val="003103DF"/>
    <w:pPr>
      <w:suppressAutoHyphens/>
      <w:spacing w:before="28" w:after="28" w:line="100" w:lineRule="atLeast"/>
    </w:pPr>
    <w:rPr>
      <w:kern w:val="1"/>
      <w:lang w:eastAsia="ar-SA"/>
    </w:rPr>
  </w:style>
  <w:style w:type="paragraph" w:customStyle="1" w:styleId="tmpl-footer-right">
    <w:name w:val="tmpl-footer-right"/>
    <w:basedOn w:val="a"/>
    <w:rsid w:val="003103DF"/>
    <w:pPr>
      <w:suppressAutoHyphens/>
      <w:spacing w:before="28" w:after="28" w:line="100" w:lineRule="atLeast"/>
    </w:pPr>
    <w:rPr>
      <w:kern w:val="1"/>
      <w:lang w:eastAsia="ar-SA"/>
    </w:rPr>
  </w:style>
  <w:style w:type="paragraph" w:customStyle="1" w:styleId="tmpl-footer-body">
    <w:name w:val="tmpl-footer-body"/>
    <w:basedOn w:val="a"/>
    <w:rsid w:val="003103DF"/>
    <w:pPr>
      <w:suppressAutoHyphens/>
      <w:spacing w:before="28" w:after="28" w:line="100" w:lineRule="atLeast"/>
    </w:pPr>
    <w:rPr>
      <w:kern w:val="1"/>
      <w:lang w:eastAsia="ar-SA"/>
    </w:rPr>
  </w:style>
  <w:style w:type="paragraph" w:customStyle="1" w:styleId="tmpl-showme">
    <w:name w:val="tmpl-showme"/>
    <w:basedOn w:val="a"/>
    <w:rsid w:val="003103DF"/>
    <w:pPr>
      <w:suppressAutoHyphens/>
      <w:spacing w:before="28" w:after="28" w:line="100" w:lineRule="atLeast"/>
    </w:pPr>
    <w:rPr>
      <w:kern w:val="1"/>
      <w:lang w:eastAsia="ar-SA"/>
    </w:rPr>
  </w:style>
  <w:style w:type="paragraph" w:customStyle="1" w:styleId="tmpl-phone-label">
    <w:name w:val="tmpl-phone-label"/>
    <w:basedOn w:val="a"/>
    <w:rsid w:val="003103DF"/>
    <w:pPr>
      <w:suppressAutoHyphens/>
      <w:spacing w:before="28" w:after="28" w:line="100" w:lineRule="atLeast"/>
    </w:pPr>
    <w:rPr>
      <w:kern w:val="1"/>
      <w:lang w:eastAsia="ar-SA"/>
    </w:rPr>
  </w:style>
  <w:style w:type="paragraph" w:customStyle="1" w:styleId="tmpl-code">
    <w:name w:val="tmpl-code"/>
    <w:basedOn w:val="a"/>
    <w:rsid w:val="003103DF"/>
    <w:pPr>
      <w:suppressAutoHyphens/>
      <w:spacing w:before="28" w:after="28" w:line="100" w:lineRule="atLeast"/>
    </w:pPr>
    <w:rPr>
      <w:kern w:val="1"/>
      <w:lang w:eastAsia="ar-SA"/>
    </w:rPr>
  </w:style>
  <w:style w:type="paragraph" w:customStyle="1" w:styleId="tmpl-contacts-phone">
    <w:name w:val="tmpl-contacts-phone"/>
    <w:basedOn w:val="a"/>
    <w:rsid w:val="003103DF"/>
    <w:pPr>
      <w:suppressAutoHyphens/>
      <w:spacing w:before="28" w:after="28" w:line="100" w:lineRule="atLeast"/>
    </w:pPr>
    <w:rPr>
      <w:kern w:val="1"/>
      <w:lang w:eastAsia="ar-SA"/>
    </w:rPr>
  </w:style>
  <w:style w:type="paragraph" w:customStyle="1" w:styleId="tmpl-phone">
    <w:name w:val="tmpl-phone"/>
    <w:basedOn w:val="a"/>
    <w:rsid w:val="003103DF"/>
    <w:pPr>
      <w:suppressAutoHyphens/>
      <w:spacing w:before="28" w:after="28" w:line="100" w:lineRule="atLeast"/>
    </w:pPr>
    <w:rPr>
      <w:kern w:val="1"/>
      <w:lang w:eastAsia="ar-SA"/>
    </w:rPr>
  </w:style>
  <w:style w:type="paragraph" w:customStyle="1" w:styleId="tmpl-contacts-mail">
    <w:name w:val="tmpl-contacts-mail"/>
    <w:basedOn w:val="a"/>
    <w:rsid w:val="003103DF"/>
    <w:pPr>
      <w:suppressAutoHyphens/>
      <w:spacing w:before="28" w:after="28" w:line="100" w:lineRule="atLeast"/>
    </w:pPr>
    <w:rPr>
      <w:kern w:val="1"/>
      <w:lang w:eastAsia="ar-SA"/>
    </w:rPr>
  </w:style>
  <w:style w:type="paragraph" w:customStyle="1" w:styleId="tmpl-sub">
    <w:name w:val="tmpl-sub"/>
    <w:basedOn w:val="a"/>
    <w:rsid w:val="003103DF"/>
    <w:pPr>
      <w:suppressAutoHyphens/>
      <w:spacing w:before="28" w:after="28" w:line="100" w:lineRule="atLeast"/>
    </w:pPr>
    <w:rPr>
      <w:kern w:val="1"/>
      <w:lang w:eastAsia="ar-SA"/>
    </w:rPr>
  </w:style>
  <w:style w:type="paragraph" w:customStyle="1" w:styleId="code">
    <w:name w:val="code"/>
    <w:basedOn w:val="a"/>
    <w:rsid w:val="003103DF"/>
    <w:pPr>
      <w:suppressAutoHyphens/>
      <w:spacing w:before="28" w:after="28" w:line="100" w:lineRule="atLeast"/>
    </w:pPr>
    <w:rPr>
      <w:kern w:val="1"/>
      <w:lang w:eastAsia="ar-SA"/>
    </w:rPr>
  </w:style>
  <w:style w:type="paragraph" w:customStyle="1" w:styleId="tmpl-btn">
    <w:name w:val="tmpl-btn"/>
    <w:basedOn w:val="a"/>
    <w:rsid w:val="003103DF"/>
    <w:pPr>
      <w:suppressAutoHyphens/>
      <w:spacing w:before="28" w:after="28" w:line="100" w:lineRule="atLeast"/>
    </w:pPr>
    <w:rPr>
      <w:kern w:val="1"/>
      <w:lang w:eastAsia="ar-SA"/>
    </w:rPr>
  </w:style>
  <w:style w:type="paragraph" w:customStyle="1" w:styleId="tmpl-small">
    <w:name w:val="tmpl-small"/>
    <w:basedOn w:val="a"/>
    <w:rsid w:val="003103DF"/>
    <w:pPr>
      <w:suppressAutoHyphens/>
      <w:spacing w:before="28" w:after="28" w:line="100" w:lineRule="atLeast"/>
    </w:pPr>
    <w:rPr>
      <w:kern w:val="1"/>
      <w:lang w:eastAsia="ar-SA"/>
    </w:rPr>
  </w:style>
  <w:style w:type="paragraph" w:customStyle="1" w:styleId="small">
    <w:name w:val="яsmall"/>
    <w:basedOn w:val="a"/>
    <w:rsid w:val="003103DF"/>
    <w:pPr>
      <w:suppressAutoHyphens/>
      <w:spacing w:before="28" w:after="28" w:line="100" w:lineRule="atLeast"/>
    </w:pPr>
    <w:rPr>
      <w:kern w:val="1"/>
      <w:lang w:eastAsia="ar-SA"/>
    </w:rPr>
  </w:style>
  <w:style w:type="paragraph" w:customStyle="1" w:styleId="wi">
    <w:name w:val="яwi"/>
    <w:basedOn w:val="a"/>
    <w:rsid w:val="003103DF"/>
    <w:pPr>
      <w:suppressAutoHyphens/>
      <w:spacing w:before="28" w:after="28" w:line="100" w:lineRule="atLeast"/>
    </w:pPr>
    <w:rPr>
      <w:kern w:val="1"/>
      <w:lang w:eastAsia="ar-SA"/>
    </w:rPr>
  </w:style>
  <w:style w:type="paragraph" w:customStyle="1" w:styleId="s1">
    <w:name w:val="яs"/>
    <w:basedOn w:val="a"/>
    <w:rsid w:val="003103DF"/>
    <w:pPr>
      <w:suppressAutoHyphens/>
      <w:spacing w:before="28" w:after="28" w:line="100" w:lineRule="atLeast"/>
    </w:pPr>
    <w:rPr>
      <w:kern w:val="1"/>
      <w:lang w:eastAsia="ar-SA"/>
    </w:rPr>
  </w:style>
  <w:style w:type="paragraph" w:customStyle="1" w:styleId="winight">
    <w:name w:val="яwinight"/>
    <w:basedOn w:val="a"/>
    <w:rsid w:val="003103DF"/>
    <w:pPr>
      <w:suppressAutoHyphens/>
      <w:spacing w:before="28" w:after="28" w:line="100" w:lineRule="atLeast"/>
    </w:pPr>
    <w:rPr>
      <w:kern w:val="1"/>
      <w:lang w:eastAsia="ar-SA"/>
    </w:rPr>
  </w:style>
  <w:style w:type="paragraph" w:customStyle="1" w:styleId="widay">
    <w:name w:val="яwiday"/>
    <w:basedOn w:val="a"/>
    <w:rsid w:val="003103DF"/>
    <w:pPr>
      <w:suppressAutoHyphens/>
      <w:spacing w:before="28" w:after="28" w:line="100" w:lineRule="atLeast"/>
    </w:pPr>
    <w:rPr>
      <w:kern w:val="1"/>
      <w:lang w:eastAsia="ar-SA"/>
    </w:rPr>
  </w:style>
  <w:style w:type="paragraph" w:customStyle="1" w:styleId="wicloud">
    <w:name w:val="яwicloud"/>
    <w:basedOn w:val="a"/>
    <w:rsid w:val="003103DF"/>
    <w:pPr>
      <w:suppressAutoHyphens/>
      <w:spacing w:before="28" w:after="28" w:line="100" w:lineRule="atLeast"/>
    </w:pPr>
    <w:rPr>
      <w:kern w:val="1"/>
      <w:lang w:eastAsia="ar-SA"/>
    </w:rPr>
  </w:style>
  <w:style w:type="paragraph" w:customStyle="1" w:styleId="wilightningd">
    <w:name w:val="яwilightningd"/>
    <w:basedOn w:val="a"/>
    <w:rsid w:val="003103DF"/>
    <w:pPr>
      <w:suppressAutoHyphens/>
      <w:spacing w:before="28" w:after="28" w:line="100" w:lineRule="atLeast"/>
    </w:pPr>
    <w:rPr>
      <w:kern w:val="1"/>
      <w:lang w:eastAsia="ar-SA"/>
    </w:rPr>
  </w:style>
  <w:style w:type="paragraph" w:customStyle="1" w:styleId="wilightningn">
    <w:name w:val="яwilightningn"/>
    <w:basedOn w:val="a"/>
    <w:rsid w:val="003103DF"/>
    <w:pPr>
      <w:suppressAutoHyphens/>
      <w:spacing w:before="28" w:after="28" w:line="100" w:lineRule="atLeast"/>
    </w:pPr>
    <w:rPr>
      <w:kern w:val="1"/>
      <w:lang w:eastAsia="ar-SA"/>
    </w:rPr>
  </w:style>
  <w:style w:type="paragraph" w:customStyle="1" w:styleId="wirain">
    <w:name w:val="яwirain"/>
    <w:basedOn w:val="a"/>
    <w:rsid w:val="003103DF"/>
    <w:pPr>
      <w:suppressAutoHyphens/>
      <w:spacing w:before="28" w:after="28" w:line="100" w:lineRule="atLeast"/>
    </w:pPr>
    <w:rPr>
      <w:kern w:val="1"/>
      <w:lang w:eastAsia="ar-SA"/>
    </w:rPr>
  </w:style>
  <w:style w:type="paragraph" w:customStyle="1" w:styleId="wihavyrain">
    <w:name w:val="яwihavyrain"/>
    <w:basedOn w:val="a"/>
    <w:rsid w:val="003103DF"/>
    <w:pPr>
      <w:suppressAutoHyphens/>
      <w:spacing w:before="28" w:after="28" w:line="100" w:lineRule="atLeast"/>
    </w:pPr>
    <w:rPr>
      <w:kern w:val="1"/>
      <w:lang w:eastAsia="ar-SA"/>
    </w:rPr>
  </w:style>
  <w:style w:type="paragraph" w:customStyle="1" w:styleId="tmpl-date">
    <w:name w:val="tmpl-date"/>
    <w:basedOn w:val="a"/>
    <w:rsid w:val="003103DF"/>
    <w:pPr>
      <w:suppressAutoHyphens/>
      <w:spacing w:before="28" w:after="28" w:line="100" w:lineRule="atLeast"/>
    </w:pPr>
    <w:rPr>
      <w:kern w:val="1"/>
      <w:lang w:eastAsia="ar-SA"/>
    </w:rPr>
  </w:style>
  <w:style w:type="paragraph" w:customStyle="1" w:styleId="tmpl-short">
    <w:name w:val="tmpl-short"/>
    <w:basedOn w:val="a"/>
    <w:rsid w:val="003103DF"/>
    <w:pPr>
      <w:suppressAutoHyphens/>
      <w:spacing w:before="28" w:after="28" w:line="100" w:lineRule="atLeast"/>
    </w:pPr>
    <w:rPr>
      <w:kern w:val="1"/>
      <w:lang w:eastAsia="ar-SA"/>
    </w:rPr>
  </w:style>
  <w:style w:type="paragraph" w:customStyle="1" w:styleId="tmpl-item-link">
    <w:name w:val="tmpl-item-link"/>
    <w:basedOn w:val="a"/>
    <w:rsid w:val="003103DF"/>
    <w:pPr>
      <w:suppressAutoHyphens/>
      <w:spacing w:before="28" w:after="28" w:line="100" w:lineRule="atLeast"/>
    </w:pPr>
    <w:rPr>
      <w:kern w:val="1"/>
      <w:lang w:eastAsia="ar-SA"/>
    </w:rPr>
  </w:style>
  <w:style w:type="paragraph" w:customStyle="1" w:styleId="kl83-ui">
    <w:name w:val="kl83-ui"/>
    <w:basedOn w:val="a"/>
    <w:rsid w:val="003103DF"/>
    <w:pPr>
      <w:shd w:val="clear" w:color="auto" w:fill="777777"/>
      <w:suppressAutoHyphens/>
      <w:spacing w:before="28" w:after="28" w:line="100" w:lineRule="atLeast"/>
    </w:pPr>
    <w:rPr>
      <w:rFonts w:ascii="Verdana" w:hAnsi="Verdana"/>
      <w:kern w:val="1"/>
      <w:sz w:val="14"/>
      <w:szCs w:val="14"/>
      <w:lang w:eastAsia="ar-SA"/>
    </w:rPr>
  </w:style>
  <w:style w:type="paragraph" w:customStyle="1" w:styleId="kl83-ui-border">
    <w:name w:val="kl83-ui-border"/>
    <w:basedOn w:val="a"/>
    <w:rsid w:val="003103DF"/>
    <w:pPr>
      <w:pBdr>
        <w:top w:val="single" w:sz="6" w:space="0" w:color="FF0000"/>
        <w:left w:val="single" w:sz="6" w:space="0" w:color="FF0000"/>
        <w:bottom w:val="single" w:sz="6" w:space="0" w:color="FF0000"/>
        <w:right w:val="single" w:sz="6" w:space="0" w:color="FF0000"/>
      </w:pBdr>
      <w:suppressAutoHyphens/>
      <w:spacing w:before="28" w:after="28" w:line="100" w:lineRule="atLeast"/>
    </w:pPr>
    <w:rPr>
      <w:kern w:val="1"/>
      <w:lang w:eastAsia="ar-SA"/>
    </w:rPr>
  </w:style>
  <w:style w:type="paragraph" w:customStyle="1" w:styleId="num1">
    <w:name w:val="num1"/>
    <w:basedOn w:val="a"/>
    <w:rsid w:val="003103DF"/>
    <w:pPr>
      <w:suppressAutoHyphens/>
      <w:spacing w:before="28" w:after="28" w:line="100" w:lineRule="atLeast"/>
    </w:pPr>
    <w:rPr>
      <w:kern w:val="1"/>
      <w:lang w:eastAsia="ar-SA"/>
    </w:rPr>
  </w:style>
  <w:style w:type="paragraph" w:customStyle="1" w:styleId="date1">
    <w:name w:val="date1"/>
    <w:basedOn w:val="a"/>
    <w:rsid w:val="003103DF"/>
    <w:pPr>
      <w:suppressAutoHyphens/>
      <w:spacing w:before="28" w:after="28" w:line="100" w:lineRule="atLeast"/>
    </w:pPr>
    <w:rPr>
      <w:kern w:val="1"/>
      <w:lang w:eastAsia="ar-SA"/>
    </w:rPr>
  </w:style>
  <w:style w:type="paragraph" w:customStyle="1" w:styleId="title1">
    <w:name w:val="title1"/>
    <w:basedOn w:val="a"/>
    <w:rsid w:val="003103DF"/>
    <w:pPr>
      <w:suppressAutoHyphens/>
      <w:spacing w:before="28" w:after="28" w:line="100" w:lineRule="atLeast"/>
    </w:pPr>
    <w:rPr>
      <w:kern w:val="1"/>
      <w:lang w:eastAsia="ar-SA"/>
    </w:rPr>
  </w:style>
  <w:style w:type="paragraph" w:customStyle="1" w:styleId="load1">
    <w:name w:val="load1"/>
    <w:basedOn w:val="a"/>
    <w:rsid w:val="003103DF"/>
    <w:pPr>
      <w:suppressAutoHyphens/>
      <w:spacing w:before="28" w:after="28" w:line="100" w:lineRule="atLeast"/>
    </w:pPr>
    <w:rPr>
      <w:kern w:val="1"/>
      <w:lang w:eastAsia="ar-SA"/>
    </w:rPr>
  </w:style>
  <w:style w:type="paragraph" w:customStyle="1" w:styleId="status1">
    <w:name w:val="status1"/>
    <w:basedOn w:val="a"/>
    <w:rsid w:val="003103DF"/>
    <w:pPr>
      <w:suppressAutoHyphens/>
      <w:spacing w:before="28" w:after="28" w:line="100" w:lineRule="atLeast"/>
    </w:pPr>
    <w:rPr>
      <w:kern w:val="1"/>
      <w:lang w:eastAsia="ar-SA"/>
    </w:rPr>
  </w:style>
  <w:style w:type="paragraph" w:customStyle="1" w:styleId="variable1">
    <w:name w:val="variable1"/>
    <w:basedOn w:val="a"/>
    <w:rsid w:val="003103DF"/>
    <w:pPr>
      <w:suppressAutoHyphens/>
      <w:spacing w:before="28" w:after="28" w:line="100" w:lineRule="atLeast"/>
    </w:pPr>
    <w:rPr>
      <w:vanish/>
      <w:kern w:val="1"/>
      <w:lang w:eastAsia="ar-SA"/>
    </w:rPr>
  </w:style>
  <w:style w:type="paragraph" w:customStyle="1" w:styleId="tmpl-link1">
    <w:name w:val="tmpl-link1"/>
    <w:basedOn w:val="a"/>
    <w:rsid w:val="003103DF"/>
    <w:pPr>
      <w:suppressAutoHyphens/>
      <w:spacing w:before="120" w:after="120" w:line="100" w:lineRule="atLeast"/>
    </w:pPr>
    <w:rPr>
      <w:kern w:val="1"/>
      <w:lang w:eastAsia="ar-SA"/>
    </w:rPr>
  </w:style>
  <w:style w:type="paragraph" w:customStyle="1" w:styleId="tmpl-item1">
    <w:name w:val="tmpl-item1"/>
    <w:basedOn w:val="a"/>
    <w:rsid w:val="003103DF"/>
    <w:pPr>
      <w:suppressAutoHyphens/>
      <w:spacing w:after="300" w:line="100" w:lineRule="atLeast"/>
      <w:ind w:right="75"/>
    </w:pPr>
    <w:rPr>
      <w:kern w:val="1"/>
      <w:lang w:eastAsia="ar-SA"/>
    </w:rPr>
  </w:style>
  <w:style w:type="paragraph" w:customStyle="1" w:styleId="tmpl-date1">
    <w:name w:val="tmpl-date1"/>
    <w:basedOn w:val="a"/>
    <w:rsid w:val="003103DF"/>
    <w:pPr>
      <w:suppressAutoHyphens/>
      <w:spacing w:before="45" w:line="100" w:lineRule="atLeast"/>
    </w:pPr>
    <w:rPr>
      <w:color w:val="237249"/>
      <w:kern w:val="1"/>
      <w:sz w:val="17"/>
      <w:szCs w:val="17"/>
      <w:lang w:eastAsia="ar-SA"/>
    </w:rPr>
  </w:style>
  <w:style w:type="paragraph" w:customStyle="1" w:styleId="tmpl-short1">
    <w:name w:val="tmpl-short1"/>
    <w:basedOn w:val="a"/>
    <w:rsid w:val="003103DF"/>
    <w:pPr>
      <w:suppressAutoHyphens/>
      <w:spacing w:before="75" w:line="100" w:lineRule="atLeast"/>
    </w:pPr>
    <w:rPr>
      <w:kern w:val="1"/>
      <w:lang w:eastAsia="ar-SA"/>
    </w:rPr>
  </w:style>
  <w:style w:type="paragraph" w:customStyle="1" w:styleId="tmpl-item-link1">
    <w:name w:val="tmpl-item-link1"/>
    <w:basedOn w:val="a"/>
    <w:rsid w:val="003103DF"/>
    <w:pPr>
      <w:suppressAutoHyphens/>
      <w:spacing w:before="28" w:after="28" w:line="100" w:lineRule="atLeast"/>
      <w:jc w:val="right"/>
    </w:pPr>
    <w:rPr>
      <w:color w:val="000000"/>
      <w:kern w:val="1"/>
      <w:lang w:eastAsia="ar-SA"/>
    </w:rPr>
  </w:style>
  <w:style w:type="paragraph" w:customStyle="1" w:styleId="tmpl-all1">
    <w:name w:val="tmpl-all1"/>
    <w:basedOn w:val="a"/>
    <w:rsid w:val="003103DF"/>
    <w:pPr>
      <w:suppressAutoHyphens/>
      <w:spacing w:before="28" w:after="28" w:line="100" w:lineRule="atLeast"/>
      <w:jc w:val="right"/>
    </w:pPr>
    <w:rPr>
      <w:kern w:val="1"/>
      <w:lang w:eastAsia="ar-SA"/>
    </w:rPr>
  </w:style>
  <w:style w:type="paragraph" w:customStyle="1" w:styleId="tmpl-link-banner1">
    <w:name w:val="tmpl-link-banner1"/>
    <w:basedOn w:val="a"/>
    <w:rsid w:val="003103DF"/>
    <w:pPr>
      <w:suppressAutoHyphens/>
      <w:spacing w:before="28" w:after="28" w:line="100" w:lineRule="atLeast"/>
      <w:jc w:val="center"/>
    </w:pPr>
    <w:rPr>
      <w:kern w:val="1"/>
      <w:lang w:eastAsia="ar-SA"/>
    </w:rPr>
  </w:style>
  <w:style w:type="paragraph" w:customStyle="1" w:styleId="tmpl-footer-right1">
    <w:name w:val="tmpl-footer-right1"/>
    <w:basedOn w:val="a"/>
    <w:rsid w:val="003103DF"/>
    <w:pPr>
      <w:suppressAutoHyphens/>
      <w:spacing w:before="28" w:after="28" w:line="100" w:lineRule="atLeast"/>
    </w:pPr>
    <w:rPr>
      <w:kern w:val="1"/>
      <w:lang w:eastAsia="ar-SA"/>
    </w:rPr>
  </w:style>
  <w:style w:type="paragraph" w:customStyle="1" w:styleId="tmpl-footer-body1">
    <w:name w:val="tmpl-footer-body1"/>
    <w:basedOn w:val="a"/>
    <w:rsid w:val="003103DF"/>
    <w:pPr>
      <w:suppressAutoHyphens/>
      <w:spacing w:before="28" w:after="28" w:line="100" w:lineRule="atLeast"/>
    </w:pPr>
    <w:rPr>
      <w:kern w:val="1"/>
      <w:lang w:eastAsia="ar-SA"/>
    </w:rPr>
  </w:style>
  <w:style w:type="paragraph" w:customStyle="1" w:styleId="tmpl-showme1">
    <w:name w:val="tmpl-showme1"/>
    <w:basedOn w:val="a"/>
    <w:rsid w:val="003103DF"/>
    <w:pPr>
      <w:suppressAutoHyphens/>
      <w:spacing w:line="100" w:lineRule="atLeast"/>
    </w:pPr>
    <w:rPr>
      <w:kern w:val="1"/>
      <w:lang w:eastAsia="ar-SA"/>
    </w:rPr>
  </w:style>
  <w:style w:type="paragraph" w:customStyle="1" w:styleId="tmpl-phone-label1">
    <w:name w:val="tmpl-phone-label1"/>
    <w:basedOn w:val="a"/>
    <w:rsid w:val="003103DF"/>
    <w:pPr>
      <w:suppressAutoHyphens/>
      <w:spacing w:before="28" w:after="28" w:line="100" w:lineRule="atLeast"/>
    </w:pPr>
    <w:rPr>
      <w:color w:val="C6D4B5"/>
      <w:kern w:val="1"/>
      <w:sz w:val="15"/>
      <w:szCs w:val="15"/>
      <w:lang w:eastAsia="ar-SA"/>
    </w:rPr>
  </w:style>
  <w:style w:type="paragraph" w:customStyle="1" w:styleId="tmpl-code1">
    <w:name w:val="tmpl-code1"/>
    <w:basedOn w:val="a"/>
    <w:rsid w:val="003103DF"/>
    <w:pPr>
      <w:suppressAutoHyphens/>
      <w:spacing w:before="28" w:after="28" w:line="100" w:lineRule="atLeast"/>
    </w:pPr>
    <w:rPr>
      <w:color w:val="D9E3CF"/>
      <w:kern w:val="1"/>
      <w:lang w:eastAsia="ar-SA"/>
    </w:rPr>
  </w:style>
  <w:style w:type="paragraph" w:customStyle="1" w:styleId="tmpl-contacts-phone1">
    <w:name w:val="tmpl-contacts-phone1"/>
    <w:basedOn w:val="a"/>
    <w:rsid w:val="003103DF"/>
    <w:pPr>
      <w:suppressAutoHyphens/>
      <w:spacing w:before="28" w:after="240" w:line="345" w:lineRule="atLeast"/>
    </w:pPr>
    <w:rPr>
      <w:color w:val="FFFFFF"/>
      <w:kern w:val="1"/>
      <w:sz w:val="36"/>
      <w:szCs w:val="36"/>
      <w:lang w:eastAsia="ar-SA"/>
    </w:rPr>
  </w:style>
  <w:style w:type="paragraph" w:customStyle="1" w:styleId="tmpl-phone1">
    <w:name w:val="tmpl-phone1"/>
    <w:basedOn w:val="a"/>
    <w:rsid w:val="003103DF"/>
    <w:pPr>
      <w:suppressAutoHyphens/>
      <w:spacing w:line="345" w:lineRule="atLeast"/>
      <w:ind w:left="150"/>
      <w:jc w:val="center"/>
    </w:pPr>
    <w:rPr>
      <w:kern w:val="1"/>
      <w:sz w:val="35"/>
      <w:szCs w:val="35"/>
      <w:lang w:eastAsia="ar-SA"/>
    </w:rPr>
  </w:style>
  <w:style w:type="paragraph" w:customStyle="1" w:styleId="tmpl-contacts-mail1">
    <w:name w:val="tmpl-contacts-mail1"/>
    <w:basedOn w:val="a"/>
    <w:rsid w:val="003103DF"/>
    <w:pPr>
      <w:suppressAutoHyphens/>
      <w:spacing w:before="28" w:after="195" w:line="100" w:lineRule="atLeast"/>
    </w:pPr>
    <w:rPr>
      <w:kern w:val="1"/>
      <w:lang w:eastAsia="ar-SA"/>
    </w:rPr>
  </w:style>
  <w:style w:type="paragraph" w:customStyle="1" w:styleId="tmpl-sub1">
    <w:name w:val="tmpl-sub1"/>
    <w:basedOn w:val="a"/>
    <w:rsid w:val="003103DF"/>
    <w:pPr>
      <w:suppressAutoHyphens/>
      <w:spacing w:before="28" w:after="28" w:line="100" w:lineRule="atLeast"/>
    </w:pPr>
    <w:rPr>
      <w:kern w:val="1"/>
      <w:lang w:eastAsia="ar-SA"/>
    </w:rPr>
  </w:style>
  <w:style w:type="paragraph" w:customStyle="1" w:styleId="code1">
    <w:name w:val="code1"/>
    <w:basedOn w:val="a"/>
    <w:rsid w:val="003103DF"/>
    <w:pPr>
      <w:suppressAutoHyphens/>
      <w:spacing w:before="28" w:after="28" w:line="100" w:lineRule="atLeast"/>
    </w:pPr>
    <w:rPr>
      <w:color w:val="FFFFFF"/>
      <w:kern w:val="1"/>
      <w:lang w:eastAsia="ar-SA"/>
    </w:rPr>
  </w:style>
  <w:style w:type="paragraph" w:customStyle="1" w:styleId="code2">
    <w:name w:val="code2"/>
    <w:basedOn w:val="a"/>
    <w:rsid w:val="003103DF"/>
    <w:pPr>
      <w:suppressAutoHyphens/>
      <w:spacing w:before="28" w:after="28" w:line="100" w:lineRule="atLeast"/>
    </w:pPr>
    <w:rPr>
      <w:color w:val="FFFFFF"/>
      <w:kern w:val="1"/>
      <w:lang w:eastAsia="ar-SA"/>
    </w:rPr>
  </w:style>
  <w:style w:type="paragraph" w:customStyle="1" w:styleId="tmpl-btn1">
    <w:name w:val="tmpl-btn1"/>
    <w:basedOn w:val="a"/>
    <w:rsid w:val="003103DF"/>
    <w:pPr>
      <w:suppressAutoHyphens/>
      <w:spacing w:line="100" w:lineRule="atLeast"/>
      <w:ind w:left="2580"/>
    </w:pPr>
    <w:rPr>
      <w:color w:val="FFFFFF"/>
      <w:kern w:val="1"/>
      <w:lang w:eastAsia="ar-SA"/>
    </w:rPr>
  </w:style>
  <w:style w:type="paragraph" w:customStyle="1" w:styleId="tmpl-sub2">
    <w:name w:val="tmpl-sub2"/>
    <w:basedOn w:val="a"/>
    <w:rsid w:val="003103DF"/>
    <w:pPr>
      <w:suppressAutoHyphens/>
      <w:spacing w:before="28" w:after="28" w:line="100" w:lineRule="atLeast"/>
    </w:pPr>
    <w:rPr>
      <w:color w:val="FFFFFF"/>
      <w:kern w:val="1"/>
      <w:sz w:val="33"/>
      <w:szCs w:val="33"/>
      <w:lang w:eastAsia="ar-SA"/>
    </w:rPr>
  </w:style>
  <w:style w:type="paragraph" w:customStyle="1" w:styleId="tmpl-small1">
    <w:name w:val="tmpl-small1"/>
    <w:basedOn w:val="a"/>
    <w:rsid w:val="003103DF"/>
    <w:pPr>
      <w:suppressAutoHyphens/>
      <w:spacing w:before="28" w:after="28" w:line="100" w:lineRule="atLeast"/>
    </w:pPr>
    <w:rPr>
      <w:color w:val="FFFFFF"/>
      <w:kern w:val="1"/>
      <w:sz w:val="27"/>
      <w:szCs w:val="27"/>
      <w:lang w:eastAsia="ar-SA"/>
    </w:rPr>
  </w:style>
  <w:style w:type="paragraph" w:customStyle="1" w:styleId="small1">
    <w:name w:val="яsmall1"/>
    <w:basedOn w:val="a"/>
    <w:rsid w:val="003103DF"/>
    <w:pPr>
      <w:suppressAutoHyphens/>
      <w:spacing w:before="28" w:after="28" w:line="100" w:lineRule="atLeast"/>
    </w:pPr>
    <w:rPr>
      <w:color w:val="C5DBAC"/>
      <w:kern w:val="1"/>
      <w:sz w:val="15"/>
      <w:szCs w:val="15"/>
      <w:lang w:eastAsia="ar-SA"/>
    </w:rPr>
  </w:style>
  <w:style w:type="paragraph" w:customStyle="1" w:styleId="wi1">
    <w:name w:val="яwi1"/>
    <w:basedOn w:val="a"/>
    <w:rsid w:val="003103DF"/>
    <w:pPr>
      <w:suppressAutoHyphens/>
      <w:spacing w:before="28" w:after="28" w:line="100" w:lineRule="atLeast"/>
      <w:jc w:val="center"/>
    </w:pPr>
    <w:rPr>
      <w:kern w:val="1"/>
      <w:lang w:eastAsia="ar-SA"/>
    </w:rPr>
  </w:style>
  <w:style w:type="paragraph" w:customStyle="1" w:styleId="s10">
    <w:name w:val="яs1"/>
    <w:basedOn w:val="a"/>
    <w:rsid w:val="003103DF"/>
    <w:pPr>
      <w:suppressAutoHyphens/>
      <w:spacing w:before="75" w:after="30" w:line="100" w:lineRule="atLeast"/>
    </w:pPr>
    <w:rPr>
      <w:kern w:val="1"/>
      <w:lang w:eastAsia="ar-SA"/>
    </w:rPr>
  </w:style>
  <w:style w:type="paragraph" w:customStyle="1" w:styleId="winight1">
    <w:name w:val="яwinight1"/>
    <w:basedOn w:val="a"/>
    <w:rsid w:val="003103DF"/>
    <w:pPr>
      <w:suppressAutoHyphens/>
      <w:spacing w:before="28" w:after="28" w:line="100" w:lineRule="atLeast"/>
    </w:pPr>
    <w:rPr>
      <w:kern w:val="1"/>
      <w:lang w:eastAsia="ar-SA"/>
    </w:rPr>
  </w:style>
  <w:style w:type="paragraph" w:customStyle="1" w:styleId="widay1">
    <w:name w:val="яwiday1"/>
    <w:basedOn w:val="a"/>
    <w:rsid w:val="003103DF"/>
    <w:pPr>
      <w:suppressAutoHyphens/>
      <w:spacing w:before="28" w:after="28" w:line="100" w:lineRule="atLeast"/>
    </w:pPr>
    <w:rPr>
      <w:kern w:val="1"/>
      <w:lang w:eastAsia="ar-SA"/>
    </w:rPr>
  </w:style>
  <w:style w:type="paragraph" w:customStyle="1" w:styleId="wicloud1">
    <w:name w:val="яwicloud1"/>
    <w:basedOn w:val="a"/>
    <w:rsid w:val="003103DF"/>
    <w:pPr>
      <w:suppressAutoHyphens/>
      <w:spacing w:before="28" w:after="28" w:line="100" w:lineRule="atLeast"/>
    </w:pPr>
    <w:rPr>
      <w:kern w:val="1"/>
      <w:lang w:eastAsia="ar-SA"/>
    </w:rPr>
  </w:style>
  <w:style w:type="paragraph" w:customStyle="1" w:styleId="wilightningd1">
    <w:name w:val="яwilightningd1"/>
    <w:basedOn w:val="a"/>
    <w:rsid w:val="003103DF"/>
    <w:pPr>
      <w:suppressAutoHyphens/>
      <w:spacing w:before="28" w:after="28" w:line="100" w:lineRule="atLeast"/>
    </w:pPr>
    <w:rPr>
      <w:kern w:val="1"/>
      <w:lang w:eastAsia="ar-SA"/>
    </w:rPr>
  </w:style>
  <w:style w:type="paragraph" w:customStyle="1" w:styleId="wilightningn1">
    <w:name w:val="яwilightningn1"/>
    <w:basedOn w:val="a"/>
    <w:rsid w:val="003103DF"/>
    <w:pPr>
      <w:suppressAutoHyphens/>
      <w:spacing w:before="28" w:after="28" w:line="100" w:lineRule="atLeast"/>
    </w:pPr>
    <w:rPr>
      <w:kern w:val="1"/>
      <w:lang w:eastAsia="ar-SA"/>
    </w:rPr>
  </w:style>
  <w:style w:type="paragraph" w:customStyle="1" w:styleId="wirain1">
    <w:name w:val="яwirain1"/>
    <w:basedOn w:val="a"/>
    <w:rsid w:val="003103DF"/>
    <w:pPr>
      <w:suppressAutoHyphens/>
      <w:spacing w:before="28" w:after="28" w:line="100" w:lineRule="atLeast"/>
    </w:pPr>
    <w:rPr>
      <w:kern w:val="1"/>
      <w:lang w:eastAsia="ar-SA"/>
    </w:rPr>
  </w:style>
  <w:style w:type="paragraph" w:customStyle="1" w:styleId="wihavyrain1">
    <w:name w:val="яwihavyrain1"/>
    <w:basedOn w:val="a"/>
    <w:rsid w:val="003103DF"/>
    <w:pPr>
      <w:suppressAutoHyphens/>
      <w:spacing w:before="28" w:after="28" w:line="100" w:lineRule="atLeast"/>
    </w:pPr>
    <w:rPr>
      <w:kern w:val="1"/>
      <w:lang w:eastAsia="ar-SA"/>
    </w:rPr>
  </w:style>
  <w:style w:type="paragraph" w:customStyle="1" w:styleId="base">
    <w:name w:val="base"/>
    <w:basedOn w:val="a"/>
    <w:rsid w:val="003103DF"/>
    <w:pPr>
      <w:suppressAutoHyphens/>
      <w:spacing w:before="28" w:after="28" w:line="100" w:lineRule="atLeast"/>
    </w:pPr>
    <w:rPr>
      <w:kern w:val="1"/>
      <w:lang w:eastAsia="ar-SA"/>
    </w:rPr>
  </w:style>
  <w:style w:type="paragraph" w:customStyle="1" w:styleId="100">
    <w:name w:val="10"/>
    <w:basedOn w:val="a"/>
    <w:rsid w:val="003103DF"/>
    <w:pPr>
      <w:suppressAutoHyphens/>
      <w:spacing w:before="28" w:after="28" w:line="100" w:lineRule="atLeast"/>
    </w:pPr>
    <w:rPr>
      <w:kern w:val="1"/>
      <w:lang w:eastAsia="ar-SA"/>
    </w:rPr>
  </w:style>
  <w:style w:type="paragraph" w:customStyle="1" w:styleId="consplusnonformat">
    <w:name w:val="consplusnonformat"/>
    <w:basedOn w:val="a"/>
    <w:rsid w:val="003103DF"/>
    <w:pPr>
      <w:suppressAutoHyphens/>
      <w:spacing w:before="28" w:after="28" w:line="100" w:lineRule="atLeast"/>
    </w:pPr>
    <w:rPr>
      <w:kern w:val="1"/>
      <w:lang w:eastAsia="ar-SA"/>
    </w:rPr>
  </w:style>
  <w:style w:type="paragraph" w:customStyle="1" w:styleId="210">
    <w:name w:val="Основной текст 21"/>
    <w:basedOn w:val="a"/>
    <w:rsid w:val="003103DF"/>
    <w:pPr>
      <w:widowControl w:val="0"/>
      <w:suppressAutoHyphens/>
      <w:spacing w:before="120" w:after="120" w:line="480" w:lineRule="auto"/>
      <w:ind w:firstLine="720"/>
      <w:jc w:val="both"/>
    </w:pPr>
    <w:rPr>
      <w:kern w:val="1"/>
      <w:sz w:val="26"/>
      <w:szCs w:val="20"/>
      <w:lang w:eastAsia="ar-SA"/>
    </w:rPr>
  </w:style>
  <w:style w:type="paragraph" w:customStyle="1" w:styleId="1a">
    <w:name w:val="Абзац списка1"/>
    <w:basedOn w:val="a"/>
    <w:rsid w:val="003103DF"/>
    <w:pPr>
      <w:suppressAutoHyphens/>
      <w:spacing w:after="200" w:line="276" w:lineRule="auto"/>
      <w:ind w:left="720"/>
    </w:pPr>
    <w:rPr>
      <w:rFonts w:ascii="Calibri" w:eastAsia="SimSun" w:hAnsi="Calibri" w:cs="Calibri"/>
      <w:kern w:val="1"/>
      <w:sz w:val="22"/>
      <w:szCs w:val="22"/>
      <w:lang w:eastAsia="ar-SA"/>
    </w:rPr>
  </w:style>
  <w:style w:type="paragraph" w:customStyle="1" w:styleId="42">
    <w:name w:val="Обычный4"/>
    <w:rsid w:val="003103DF"/>
    <w:pPr>
      <w:suppressAutoHyphens/>
      <w:spacing w:line="100" w:lineRule="atLeast"/>
    </w:pPr>
    <w:rPr>
      <w:kern w:val="1"/>
      <w:sz w:val="22"/>
      <w:lang w:eastAsia="ar-SA"/>
    </w:rPr>
  </w:style>
  <w:style w:type="paragraph" w:customStyle="1" w:styleId="af4">
    <w:name w:val="Знак"/>
    <w:basedOn w:val="a"/>
    <w:rsid w:val="003103DF"/>
    <w:pPr>
      <w:suppressAutoHyphens/>
      <w:spacing w:after="160" w:line="240" w:lineRule="exact"/>
    </w:pPr>
    <w:rPr>
      <w:rFonts w:ascii="Verdana" w:hAnsi="Verdana"/>
      <w:kern w:val="1"/>
      <w:sz w:val="20"/>
      <w:szCs w:val="20"/>
      <w:lang w:val="en-US" w:eastAsia="ar-SA"/>
    </w:rPr>
  </w:style>
  <w:style w:type="paragraph" w:styleId="af5">
    <w:name w:val="header"/>
    <w:basedOn w:val="a"/>
    <w:uiPriority w:val="99"/>
    <w:rsid w:val="003103DF"/>
    <w:pPr>
      <w:suppressLineNumbers/>
      <w:tabs>
        <w:tab w:val="center" w:pos="4677"/>
        <w:tab w:val="right" w:pos="9355"/>
      </w:tabs>
      <w:suppressAutoHyphens/>
      <w:spacing w:line="100" w:lineRule="atLeast"/>
    </w:pPr>
    <w:rPr>
      <w:rFonts w:ascii="Calibri" w:eastAsia="SimSun" w:hAnsi="Calibri" w:cs="Calibri"/>
      <w:kern w:val="1"/>
      <w:sz w:val="22"/>
      <w:szCs w:val="22"/>
      <w:lang w:eastAsia="ar-SA"/>
    </w:rPr>
  </w:style>
  <w:style w:type="paragraph" w:customStyle="1" w:styleId="1b">
    <w:name w:val="Текст выноски1"/>
    <w:basedOn w:val="a"/>
    <w:rsid w:val="003103DF"/>
    <w:pPr>
      <w:suppressAutoHyphens/>
      <w:spacing w:line="100" w:lineRule="atLeast"/>
    </w:pPr>
    <w:rPr>
      <w:rFonts w:ascii="Tahoma" w:eastAsia="SimSun" w:hAnsi="Tahoma" w:cs="Tahoma"/>
      <w:kern w:val="1"/>
      <w:sz w:val="16"/>
      <w:szCs w:val="16"/>
      <w:lang w:eastAsia="ar-SA"/>
    </w:rPr>
  </w:style>
  <w:style w:type="paragraph" w:styleId="24">
    <w:name w:val="Body Text 2"/>
    <w:basedOn w:val="a"/>
    <w:rsid w:val="00CF12BD"/>
    <w:pPr>
      <w:spacing w:after="120" w:line="480" w:lineRule="auto"/>
    </w:pPr>
  </w:style>
  <w:style w:type="character" w:customStyle="1" w:styleId="31">
    <w:name w:val="Заголовок 3 Знак1"/>
    <w:link w:val="3"/>
    <w:locked/>
    <w:rsid w:val="00CF12BD"/>
    <w:rPr>
      <w:rFonts w:ascii="Arial" w:hAnsi="Arial" w:cs="Arial"/>
      <w:b/>
      <w:bCs/>
      <w:sz w:val="26"/>
      <w:szCs w:val="26"/>
      <w:lang w:val="ru-RU" w:eastAsia="ru-RU" w:bidi="ar-SA"/>
    </w:rPr>
  </w:style>
  <w:style w:type="character" w:customStyle="1" w:styleId="1c">
    <w:name w:val="Текст выноски Знак1"/>
    <w:link w:val="af6"/>
    <w:locked/>
    <w:rsid w:val="00CF12BD"/>
    <w:rPr>
      <w:rFonts w:ascii="Tahoma" w:eastAsia="Calibri" w:hAnsi="Tahoma" w:cs="Tahoma"/>
      <w:sz w:val="16"/>
      <w:szCs w:val="16"/>
      <w:lang w:val="ru-RU" w:eastAsia="ru-RU" w:bidi="ar-SA"/>
    </w:rPr>
  </w:style>
  <w:style w:type="paragraph" w:styleId="af6">
    <w:name w:val="Balloon Text"/>
    <w:basedOn w:val="a"/>
    <w:link w:val="1c"/>
    <w:uiPriority w:val="99"/>
    <w:rsid w:val="00CF12BD"/>
    <w:rPr>
      <w:rFonts w:ascii="Tahoma" w:eastAsia="Calibri" w:hAnsi="Tahoma" w:cs="Tahoma"/>
      <w:sz w:val="16"/>
      <w:szCs w:val="16"/>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w:basedOn w:val="a"/>
    <w:rsid w:val="00CF12BD"/>
    <w:pPr>
      <w:spacing w:after="160" w:line="240" w:lineRule="exact"/>
    </w:pPr>
    <w:rPr>
      <w:rFonts w:ascii="Verdana" w:hAnsi="Verdana"/>
      <w:sz w:val="20"/>
      <w:szCs w:val="20"/>
      <w:lang w:val="en-US" w:eastAsia="en-US"/>
    </w:rPr>
  </w:style>
  <w:style w:type="paragraph" w:customStyle="1" w:styleId="1e">
    <w:name w:val="Без интервала1"/>
    <w:rsid w:val="00CF12BD"/>
    <w:rPr>
      <w:rFonts w:ascii="Calibri" w:eastAsia="Calibri" w:hAnsi="Calibri"/>
      <w:sz w:val="22"/>
      <w:szCs w:val="22"/>
    </w:rPr>
  </w:style>
  <w:style w:type="paragraph" w:customStyle="1" w:styleId="Default">
    <w:name w:val="Default"/>
    <w:rsid w:val="009A320F"/>
    <w:pPr>
      <w:autoSpaceDE w:val="0"/>
      <w:autoSpaceDN w:val="0"/>
      <w:adjustRightInd w:val="0"/>
    </w:pPr>
    <w:rPr>
      <w:color w:val="000000"/>
      <w:sz w:val="24"/>
      <w:szCs w:val="24"/>
    </w:rPr>
  </w:style>
  <w:style w:type="paragraph" w:customStyle="1" w:styleId="1f">
    <w:name w:val="Знак Знак Знак Знак Знак Знак Знак Знак Знак Знак Знак Знак1 Знак Знак Знак Знак Знак Знак Знак Знак Знак Знак Знак Знак Знак"/>
    <w:basedOn w:val="a"/>
    <w:rsid w:val="004D4476"/>
    <w:pPr>
      <w:spacing w:after="160" w:line="240" w:lineRule="exact"/>
    </w:pPr>
    <w:rPr>
      <w:rFonts w:ascii="Verdana" w:hAnsi="Verdana"/>
      <w:sz w:val="20"/>
      <w:szCs w:val="20"/>
      <w:lang w:val="en-US" w:eastAsia="en-US"/>
    </w:rPr>
  </w:style>
  <w:style w:type="character" w:customStyle="1" w:styleId="FontStyle79">
    <w:name w:val="Font Style79"/>
    <w:uiPriority w:val="99"/>
    <w:rsid w:val="00F11777"/>
    <w:rPr>
      <w:rFonts w:ascii="Times New Roman" w:hAnsi="Times New Roman" w:cs="Times New Roman" w:hint="default"/>
      <w:sz w:val="22"/>
      <w:szCs w:val="22"/>
    </w:rPr>
  </w:style>
  <w:style w:type="paragraph" w:styleId="af7">
    <w:name w:val="Normal (Web)"/>
    <w:basedOn w:val="a"/>
    <w:unhideWhenUsed/>
    <w:rsid w:val="00271C4C"/>
    <w:pPr>
      <w:spacing w:before="100" w:beforeAutospacing="1" w:after="100" w:afterAutospacing="1"/>
    </w:pPr>
  </w:style>
  <w:style w:type="paragraph" w:styleId="af8">
    <w:name w:val="List Paragraph"/>
    <w:basedOn w:val="a"/>
    <w:uiPriority w:val="34"/>
    <w:qFormat/>
    <w:rsid w:val="00780210"/>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80210"/>
    <w:pPr>
      <w:widowControl w:val="0"/>
      <w:autoSpaceDE w:val="0"/>
      <w:autoSpaceDN w:val="0"/>
      <w:adjustRightInd w:val="0"/>
    </w:pPr>
    <w:rPr>
      <w:rFonts w:ascii="Calibri" w:hAnsi="Calibri" w:cs="Calibri"/>
      <w:b/>
      <w:bCs/>
      <w:sz w:val="22"/>
      <w:szCs w:val="22"/>
    </w:rPr>
  </w:style>
  <w:style w:type="paragraph" w:styleId="af9">
    <w:name w:val="Plain Text"/>
    <w:basedOn w:val="a"/>
    <w:link w:val="afa"/>
    <w:rsid w:val="00253A8A"/>
    <w:rPr>
      <w:rFonts w:ascii="Courier New" w:hAnsi="Courier New"/>
      <w:sz w:val="20"/>
      <w:szCs w:val="20"/>
    </w:rPr>
  </w:style>
  <w:style w:type="character" w:customStyle="1" w:styleId="afa">
    <w:name w:val="Текст Знак"/>
    <w:link w:val="af9"/>
    <w:rsid w:val="00253A8A"/>
    <w:rPr>
      <w:rFonts w:ascii="Courier New" w:hAnsi="Courier New"/>
    </w:rPr>
  </w:style>
  <w:style w:type="paragraph" w:styleId="afb">
    <w:name w:val="No Spacing"/>
    <w:aliases w:val="О1"/>
    <w:link w:val="afc"/>
    <w:uiPriority w:val="1"/>
    <w:qFormat/>
    <w:rsid w:val="00E42B66"/>
    <w:rPr>
      <w:rFonts w:ascii="Calibri" w:hAnsi="Calibri"/>
      <w:sz w:val="22"/>
      <w:szCs w:val="22"/>
    </w:rPr>
  </w:style>
  <w:style w:type="character" w:customStyle="1" w:styleId="afc">
    <w:name w:val="Без интервала Знак"/>
    <w:aliases w:val="О1 Знак"/>
    <w:link w:val="afb"/>
    <w:uiPriority w:val="1"/>
    <w:rsid w:val="00E42B66"/>
    <w:rPr>
      <w:rFonts w:ascii="Calibri" w:hAnsi="Calibri"/>
      <w:sz w:val="22"/>
      <w:szCs w:val="22"/>
      <w:lang w:bidi="ar-SA"/>
    </w:rPr>
  </w:style>
  <w:style w:type="paragraph" w:styleId="25">
    <w:name w:val="toc 2"/>
    <w:basedOn w:val="a"/>
    <w:next w:val="a"/>
    <w:autoRedefine/>
    <w:uiPriority w:val="39"/>
    <w:qFormat/>
    <w:rsid w:val="00563465"/>
    <w:pPr>
      <w:ind w:left="240"/>
    </w:pPr>
  </w:style>
  <w:style w:type="paragraph" w:styleId="afd">
    <w:name w:val="TOC Heading"/>
    <w:basedOn w:val="1"/>
    <w:next w:val="a"/>
    <w:uiPriority w:val="39"/>
    <w:semiHidden/>
    <w:unhideWhenUsed/>
    <w:qFormat/>
    <w:rsid w:val="00563465"/>
    <w:pPr>
      <w:keepLines/>
      <w:pageBreakBefore w:val="0"/>
      <w:widowControl/>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1f0">
    <w:name w:val="toc 1"/>
    <w:basedOn w:val="a"/>
    <w:next w:val="a"/>
    <w:autoRedefine/>
    <w:uiPriority w:val="39"/>
    <w:unhideWhenUsed/>
    <w:qFormat/>
    <w:rsid w:val="00563465"/>
    <w:pPr>
      <w:spacing w:after="100" w:line="276" w:lineRule="auto"/>
    </w:pPr>
    <w:rPr>
      <w:rFonts w:ascii="Calibri" w:hAnsi="Calibri"/>
      <w:sz w:val="22"/>
      <w:szCs w:val="22"/>
    </w:rPr>
  </w:style>
  <w:style w:type="paragraph" w:styleId="33">
    <w:name w:val="toc 3"/>
    <w:basedOn w:val="a"/>
    <w:next w:val="a"/>
    <w:autoRedefine/>
    <w:uiPriority w:val="39"/>
    <w:unhideWhenUsed/>
    <w:qFormat/>
    <w:rsid w:val="00563465"/>
    <w:pPr>
      <w:spacing w:after="100" w:line="276" w:lineRule="auto"/>
      <w:ind w:left="440"/>
    </w:pPr>
    <w:rPr>
      <w:rFonts w:ascii="Calibri" w:hAnsi="Calibri"/>
      <w:sz w:val="22"/>
      <w:szCs w:val="22"/>
    </w:rPr>
  </w:style>
  <w:style w:type="paragraph" w:customStyle="1" w:styleId="formattext">
    <w:name w:val="formattext"/>
    <w:basedOn w:val="a"/>
    <w:rsid w:val="00BC1D68"/>
    <w:pPr>
      <w:spacing w:before="100" w:beforeAutospacing="1" w:after="100" w:afterAutospacing="1"/>
    </w:pPr>
  </w:style>
  <w:style w:type="paragraph" w:customStyle="1" w:styleId="Standard">
    <w:name w:val="Standard"/>
    <w:rsid w:val="00530D0C"/>
    <w:pPr>
      <w:autoSpaceDN w:val="0"/>
      <w:textAlignment w:val="baseline"/>
    </w:pPr>
    <w:rPr>
      <w:rFonts w:ascii="Arial" w:hAnsi="Arial" w:cs="Arial"/>
      <w:kern w:val="3"/>
      <w:sz w:val="22"/>
      <w:szCs w:val="22"/>
      <w:lang w:eastAsia="zh-CN"/>
    </w:rPr>
  </w:style>
  <w:style w:type="character" w:customStyle="1" w:styleId="ListLabel1">
    <w:name w:val="ListLabel 1"/>
    <w:rsid w:val="00E703BA"/>
    <w:rPr>
      <w:rFonts w:ascii="Times New Roman" w:eastAsia="Times New Roman" w:hAnsi="Times New Roman" w:cs="Times New Roman"/>
      <w:sz w:val="28"/>
      <w:szCs w:val="28"/>
    </w:rPr>
  </w:style>
  <w:style w:type="character" w:customStyle="1" w:styleId="50">
    <w:name w:val="Заголовок 5 Знак"/>
    <w:link w:val="5"/>
    <w:rsid w:val="001A0766"/>
    <w:rPr>
      <w:rFonts w:ascii="Cambria" w:eastAsia="Calibri" w:hAnsi="Cambria"/>
      <w:color w:val="243F60"/>
      <w:sz w:val="24"/>
      <w:szCs w:val="24"/>
    </w:rPr>
  </w:style>
  <w:style w:type="character" w:customStyle="1" w:styleId="80">
    <w:name w:val="Заголовок 8 Знак"/>
    <w:link w:val="8"/>
    <w:rsid w:val="001A0766"/>
    <w:rPr>
      <w:rFonts w:ascii="Cambria" w:eastAsia="Calibri" w:hAnsi="Cambria"/>
      <w:color w:val="404040"/>
    </w:rPr>
  </w:style>
  <w:style w:type="paragraph" w:customStyle="1" w:styleId="Heading">
    <w:name w:val="Heading"/>
    <w:basedOn w:val="Standard"/>
    <w:next w:val="Textbody"/>
    <w:rsid w:val="001A0766"/>
    <w:pPr>
      <w:keepNext/>
      <w:suppressAutoHyphens/>
      <w:spacing w:before="240" w:after="120"/>
    </w:pPr>
    <w:rPr>
      <w:rFonts w:ascii="Tempora LGC Uni" w:eastAsia="Droid Sans Fallback" w:hAnsi="Tempora LGC Uni" w:cs="FreeSans"/>
      <w:sz w:val="28"/>
      <w:szCs w:val="28"/>
      <w:lang w:bidi="hi-IN"/>
    </w:rPr>
  </w:style>
  <w:style w:type="paragraph" w:customStyle="1" w:styleId="Textbody">
    <w:name w:val="Text body"/>
    <w:basedOn w:val="Standard"/>
    <w:rsid w:val="001A0766"/>
    <w:pPr>
      <w:suppressAutoHyphens/>
      <w:spacing w:after="140" w:line="276" w:lineRule="auto"/>
    </w:pPr>
    <w:rPr>
      <w:rFonts w:ascii="Tempora LGC Uni" w:eastAsia="Droid Sans Fallback" w:hAnsi="Tempora LGC Uni" w:cs="FreeSans"/>
      <w:sz w:val="24"/>
      <w:szCs w:val="24"/>
      <w:lang w:bidi="hi-IN"/>
    </w:rPr>
  </w:style>
  <w:style w:type="paragraph" w:customStyle="1" w:styleId="Index">
    <w:name w:val="Index"/>
    <w:basedOn w:val="Standard"/>
    <w:rsid w:val="001A0766"/>
    <w:pPr>
      <w:suppressLineNumbers/>
      <w:suppressAutoHyphens/>
    </w:pPr>
    <w:rPr>
      <w:rFonts w:ascii="Tempora LGC Uni" w:eastAsia="Tempora LGC Uni" w:hAnsi="Tempora LGC Uni" w:cs="FreeSans"/>
      <w:sz w:val="24"/>
      <w:szCs w:val="24"/>
      <w:lang w:bidi="hi-IN"/>
    </w:rPr>
  </w:style>
  <w:style w:type="paragraph" w:customStyle="1" w:styleId="Headerleft">
    <w:name w:val="Header left"/>
    <w:basedOn w:val="Standard"/>
    <w:rsid w:val="001A0766"/>
    <w:pPr>
      <w:suppressLineNumbers/>
      <w:tabs>
        <w:tab w:val="center" w:pos="4819"/>
        <w:tab w:val="right" w:pos="9638"/>
      </w:tabs>
      <w:suppressAutoHyphens/>
    </w:pPr>
    <w:rPr>
      <w:rFonts w:ascii="Tempora LGC Uni" w:eastAsia="Droid Sans Fallback" w:hAnsi="Tempora LGC Uni" w:cs="FreeSans"/>
      <w:sz w:val="24"/>
      <w:szCs w:val="24"/>
      <w:lang w:bidi="hi-IN"/>
    </w:rPr>
  </w:style>
  <w:style w:type="paragraph" w:customStyle="1" w:styleId="TableContents">
    <w:name w:val="Table Contents"/>
    <w:basedOn w:val="Standard"/>
    <w:rsid w:val="001A0766"/>
    <w:pPr>
      <w:suppressLineNumbers/>
      <w:suppressAutoHyphens/>
    </w:pPr>
    <w:rPr>
      <w:rFonts w:ascii="Tempora LGC Uni" w:eastAsia="Droid Sans Fallback" w:hAnsi="Tempora LGC Uni" w:cs="FreeSans"/>
      <w:sz w:val="24"/>
      <w:szCs w:val="24"/>
      <w:lang w:bidi="hi-IN"/>
    </w:rPr>
  </w:style>
  <w:style w:type="paragraph" w:customStyle="1" w:styleId="TableHeading">
    <w:name w:val="Table Heading"/>
    <w:basedOn w:val="TableContents"/>
    <w:rsid w:val="001A0766"/>
    <w:pPr>
      <w:jc w:val="center"/>
    </w:pPr>
    <w:rPr>
      <w:b/>
      <w:bCs/>
    </w:rPr>
  </w:style>
  <w:style w:type="character" w:customStyle="1" w:styleId="afe">
    <w:name w:val="НПА (прил)"/>
    <w:rsid w:val="001A0766"/>
    <w:rPr>
      <w:rFonts w:ascii="Times New Roman" w:eastAsia="Times New Roman" w:hAnsi="Times New Roman" w:cs="Times New Roman"/>
      <w:sz w:val="28"/>
    </w:rPr>
  </w:style>
  <w:style w:type="character" w:customStyle="1" w:styleId="Rubies">
    <w:name w:val="Rubies"/>
    <w:rsid w:val="001A0766"/>
    <w:rPr>
      <w:sz w:val="12"/>
      <w:szCs w:val="12"/>
      <w:u w:val="none"/>
      <w:em w:val="none"/>
    </w:rPr>
  </w:style>
  <w:style w:type="character" w:customStyle="1" w:styleId="Internetlink">
    <w:name w:val="Internet link"/>
    <w:rsid w:val="001A0766"/>
    <w:rPr>
      <w:color w:val="000080"/>
      <w:u w:val="single"/>
    </w:rPr>
  </w:style>
  <w:style w:type="character" w:customStyle="1" w:styleId="ListLabel26">
    <w:name w:val="ListLabel 26"/>
    <w:rsid w:val="001A0766"/>
    <w:rPr>
      <w:rFonts w:ascii="Times New Roman" w:eastAsia="Times New Roman" w:hAnsi="Times New Roman" w:cs="Times New Roman"/>
      <w:b w:val="0"/>
    </w:rPr>
  </w:style>
  <w:style w:type="character" w:customStyle="1" w:styleId="aff">
    <w:name w:val="Цветовое выделение для Текст"/>
    <w:rsid w:val="001A0766"/>
    <w:rPr>
      <w:sz w:val="24"/>
    </w:rPr>
  </w:style>
  <w:style w:type="character" w:customStyle="1" w:styleId="ListLabel25">
    <w:name w:val="ListLabel 25"/>
    <w:rsid w:val="001A0766"/>
    <w:rPr>
      <w:rFonts w:ascii="Times New Roman" w:eastAsia="Times New Roman" w:hAnsi="Times New Roman" w:cs="Times New Roman"/>
      <w:color w:val="000000"/>
      <w:kern w:val="3"/>
      <w:sz w:val="24"/>
      <w:lang w:val="ru-RU" w:eastAsia="hi-IN"/>
    </w:rPr>
  </w:style>
  <w:style w:type="character" w:customStyle="1" w:styleId="ListLabel27">
    <w:name w:val="ListLabel 27"/>
    <w:rsid w:val="001A0766"/>
    <w:rPr>
      <w:rFonts w:ascii="Times New Roman" w:eastAsia="Times New Roman" w:hAnsi="Times New Roman" w:cs="Times New Roman"/>
      <w:color w:val="000000"/>
      <w:kern w:val="3"/>
      <w:sz w:val="24"/>
      <w:shd w:val="clear" w:color="auto" w:fill="FFFFFF"/>
      <w:lang w:val="ru-RU" w:eastAsia="hi-IN"/>
    </w:rPr>
  </w:style>
  <w:style w:type="character" w:customStyle="1" w:styleId="ListLabel28">
    <w:name w:val="ListLabel 28"/>
    <w:rsid w:val="001A0766"/>
    <w:rPr>
      <w:rFonts w:ascii="Times New Roman" w:eastAsia="Times New Roman" w:hAnsi="Times New Roman" w:cs="Times New Roman"/>
      <w:b/>
      <w:color w:val="000000"/>
      <w:kern w:val="3"/>
      <w:sz w:val="24"/>
      <w:lang w:val="ru-RU" w:eastAsia="hi-IN"/>
    </w:rPr>
  </w:style>
  <w:style w:type="character" w:customStyle="1" w:styleId="ListLabel29">
    <w:name w:val="ListLabel 29"/>
    <w:rsid w:val="001A0766"/>
    <w:rPr>
      <w:rFonts w:ascii="Times New Roman" w:eastAsia="Times New Roman" w:hAnsi="Times New Roman" w:cs="Times New Roman"/>
      <w:b w:val="0"/>
      <w:i w:val="0"/>
      <w:color w:val="106BBE"/>
    </w:rPr>
  </w:style>
  <w:style w:type="character" w:customStyle="1" w:styleId="ListLabel30">
    <w:name w:val="ListLabel 30"/>
    <w:rsid w:val="001A0766"/>
    <w:rPr>
      <w:rFonts w:ascii="Times New Roman" w:eastAsia="Times New Roman" w:hAnsi="Times New Roman" w:cs="Times New Roman"/>
      <w:b w:val="0"/>
      <w:color w:val="106BBE"/>
    </w:rPr>
  </w:style>
  <w:style w:type="character" w:styleId="aff0">
    <w:name w:val="page number"/>
    <w:rsid w:val="001A0766"/>
  </w:style>
  <w:style w:type="character" w:customStyle="1" w:styleId="af2">
    <w:name w:val="Основной текст Знак"/>
    <w:link w:val="af1"/>
    <w:uiPriority w:val="99"/>
    <w:rsid w:val="001A0766"/>
    <w:rPr>
      <w:rFonts w:ascii="Calibri" w:eastAsia="SimSun" w:hAnsi="Calibri" w:cs="Calibri"/>
      <w:kern w:val="1"/>
      <w:sz w:val="22"/>
      <w:szCs w:val="22"/>
      <w:lang w:eastAsia="ar-SA"/>
    </w:rPr>
  </w:style>
  <w:style w:type="paragraph" w:styleId="aff1">
    <w:name w:val="Body Text Indent"/>
    <w:basedOn w:val="a"/>
    <w:link w:val="aff2"/>
    <w:uiPriority w:val="99"/>
    <w:rsid w:val="001A0766"/>
    <w:pPr>
      <w:suppressAutoHyphens/>
      <w:autoSpaceDN w:val="0"/>
      <w:spacing w:after="120"/>
      <w:ind w:left="283"/>
    </w:pPr>
    <w:rPr>
      <w:sz w:val="20"/>
      <w:szCs w:val="20"/>
      <w:lang w:eastAsia="en-US"/>
    </w:rPr>
  </w:style>
  <w:style w:type="character" w:customStyle="1" w:styleId="aff2">
    <w:name w:val="Основной текст с отступом Знак"/>
    <w:link w:val="aff1"/>
    <w:uiPriority w:val="99"/>
    <w:rsid w:val="001A0766"/>
    <w:rPr>
      <w:lang w:eastAsia="en-US"/>
    </w:rPr>
  </w:style>
  <w:style w:type="paragraph" w:customStyle="1" w:styleId="ConsNormal">
    <w:name w:val="ConsNormal"/>
    <w:rsid w:val="001A0766"/>
    <w:pPr>
      <w:widowControl w:val="0"/>
      <w:suppressAutoHyphens/>
      <w:autoSpaceDN w:val="0"/>
      <w:ind w:firstLine="720"/>
    </w:pPr>
    <w:rPr>
      <w:rFonts w:ascii="Arial" w:hAnsi="Arial"/>
      <w:sz w:val="16"/>
    </w:rPr>
  </w:style>
  <w:style w:type="paragraph" w:customStyle="1" w:styleId="ConsNonformat">
    <w:name w:val="ConsNonformat"/>
    <w:rsid w:val="001A0766"/>
    <w:pPr>
      <w:widowControl w:val="0"/>
      <w:suppressAutoHyphens/>
      <w:autoSpaceDN w:val="0"/>
    </w:pPr>
    <w:rPr>
      <w:rFonts w:ascii="Courier New" w:hAnsi="Courier New"/>
      <w:sz w:val="16"/>
    </w:rPr>
  </w:style>
  <w:style w:type="paragraph" w:customStyle="1" w:styleId="ConsPlusNonformat0">
    <w:name w:val="ConsPlusNonformat"/>
    <w:rsid w:val="001A0766"/>
    <w:pPr>
      <w:widowControl w:val="0"/>
      <w:suppressAutoHyphens/>
      <w:autoSpaceDE w:val="0"/>
      <w:autoSpaceDN w:val="0"/>
    </w:pPr>
    <w:rPr>
      <w:rFonts w:ascii="Courier New" w:hAnsi="Courier New" w:cs="Courier New"/>
    </w:rPr>
  </w:style>
  <w:style w:type="paragraph" w:customStyle="1" w:styleId="ConsTitle">
    <w:name w:val="ConsTitle"/>
    <w:rsid w:val="001A0766"/>
    <w:pPr>
      <w:widowControl w:val="0"/>
      <w:suppressAutoHyphens/>
      <w:autoSpaceDN w:val="0"/>
      <w:ind w:right="19772"/>
    </w:pPr>
    <w:rPr>
      <w:rFonts w:ascii="Arial" w:hAnsi="Arial"/>
      <w:b/>
      <w:sz w:val="16"/>
    </w:rPr>
  </w:style>
  <w:style w:type="paragraph" w:customStyle="1" w:styleId="ConsCell">
    <w:name w:val="ConsCell"/>
    <w:rsid w:val="001A0766"/>
    <w:pPr>
      <w:widowControl w:val="0"/>
      <w:suppressAutoHyphens/>
      <w:autoSpaceDN w:val="0"/>
    </w:pPr>
    <w:rPr>
      <w:rFonts w:ascii="Arial" w:hAnsi="Arial"/>
      <w:sz w:val="16"/>
    </w:rPr>
  </w:style>
  <w:style w:type="paragraph" w:styleId="aff3">
    <w:name w:val="Subtitle"/>
    <w:basedOn w:val="a"/>
    <w:next w:val="af1"/>
    <w:link w:val="aff4"/>
    <w:rsid w:val="001A0766"/>
    <w:pPr>
      <w:suppressAutoHyphens/>
      <w:autoSpaceDN w:val="0"/>
      <w:ind w:left="-426"/>
      <w:jc w:val="center"/>
    </w:pPr>
    <w:rPr>
      <w:b/>
      <w:sz w:val="28"/>
      <w:szCs w:val="20"/>
      <w:lang w:eastAsia="ar-SA"/>
    </w:rPr>
  </w:style>
  <w:style w:type="character" w:customStyle="1" w:styleId="aff4">
    <w:name w:val="Подзаголовок Знак"/>
    <w:link w:val="aff3"/>
    <w:rsid w:val="001A0766"/>
    <w:rPr>
      <w:b/>
      <w:sz w:val="28"/>
      <w:lang w:eastAsia="ar-SA"/>
    </w:rPr>
  </w:style>
  <w:style w:type="paragraph" w:customStyle="1" w:styleId="310">
    <w:name w:val="Основной текст 31"/>
    <w:basedOn w:val="a"/>
    <w:rsid w:val="001A0766"/>
    <w:pPr>
      <w:suppressAutoHyphens/>
      <w:autoSpaceDN w:val="0"/>
      <w:jc w:val="right"/>
    </w:pPr>
    <w:rPr>
      <w:rFonts w:ascii="Times New Roman CYR" w:hAnsi="Times New Roman CYR"/>
      <w:sz w:val="20"/>
      <w:szCs w:val="20"/>
      <w:lang w:eastAsia="ar-SA"/>
    </w:rPr>
  </w:style>
  <w:style w:type="paragraph" w:customStyle="1" w:styleId="1f1">
    <w:name w:val="Знак1 Знак Знак Знак"/>
    <w:basedOn w:val="a"/>
    <w:rsid w:val="001A0766"/>
    <w:pPr>
      <w:suppressAutoHyphens/>
      <w:autoSpaceDN w:val="0"/>
    </w:pPr>
    <w:rPr>
      <w:rFonts w:ascii="Verdana" w:hAnsi="Verdana" w:cs="Verdana"/>
      <w:sz w:val="20"/>
      <w:szCs w:val="20"/>
      <w:lang w:val="en-US" w:eastAsia="en-US"/>
    </w:rPr>
  </w:style>
  <w:style w:type="paragraph" w:customStyle="1" w:styleId="aff5">
    <w:name w:val="Знак Знак Знак Знак Знак Знак Знак"/>
    <w:basedOn w:val="a"/>
    <w:rsid w:val="001A0766"/>
    <w:pPr>
      <w:widowControl w:val="0"/>
      <w:suppressAutoHyphens/>
      <w:autoSpaceDN w:val="0"/>
      <w:spacing w:after="160" w:line="240" w:lineRule="exact"/>
      <w:jc w:val="right"/>
    </w:pPr>
    <w:rPr>
      <w:sz w:val="20"/>
      <w:szCs w:val="20"/>
      <w:lang w:val="en-GB" w:eastAsia="en-US"/>
    </w:rPr>
  </w:style>
  <w:style w:type="paragraph" w:customStyle="1" w:styleId="Point">
    <w:name w:val="Point"/>
    <w:basedOn w:val="a"/>
    <w:rsid w:val="001A0766"/>
    <w:pPr>
      <w:suppressAutoHyphens/>
      <w:autoSpaceDN w:val="0"/>
      <w:spacing w:before="120" w:line="288" w:lineRule="auto"/>
      <w:ind w:firstLine="720"/>
      <w:jc w:val="both"/>
    </w:pPr>
    <w:rPr>
      <w:sz w:val="20"/>
      <w:szCs w:val="20"/>
    </w:rPr>
  </w:style>
  <w:style w:type="character" w:customStyle="1" w:styleId="PointChar">
    <w:name w:val="Point Char"/>
    <w:rsid w:val="001A0766"/>
    <w:rPr>
      <w:rFonts w:ascii="Times New Roman" w:eastAsia="Times New Roman" w:hAnsi="Times New Roman" w:cs="Times New Roman"/>
      <w:kern w:val="0"/>
      <w:lang w:eastAsia="ru-RU" w:bidi="ar-SA"/>
    </w:rPr>
  </w:style>
  <w:style w:type="paragraph" w:customStyle="1" w:styleId="E">
    <w:name w:val="E"/>
    <w:basedOn w:val="a"/>
    <w:next w:val="aff6"/>
    <w:rsid w:val="001A0766"/>
    <w:pPr>
      <w:suppressAutoHyphens/>
      <w:autoSpaceDN w:val="0"/>
      <w:jc w:val="center"/>
    </w:pPr>
    <w:rPr>
      <w:b/>
      <w:sz w:val="28"/>
      <w:szCs w:val="20"/>
    </w:rPr>
  </w:style>
  <w:style w:type="character" w:customStyle="1" w:styleId="aff7">
    <w:name w:val="Название Знак"/>
    <w:rsid w:val="001A0766"/>
    <w:rPr>
      <w:rFonts w:ascii="Times New Roman" w:eastAsia="Times New Roman" w:hAnsi="Times New Roman" w:cs="Times New Roman"/>
      <w:b/>
      <w:sz w:val="28"/>
      <w:szCs w:val="20"/>
      <w:lang w:eastAsia="ru-RU"/>
    </w:rPr>
  </w:style>
  <w:style w:type="character" w:customStyle="1" w:styleId="aff8">
    <w:name w:val="Символ сноски"/>
    <w:rsid w:val="001A0766"/>
    <w:rPr>
      <w:position w:val="0"/>
      <w:vertAlign w:val="superscript"/>
    </w:rPr>
  </w:style>
  <w:style w:type="character" w:styleId="aff9">
    <w:name w:val="footnote reference"/>
    <w:rsid w:val="001A0766"/>
    <w:rPr>
      <w:position w:val="0"/>
      <w:vertAlign w:val="superscript"/>
    </w:rPr>
  </w:style>
  <w:style w:type="paragraph" w:customStyle="1" w:styleId="211">
    <w:name w:val="Основной текст с отступом 21"/>
    <w:basedOn w:val="a"/>
    <w:rsid w:val="001A0766"/>
    <w:pPr>
      <w:suppressAutoHyphens/>
      <w:autoSpaceDE w:val="0"/>
      <w:autoSpaceDN w:val="0"/>
      <w:ind w:firstLine="540"/>
      <w:jc w:val="both"/>
    </w:pPr>
    <w:rPr>
      <w:sz w:val="20"/>
      <w:szCs w:val="20"/>
      <w:lang w:eastAsia="ar-SA"/>
    </w:rPr>
  </w:style>
  <w:style w:type="paragraph" w:styleId="affa">
    <w:name w:val="footnote text"/>
    <w:basedOn w:val="a"/>
    <w:link w:val="affb"/>
    <w:rsid w:val="001A0766"/>
    <w:pPr>
      <w:suppressAutoHyphens/>
      <w:autoSpaceDN w:val="0"/>
    </w:pPr>
    <w:rPr>
      <w:sz w:val="20"/>
      <w:szCs w:val="20"/>
      <w:lang w:eastAsia="ar-SA"/>
    </w:rPr>
  </w:style>
  <w:style w:type="character" w:customStyle="1" w:styleId="affb">
    <w:name w:val="Текст сноски Знак"/>
    <w:link w:val="affa"/>
    <w:rsid w:val="001A0766"/>
    <w:rPr>
      <w:lang w:eastAsia="ar-SA"/>
    </w:rPr>
  </w:style>
  <w:style w:type="paragraph" w:customStyle="1" w:styleId="affc">
    <w:name w:val="Содержимое таблицы"/>
    <w:basedOn w:val="a"/>
    <w:rsid w:val="001A0766"/>
    <w:pPr>
      <w:suppressLineNumbers/>
      <w:suppressAutoHyphens/>
      <w:autoSpaceDN w:val="0"/>
    </w:pPr>
    <w:rPr>
      <w:sz w:val="20"/>
      <w:szCs w:val="20"/>
      <w:lang w:eastAsia="ar-SA"/>
    </w:rPr>
  </w:style>
  <w:style w:type="character" w:customStyle="1" w:styleId="1f2">
    <w:name w:val="Основной шрифт абзаца1"/>
    <w:rsid w:val="001A0766"/>
  </w:style>
  <w:style w:type="paragraph" w:styleId="26">
    <w:name w:val="Body Text Indent 2"/>
    <w:basedOn w:val="a"/>
    <w:link w:val="27"/>
    <w:uiPriority w:val="99"/>
    <w:rsid w:val="001A0766"/>
    <w:pPr>
      <w:suppressAutoHyphens/>
      <w:autoSpaceDN w:val="0"/>
      <w:spacing w:after="120" w:line="480" w:lineRule="auto"/>
      <w:ind w:left="283"/>
    </w:pPr>
    <w:rPr>
      <w:sz w:val="20"/>
      <w:szCs w:val="20"/>
    </w:rPr>
  </w:style>
  <w:style w:type="character" w:customStyle="1" w:styleId="27">
    <w:name w:val="Основной текст с отступом 2 Знак"/>
    <w:basedOn w:val="a0"/>
    <w:link w:val="26"/>
    <w:uiPriority w:val="99"/>
    <w:rsid w:val="001A0766"/>
  </w:style>
  <w:style w:type="character" w:customStyle="1" w:styleId="affd">
    <w:name w:val="Заголовок Знак"/>
    <w:rsid w:val="001A0766"/>
    <w:rPr>
      <w:rFonts w:ascii="Calibri Light" w:eastAsia="Times New Roman" w:hAnsi="Calibri Light" w:cs="Mangal"/>
      <w:spacing w:val="-10"/>
      <w:kern w:val="3"/>
      <w:sz w:val="56"/>
      <w:szCs w:val="50"/>
    </w:rPr>
  </w:style>
  <w:style w:type="character" w:customStyle="1" w:styleId="Absatz-Standardschriftart">
    <w:name w:val="Absatz-Standardschriftart"/>
    <w:rsid w:val="001A0766"/>
  </w:style>
  <w:style w:type="paragraph" w:styleId="aff6">
    <w:name w:val="Title"/>
    <w:basedOn w:val="a"/>
    <w:next w:val="a"/>
    <w:link w:val="1f3"/>
    <w:qFormat/>
    <w:rsid w:val="001A0766"/>
    <w:pPr>
      <w:pBdr>
        <w:bottom w:val="single" w:sz="8" w:space="4" w:color="4F81BD"/>
      </w:pBdr>
      <w:suppressAutoHyphens/>
      <w:autoSpaceDN w:val="0"/>
      <w:spacing w:after="300"/>
      <w:contextualSpacing/>
    </w:pPr>
    <w:rPr>
      <w:rFonts w:ascii="Cambria" w:hAnsi="Cambria"/>
      <w:color w:val="17365D"/>
      <w:spacing w:val="5"/>
      <w:kern w:val="28"/>
      <w:sz w:val="52"/>
      <w:szCs w:val="52"/>
    </w:rPr>
  </w:style>
  <w:style w:type="character" w:customStyle="1" w:styleId="1f3">
    <w:name w:val="Название Знак1"/>
    <w:link w:val="aff6"/>
    <w:uiPriority w:val="10"/>
    <w:rsid w:val="001A0766"/>
    <w:rPr>
      <w:rFonts w:ascii="Cambria" w:hAnsi="Cambria"/>
      <w:color w:val="17365D"/>
      <w:spacing w:val="5"/>
      <w:kern w:val="28"/>
      <w:sz w:val="52"/>
      <w:szCs w:val="52"/>
    </w:rPr>
  </w:style>
  <w:style w:type="table" w:customStyle="1" w:styleId="TableNormal">
    <w:name w:val="Table Normal"/>
    <w:uiPriority w:val="2"/>
    <w:semiHidden/>
    <w:unhideWhenUsed/>
    <w:qFormat/>
    <w:rsid w:val="001C7FA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7FA4"/>
    <w:pPr>
      <w:widowControl w:val="0"/>
      <w:jc w:val="center"/>
    </w:pPr>
    <w:rPr>
      <w:sz w:val="22"/>
      <w:szCs w:val="22"/>
      <w:lang w:val="en-US" w:eastAsia="en-US"/>
    </w:rPr>
  </w:style>
  <w:style w:type="character" w:customStyle="1" w:styleId="affe">
    <w:name w:val="Цветовое выделение"/>
    <w:rsid w:val="00CE30FE"/>
    <w:rPr>
      <w:b/>
      <w:bCs/>
      <w:color w:val="000080"/>
      <w:sz w:val="20"/>
      <w:szCs w:val="20"/>
    </w:rPr>
  </w:style>
  <w:style w:type="paragraph" w:styleId="34">
    <w:name w:val="Body Text 3"/>
    <w:basedOn w:val="a"/>
    <w:link w:val="35"/>
    <w:uiPriority w:val="99"/>
    <w:unhideWhenUsed/>
    <w:rsid w:val="00CE30FE"/>
    <w:pPr>
      <w:spacing w:after="120"/>
    </w:pPr>
    <w:rPr>
      <w:sz w:val="16"/>
      <w:szCs w:val="16"/>
    </w:rPr>
  </w:style>
  <w:style w:type="character" w:customStyle="1" w:styleId="35">
    <w:name w:val="Основной текст 3 Знак"/>
    <w:link w:val="34"/>
    <w:uiPriority w:val="99"/>
    <w:rsid w:val="00CE30FE"/>
    <w:rPr>
      <w:sz w:val="16"/>
      <w:szCs w:val="16"/>
    </w:rPr>
  </w:style>
  <w:style w:type="character" w:customStyle="1" w:styleId="40">
    <w:name w:val="Заголовок 4 Знак"/>
    <w:link w:val="4"/>
    <w:uiPriority w:val="9"/>
    <w:rsid w:val="00CE30FE"/>
    <w:rPr>
      <w:rFonts w:ascii="Arial" w:hAnsi="Arial"/>
      <w:b/>
      <w:bCs/>
      <w:i/>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CB6"/>
    <w:rPr>
      <w:sz w:val="24"/>
      <w:szCs w:val="24"/>
    </w:rPr>
  </w:style>
  <w:style w:type="paragraph" w:styleId="1">
    <w:name w:val="heading 1"/>
    <w:basedOn w:val="a"/>
    <w:next w:val="a"/>
    <w:uiPriority w:val="9"/>
    <w:qFormat/>
    <w:rsid w:val="005E3D9E"/>
    <w:pPr>
      <w:keepNext/>
      <w:pageBreakBefore/>
      <w:widowControl w:val="0"/>
      <w:numPr>
        <w:numId w:val="4"/>
      </w:numPr>
      <w:autoSpaceDE w:val="0"/>
      <w:autoSpaceDN w:val="0"/>
      <w:adjustRightInd w:val="0"/>
      <w:spacing w:after="60"/>
      <w:outlineLvl w:val="0"/>
    </w:pPr>
    <w:rPr>
      <w:rFonts w:ascii="Arial" w:hAnsi="Arial" w:cs="Arial"/>
      <w:b/>
      <w:bCs/>
      <w:kern w:val="32"/>
      <w:sz w:val="32"/>
      <w:szCs w:val="32"/>
    </w:rPr>
  </w:style>
  <w:style w:type="paragraph" w:styleId="2">
    <w:name w:val="heading 2"/>
    <w:basedOn w:val="a"/>
    <w:next w:val="a"/>
    <w:link w:val="20"/>
    <w:qFormat/>
    <w:rsid w:val="005E3D9E"/>
    <w:pPr>
      <w:keepNext/>
      <w:widowControl w:val="0"/>
      <w:numPr>
        <w:ilvl w:val="1"/>
        <w:numId w:val="4"/>
      </w:numPr>
      <w:autoSpaceDE w:val="0"/>
      <w:autoSpaceDN w:val="0"/>
      <w:adjustRightInd w:val="0"/>
      <w:spacing w:before="480" w:after="60"/>
      <w:outlineLvl w:val="1"/>
    </w:pPr>
    <w:rPr>
      <w:rFonts w:ascii="Arial" w:hAnsi="Arial" w:cs="Arial"/>
      <w:b/>
      <w:bCs/>
      <w:i/>
      <w:iCs/>
      <w:sz w:val="28"/>
      <w:szCs w:val="28"/>
    </w:rPr>
  </w:style>
  <w:style w:type="paragraph" w:styleId="3">
    <w:name w:val="heading 3"/>
    <w:basedOn w:val="a"/>
    <w:next w:val="a"/>
    <w:link w:val="31"/>
    <w:uiPriority w:val="9"/>
    <w:qFormat/>
    <w:rsid w:val="005E3D9E"/>
    <w:pPr>
      <w:keepNext/>
      <w:widowControl w:val="0"/>
      <w:numPr>
        <w:ilvl w:val="2"/>
        <w:numId w:val="4"/>
      </w:numPr>
      <w:autoSpaceDE w:val="0"/>
      <w:autoSpaceDN w:val="0"/>
      <w:adjustRightInd w:val="0"/>
      <w:spacing w:before="360" w:after="60"/>
      <w:outlineLvl w:val="2"/>
    </w:pPr>
    <w:rPr>
      <w:rFonts w:ascii="Arial" w:hAnsi="Arial" w:cs="Arial"/>
      <w:b/>
      <w:bCs/>
      <w:sz w:val="26"/>
      <w:szCs w:val="26"/>
    </w:rPr>
  </w:style>
  <w:style w:type="paragraph" w:styleId="4">
    <w:name w:val="heading 4"/>
    <w:basedOn w:val="a"/>
    <w:next w:val="a"/>
    <w:link w:val="40"/>
    <w:uiPriority w:val="9"/>
    <w:qFormat/>
    <w:rsid w:val="005E3D9E"/>
    <w:pPr>
      <w:keepNext/>
      <w:widowControl w:val="0"/>
      <w:numPr>
        <w:ilvl w:val="3"/>
        <w:numId w:val="4"/>
      </w:numPr>
      <w:autoSpaceDE w:val="0"/>
      <w:autoSpaceDN w:val="0"/>
      <w:adjustRightInd w:val="0"/>
      <w:spacing w:before="360" w:after="60"/>
      <w:jc w:val="both"/>
      <w:outlineLvl w:val="3"/>
    </w:pPr>
    <w:rPr>
      <w:rFonts w:ascii="Arial" w:hAnsi="Arial"/>
      <w:b/>
      <w:bCs/>
      <w:i/>
      <w:sz w:val="26"/>
      <w:szCs w:val="28"/>
    </w:rPr>
  </w:style>
  <w:style w:type="paragraph" w:styleId="5">
    <w:name w:val="heading 5"/>
    <w:basedOn w:val="a"/>
    <w:next w:val="a"/>
    <w:link w:val="50"/>
    <w:qFormat/>
    <w:rsid w:val="00CF12BD"/>
    <w:pPr>
      <w:keepNext/>
      <w:keepLines/>
      <w:spacing w:before="200"/>
      <w:ind w:left="1008" w:hanging="1008"/>
      <w:outlineLvl w:val="4"/>
    </w:pPr>
    <w:rPr>
      <w:rFonts w:ascii="Cambria" w:eastAsia="Calibri" w:hAnsi="Cambria"/>
      <w:color w:val="243F60"/>
    </w:rPr>
  </w:style>
  <w:style w:type="paragraph" w:styleId="6">
    <w:name w:val="heading 6"/>
    <w:basedOn w:val="a"/>
    <w:next w:val="a"/>
    <w:qFormat/>
    <w:rsid w:val="00CF12BD"/>
    <w:pPr>
      <w:keepNext/>
      <w:keepLines/>
      <w:spacing w:before="200"/>
      <w:ind w:left="1152" w:hanging="1152"/>
      <w:outlineLvl w:val="5"/>
    </w:pPr>
    <w:rPr>
      <w:rFonts w:ascii="Cambria" w:eastAsia="Calibri" w:hAnsi="Cambria"/>
      <w:i/>
      <w:iCs/>
      <w:color w:val="243F60"/>
    </w:rPr>
  </w:style>
  <w:style w:type="paragraph" w:styleId="7">
    <w:name w:val="heading 7"/>
    <w:basedOn w:val="a"/>
    <w:next w:val="a"/>
    <w:qFormat/>
    <w:rsid w:val="00CF12BD"/>
    <w:pPr>
      <w:keepNext/>
      <w:keepLines/>
      <w:spacing w:before="200"/>
      <w:ind w:left="1296" w:hanging="1296"/>
      <w:outlineLvl w:val="6"/>
    </w:pPr>
    <w:rPr>
      <w:rFonts w:ascii="Cambria" w:eastAsia="Calibri" w:hAnsi="Cambria"/>
      <w:i/>
      <w:iCs/>
      <w:color w:val="404040"/>
    </w:rPr>
  </w:style>
  <w:style w:type="paragraph" w:styleId="8">
    <w:name w:val="heading 8"/>
    <w:basedOn w:val="a"/>
    <w:next w:val="a"/>
    <w:link w:val="80"/>
    <w:qFormat/>
    <w:rsid w:val="00CF12BD"/>
    <w:pPr>
      <w:keepNext/>
      <w:keepLines/>
      <w:spacing w:before="200"/>
      <w:ind w:left="1440" w:hanging="1440"/>
      <w:outlineLvl w:val="7"/>
    </w:pPr>
    <w:rPr>
      <w:rFonts w:ascii="Cambria" w:eastAsia="Calibri" w:hAnsi="Cambria"/>
      <w:color w:val="404040"/>
      <w:sz w:val="20"/>
      <w:szCs w:val="20"/>
    </w:rPr>
  </w:style>
  <w:style w:type="paragraph" w:styleId="9">
    <w:name w:val="heading 9"/>
    <w:basedOn w:val="a"/>
    <w:next w:val="a"/>
    <w:qFormat/>
    <w:rsid w:val="00CF12BD"/>
    <w:pPr>
      <w:keepNext/>
      <w:keepLines/>
      <w:spacing w:before="200"/>
      <w:ind w:left="1584" w:hanging="1584"/>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C55987"/>
    <w:rPr>
      <w:b/>
      <w:bCs/>
      <w:color w:val="008000"/>
    </w:rPr>
  </w:style>
  <w:style w:type="character" w:customStyle="1" w:styleId="apple-style-span">
    <w:name w:val="apple-style-span"/>
    <w:basedOn w:val="a0"/>
    <w:rsid w:val="00C55987"/>
  </w:style>
  <w:style w:type="character" w:styleId="a4">
    <w:name w:val="Hyperlink"/>
    <w:uiPriority w:val="99"/>
    <w:rsid w:val="00C55987"/>
    <w:rPr>
      <w:color w:val="5F5F5F"/>
      <w:u w:val="single"/>
    </w:rPr>
  </w:style>
  <w:style w:type="paragraph" w:customStyle="1" w:styleId="ConsPlusCell">
    <w:name w:val="ConsPlusCell"/>
    <w:rsid w:val="0018082F"/>
    <w:pPr>
      <w:widowControl w:val="0"/>
      <w:suppressAutoHyphens/>
      <w:spacing w:line="100" w:lineRule="atLeast"/>
    </w:pPr>
    <w:rPr>
      <w:rFonts w:ascii="Arial" w:hAnsi="Arial" w:cs="Arial"/>
      <w:kern w:val="1"/>
      <w:lang w:eastAsia="ar-SA"/>
    </w:rPr>
  </w:style>
  <w:style w:type="paragraph" w:customStyle="1" w:styleId="ConsPlusNormal">
    <w:name w:val="ConsPlusNormal"/>
    <w:rsid w:val="00980CDB"/>
    <w:pPr>
      <w:widowControl w:val="0"/>
      <w:autoSpaceDE w:val="0"/>
      <w:autoSpaceDN w:val="0"/>
      <w:adjustRightInd w:val="0"/>
    </w:pPr>
    <w:rPr>
      <w:rFonts w:ascii="Arial" w:hAnsi="Arial" w:cs="Arial"/>
    </w:rPr>
  </w:style>
  <w:style w:type="paragraph" w:customStyle="1" w:styleId="10">
    <w:name w:val="Обычный (веб)1"/>
    <w:basedOn w:val="a"/>
    <w:rsid w:val="009F7BD9"/>
    <w:pPr>
      <w:suppressAutoHyphens/>
      <w:spacing w:before="28" w:after="28" w:line="100" w:lineRule="atLeast"/>
    </w:pPr>
    <w:rPr>
      <w:kern w:val="1"/>
      <w:lang w:eastAsia="ar-SA"/>
    </w:rPr>
  </w:style>
  <w:style w:type="paragraph" w:customStyle="1" w:styleId="11">
    <w:name w:val="Обычный1"/>
    <w:rsid w:val="009F7BD9"/>
    <w:pPr>
      <w:suppressAutoHyphens/>
      <w:spacing w:line="100" w:lineRule="atLeast"/>
    </w:pPr>
    <w:rPr>
      <w:kern w:val="1"/>
      <w:sz w:val="22"/>
      <w:lang w:eastAsia="ar-SA"/>
    </w:rPr>
  </w:style>
  <w:style w:type="paragraph" w:customStyle="1" w:styleId="Normal10">
    <w:name w:val="Стиль Normal + 10 пт полужирный"/>
    <w:basedOn w:val="11"/>
    <w:rsid w:val="009F7BD9"/>
    <w:pPr>
      <w:ind w:left="-113" w:right="-113"/>
      <w:jc w:val="center"/>
    </w:pPr>
    <w:rPr>
      <w:b/>
      <w:bCs/>
      <w:sz w:val="20"/>
    </w:rPr>
  </w:style>
  <w:style w:type="paragraph" w:customStyle="1" w:styleId="21">
    <w:name w:val="Обычный2"/>
    <w:rsid w:val="009F7BD9"/>
    <w:pPr>
      <w:suppressAutoHyphens/>
      <w:spacing w:line="100" w:lineRule="atLeast"/>
    </w:pPr>
    <w:rPr>
      <w:rFonts w:ascii="Calibri" w:eastAsia="SimSun" w:hAnsi="Calibri" w:cs="Calibri"/>
      <w:kern w:val="1"/>
      <w:sz w:val="22"/>
      <w:szCs w:val="22"/>
      <w:lang w:eastAsia="ar-SA"/>
    </w:rPr>
  </w:style>
  <w:style w:type="paragraph" w:styleId="a5">
    <w:name w:val="footer"/>
    <w:basedOn w:val="a"/>
    <w:uiPriority w:val="99"/>
    <w:rsid w:val="009F7BD9"/>
    <w:pPr>
      <w:suppressLineNumbers/>
      <w:tabs>
        <w:tab w:val="center" w:pos="4677"/>
        <w:tab w:val="right" w:pos="9355"/>
      </w:tabs>
      <w:suppressAutoHyphens/>
      <w:spacing w:line="100" w:lineRule="atLeast"/>
    </w:pPr>
    <w:rPr>
      <w:rFonts w:ascii="Calibri" w:eastAsia="SimSun" w:hAnsi="Calibri" w:cs="Calibri"/>
      <w:kern w:val="1"/>
      <w:sz w:val="22"/>
      <w:szCs w:val="22"/>
      <w:lang w:eastAsia="ar-SA"/>
    </w:rPr>
  </w:style>
  <w:style w:type="paragraph" w:customStyle="1" w:styleId="30">
    <w:name w:val="Обычный3"/>
    <w:rsid w:val="009F7BD9"/>
    <w:pPr>
      <w:suppressAutoHyphens/>
      <w:spacing w:line="100" w:lineRule="atLeast"/>
    </w:pPr>
    <w:rPr>
      <w:kern w:val="1"/>
      <w:sz w:val="22"/>
      <w:lang w:eastAsia="ar-SA"/>
    </w:rPr>
  </w:style>
  <w:style w:type="paragraph" w:customStyle="1" w:styleId="51">
    <w:name w:val="Обычный5"/>
    <w:rsid w:val="009F7BD9"/>
    <w:pPr>
      <w:suppressAutoHyphens/>
      <w:spacing w:line="100" w:lineRule="atLeast"/>
    </w:pPr>
    <w:rPr>
      <w:kern w:val="1"/>
      <w:sz w:val="22"/>
      <w:lang w:eastAsia="ar-SA"/>
    </w:rPr>
  </w:style>
  <w:style w:type="paragraph" w:customStyle="1" w:styleId="60">
    <w:name w:val="Обычный6"/>
    <w:rsid w:val="009F7BD9"/>
    <w:pPr>
      <w:suppressAutoHyphens/>
      <w:spacing w:line="100" w:lineRule="atLeast"/>
    </w:pPr>
    <w:rPr>
      <w:kern w:val="1"/>
      <w:sz w:val="22"/>
      <w:lang w:eastAsia="ar-SA"/>
    </w:rPr>
  </w:style>
  <w:style w:type="paragraph" w:customStyle="1" w:styleId="a6">
    <w:name w:val="Нормальный (таблица)"/>
    <w:basedOn w:val="a"/>
    <w:next w:val="a"/>
    <w:rsid w:val="00D0039A"/>
    <w:pPr>
      <w:widowControl w:val="0"/>
      <w:suppressAutoHyphens/>
      <w:autoSpaceDE w:val="0"/>
      <w:jc w:val="both"/>
    </w:pPr>
    <w:rPr>
      <w:rFonts w:ascii="Arial" w:hAnsi="Arial" w:cs="Arial"/>
      <w:lang w:eastAsia="zh-CN"/>
    </w:rPr>
  </w:style>
  <w:style w:type="paragraph" w:customStyle="1" w:styleId="S">
    <w:name w:val="S_Обычный"/>
    <w:basedOn w:val="a"/>
    <w:link w:val="S0"/>
    <w:qFormat/>
    <w:rsid w:val="00A24116"/>
    <w:pPr>
      <w:ind w:firstLine="709"/>
      <w:jc w:val="both"/>
    </w:pPr>
  </w:style>
  <w:style w:type="character" w:customStyle="1" w:styleId="S0">
    <w:name w:val="S_Обычный Знак"/>
    <w:link w:val="S"/>
    <w:rsid w:val="00A24116"/>
    <w:rPr>
      <w:sz w:val="24"/>
      <w:szCs w:val="24"/>
      <w:lang w:eastAsia="ru-RU" w:bidi="ar-SA"/>
    </w:rPr>
  </w:style>
  <w:style w:type="paragraph" w:customStyle="1" w:styleId="a7">
    <w:basedOn w:val="a"/>
    <w:rsid w:val="009608BA"/>
    <w:pPr>
      <w:spacing w:after="160" w:line="240" w:lineRule="exact"/>
    </w:pPr>
    <w:rPr>
      <w:rFonts w:ascii="Verdana" w:hAnsi="Verdana"/>
      <w:sz w:val="20"/>
      <w:szCs w:val="20"/>
      <w:lang w:val="en-US" w:eastAsia="en-US"/>
    </w:rPr>
  </w:style>
  <w:style w:type="paragraph" w:customStyle="1" w:styleId="41">
    <w:name w:val="Обычный4"/>
    <w:link w:val="Normal"/>
    <w:rsid w:val="006F5D53"/>
    <w:pPr>
      <w:snapToGrid w:val="0"/>
    </w:pPr>
    <w:rPr>
      <w:sz w:val="22"/>
    </w:rPr>
  </w:style>
  <w:style w:type="character" w:customStyle="1" w:styleId="Normal">
    <w:name w:val="Normal Знак"/>
    <w:link w:val="41"/>
    <w:rsid w:val="006F5D53"/>
    <w:rPr>
      <w:sz w:val="22"/>
      <w:lang w:val="ru-RU" w:eastAsia="ru-RU" w:bidi="ar-SA"/>
    </w:rPr>
  </w:style>
  <w:style w:type="table" w:styleId="a8">
    <w:name w:val="Table Grid"/>
    <w:basedOn w:val="a1"/>
    <w:uiPriority w:val="59"/>
    <w:rsid w:val="005E3D9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5E3D9E"/>
    <w:rPr>
      <w:rFonts w:ascii="Arial" w:hAnsi="Arial" w:cs="Arial"/>
      <w:b/>
      <w:bCs/>
      <w:i/>
      <w:iCs/>
      <w:sz w:val="28"/>
      <w:szCs w:val="28"/>
      <w:lang w:val="ru-RU" w:eastAsia="ru-RU" w:bidi="ar-SA"/>
    </w:rPr>
  </w:style>
  <w:style w:type="paragraph" w:styleId="a9">
    <w:name w:val="caption"/>
    <w:next w:val="a"/>
    <w:link w:val="aa"/>
    <w:qFormat/>
    <w:rsid w:val="00E24B24"/>
    <w:pPr>
      <w:spacing w:before="240" w:after="60"/>
      <w:contextualSpacing/>
      <w:outlineLvl w:val="4"/>
    </w:pPr>
    <w:rPr>
      <w:sz w:val="26"/>
    </w:rPr>
  </w:style>
  <w:style w:type="character" w:customStyle="1" w:styleId="aa">
    <w:name w:val="Название объекта Знак"/>
    <w:link w:val="a9"/>
    <w:rsid w:val="00E24B24"/>
    <w:rPr>
      <w:sz w:val="26"/>
      <w:lang w:val="ru-RU" w:eastAsia="ru-RU" w:bidi="ar-SA"/>
    </w:rPr>
  </w:style>
  <w:style w:type="paragraph" w:customStyle="1" w:styleId="Normal10-022">
    <w:name w:val="Стиль Normal + 10 пт полужирный По центру Слева:  -02 см Справ...2"/>
    <w:basedOn w:val="41"/>
    <w:link w:val="Normal10-0220"/>
    <w:rsid w:val="00E24B24"/>
    <w:pPr>
      <w:ind w:left="-113" w:right="-113"/>
      <w:jc w:val="center"/>
    </w:pPr>
    <w:rPr>
      <w:b/>
      <w:bCs/>
    </w:rPr>
  </w:style>
  <w:style w:type="character" w:customStyle="1" w:styleId="Normal10-0220">
    <w:name w:val="Стиль Normal + 10 пт полужирный По центру Слева:  -02 см Справ...2 Знак"/>
    <w:link w:val="Normal10-022"/>
    <w:rsid w:val="00E24B24"/>
    <w:rPr>
      <w:b/>
      <w:bCs/>
      <w:sz w:val="22"/>
      <w:lang w:val="ru-RU" w:eastAsia="ru-RU" w:bidi="ar-SA"/>
    </w:rPr>
  </w:style>
  <w:style w:type="paragraph" w:customStyle="1" w:styleId="12">
    <w:name w:val="Стиль Перед:  12 пт"/>
    <w:basedOn w:val="a"/>
    <w:link w:val="120"/>
    <w:rsid w:val="00E24B24"/>
    <w:pPr>
      <w:spacing w:before="240"/>
      <w:ind w:firstLine="709"/>
      <w:jc w:val="both"/>
    </w:pPr>
    <w:rPr>
      <w:sz w:val="26"/>
      <w:szCs w:val="20"/>
    </w:rPr>
  </w:style>
  <w:style w:type="character" w:customStyle="1" w:styleId="120">
    <w:name w:val="Стиль Перед:  12 пт Знак"/>
    <w:link w:val="12"/>
    <w:rsid w:val="00E24B24"/>
    <w:rPr>
      <w:sz w:val="26"/>
      <w:lang w:val="ru-RU" w:eastAsia="ru-RU" w:bidi="ar-SA"/>
    </w:rPr>
  </w:style>
  <w:style w:type="paragraph" w:customStyle="1" w:styleId="121">
    <w:name w:val="Перед:  12 пт"/>
    <w:basedOn w:val="a"/>
    <w:next w:val="a"/>
    <w:link w:val="122"/>
    <w:rsid w:val="00E24B24"/>
    <w:pPr>
      <w:widowControl w:val="0"/>
      <w:autoSpaceDE w:val="0"/>
      <w:autoSpaceDN w:val="0"/>
      <w:adjustRightInd w:val="0"/>
      <w:spacing w:before="240"/>
      <w:ind w:firstLine="720"/>
      <w:jc w:val="both"/>
    </w:pPr>
    <w:rPr>
      <w:sz w:val="26"/>
      <w:szCs w:val="20"/>
    </w:rPr>
  </w:style>
  <w:style w:type="character" w:customStyle="1" w:styleId="122">
    <w:name w:val="Перед:  12 пт Знак"/>
    <w:link w:val="121"/>
    <w:rsid w:val="00E24B24"/>
    <w:rPr>
      <w:sz w:val="26"/>
      <w:lang w:val="ru-RU" w:eastAsia="ru-RU" w:bidi="ar-SA"/>
    </w:rPr>
  </w:style>
  <w:style w:type="character" w:customStyle="1" w:styleId="13">
    <w:name w:val="Основной шрифт абзаца1"/>
    <w:rsid w:val="003103DF"/>
  </w:style>
  <w:style w:type="character" w:customStyle="1" w:styleId="14">
    <w:name w:val="Заголовок 1 Знак"/>
    <w:uiPriority w:val="9"/>
    <w:rsid w:val="003103DF"/>
    <w:rPr>
      <w:rFonts w:ascii="Times New Roman" w:eastAsia="Times New Roman" w:hAnsi="Times New Roman" w:cs="Times New Roman"/>
      <w:b/>
      <w:bCs/>
      <w:kern w:val="1"/>
      <w:sz w:val="48"/>
      <w:szCs w:val="48"/>
    </w:rPr>
  </w:style>
  <w:style w:type="character" w:customStyle="1" w:styleId="32">
    <w:name w:val="Заголовок 3 Знак"/>
    <w:uiPriority w:val="9"/>
    <w:rsid w:val="003103DF"/>
    <w:rPr>
      <w:rFonts w:ascii="Times New Roman" w:eastAsia="Times New Roman" w:hAnsi="Times New Roman" w:cs="Times New Roman"/>
      <w:b/>
      <w:bCs/>
      <w:sz w:val="27"/>
      <w:szCs w:val="27"/>
    </w:rPr>
  </w:style>
  <w:style w:type="character" w:customStyle="1" w:styleId="15">
    <w:name w:val="Просмотренная гиперссылка1"/>
    <w:rsid w:val="003103DF"/>
    <w:rPr>
      <w:color w:val="5F5F5F"/>
      <w:u w:val="single"/>
    </w:rPr>
  </w:style>
  <w:style w:type="character" w:customStyle="1" w:styleId="16">
    <w:name w:val="Верхний колонтитул1"/>
    <w:basedOn w:val="13"/>
    <w:rsid w:val="003103DF"/>
  </w:style>
  <w:style w:type="character" w:customStyle="1" w:styleId="comment">
    <w:name w:val="comment"/>
    <w:basedOn w:val="13"/>
    <w:rsid w:val="003103DF"/>
  </w:style>
  <w:style w:type="character" w:customStyle="1" w:styleId="header1">
    <w:name w:val="header1"/>
    <w:rsid w:val="003103DF"/>
    <w:rPr>
      <w:b/>
      <w:bCs/>
    </w:rPr>
  </w:style>
  <w:style w:type="character" w:customStyle="1" w:styleId="comment1">
    <w:name w:val="comment1"/>
    <w:rsid w:val="003103DF"/>
    <w:rPr>
      <w:color w:val="808080"/>
    </w:rPr>
  </w:style>
  <w:style w:type="character" w:customStyle="1" w:styleId="header2">
    <w:name w:val="header2"/>
    <w:rsid w:val="003103DF"/>
    <w:rPr>
      <w:b/>
      <w:bCs/>
      <w:vanish w:val="0"/>
    </w:rPr>
  </w:style>
  <w:style w:type="character" w:styleId="ab">
    <w:name w:val="Strong"/>
    <w:uiPriority w:val="22"/>
    <w:qFormat/>
    <w:rsid w:val="003103DF"/>
    <w:rPr>
      <w:b/>
      <w:bCs/>
    </w:rPr>
  </w:style>
  <w:style w:type="character" w:styleId="ac">
    <w:name w:val="Emphasis"/>
    <w:qFormat/>
    <w:rsid w:val="003103DF"/>
    <w:rPr>
      <w:i/>
      <w:iCs/>
    </w:rPr>
  </w:style>
  <w:style w:type="character" w:customStyle="1" w:styleId="22">
    <w:name w:val="Основной текст 2 Знак"/>
    <w:rsid w:val="003103DF"/>
    <w:rPr>
      <w:rFonts w:ascii="Times New Roman" w:eastAsia="Times New Roman" w:hAnsi="Times New Roman" w:cs="Times New Roman"/>
      <w:sz w:val="26"/>
      <w:szCs w:val="20"/>
    </w:rPr>
  </w:style>
  <w:style w:type="character" w:customStyle="1" w:styleId="ad">
    <w:name w:val="Верхний колонтитул Знак"/>
    <w:basedOn w:val="13"/>
    <w:uiPriority w:val="99"/>
    <w:rsid w:val="003103DF"/>
  </w:style>
  <w:style w:type="character" w:customStyle="1" w:styleId="ae">
    <w:name w:val="Нижний колонтитул Знак"/>
    <w:basedOn w:val="13"/>
    <w:uiPriority w:val="99"/>
    <w:rsid w:val="003103DF"/>
  </w:style>
  <w:style w:type="character" w:customStyle="1" w:styleId="af">
    <w:name w:val="Текст выноски Знак"/>
    <w:uiPriority w:val="99"/>
    <w:rsid w:val="003103DF"/>
    <w:rPr>
      <w:rFonts w:ascii="Tahoma" w:hAnsi="Tahoma" w:cs="Tahoma"/>
      <w:sz w:val="16"/>
      <w:szCs w:val="16"/>
    </w:rPr>
  </w:style>
  <w:style w:type="paragraph" w:customStyle="1" w:styleId="af0">
    <w:name w:val="Заголовок"/>
    <w:basedOn w:val="a"/>
    <w:next w:val="af1"/>
    <w:rsid w:val="003103DF"/>
    <w:pPr>
      <w:keepNext/>
      <w:suppressAutoHyphens/>
      <w:spacing w:before="240" w:after="120" w:line="276" w:lineRule="auto"/>
    </w:pPr>
    <w:rPr>
      <w:rFonts w:ascii="Arial" w:eastAsia="Microsoft YaHei" w:hAnsi="Arial" w:cs="Mangal"/>
      <w:kern w:val="1"/>
      <w:sz w:val="28"/>
      <w:szCs w:val="28"/>
      <w:lang w:eastAsia="ar-SA"/>
    </w:rPr>
  </w:style>
  <w:style w:type="paragraph" w:styleId="af1">
    <w:name w:val="Body Text"/>
    <w:basedOn w:val="a"/>
    <w:link w:val="af2"/>
    <w:uiPriority w:val="99"/>
    <w:rsid w:val="003103DF"/>
    <w:pPr>
      <w:suppressAutoHyphens/>
      <w:spacing w:after="120" w:line="276" w:lineRule="auto"/>
    </w:pPr>
    <w:rPr>
      <w:rFonts w:ascii="Calibri" w:eastAsia="SimSun" w:hAnsi="Calibri"/>
      <w:kern w:val="1"/>
      <w:sz w:val="22"/>
      <w:szCs w:val="22"/>
      <w:lang w:eastAsia="ar-SA"/>
    </w:rPr>
  </w:style>
  <w:style w:type="paragraph" w:styleId="af3">
    <w:name w:val="List"/>
    <w:basedOn w:val="af1"/>
    <w:rsid w:val="003103DF"/>
    <w:rPr>
      <w:rFonts w:cs="Mangal"/>
    </w:rPr>
  </w:style>
  <w:style w:type="paragraph" w:customStyle="1" w:styleId="17">
    <w:name w:val="Название1"/>
    <w:basedOn w:val="a"/>
    <w:rsid w:val="003103DF"/>
    <w:pPr>
      <w:suppressLineNumbers/>
      <w:suppressAutoHyphens/>
      <w:spacing w:before="120" w:after="120" w:line="276" w:lineRule="auto"/>
    </w:pPr>
    <w:rPr>
      <w:rFonts w:ascii="Calibri" w:eastAsia="SimSun" w:hAnsi="Calibri" w:cs="Mangal"/>
      <w:i/>
      <w:iCs/>
      <w:kern w:val="1"/>
      <w:lang w:eastAsia="ar-SA"/>
    </w:rPr>
  </w:style>
  <w:style w:type="paragraph" w:customStyle="1" w:styleId="18">
    <w:name w:val="Указатель1"/>
    <w:basedOn w:val="a"/>
    <w:rsid w:val="003103DF"/>
    <w:pPr>
      <w:suppressLineNumbers/>
      <w:suppressAutoHyphens/>
      <w:spacing w:after="200" w:line="276" w:lineRule="auto"/>
    </w:pPr>
    <w:rPr>
      <w:rFonts w:ascii="Calibri" w:eastAsia="SimSun" w:hAnsi="Calibri" w:cs="Mangal"/>
      <w:kern w:val="1"/>
      <w:sz w:val="22"/>
      <w:szCs w:val="22"/>
      <w:lang w:eastAsia="ar-SA"/>
    </w:rPr>
  </w:style>
  <w:style w:type="paragraph" w:customStyle="1" w:styleId="doctable">
    <w:name w:val="doctable"/>
    <w:basedOn w:val="a"/>
    <w:rsid w:val="003103DF"/>
    <w:pPr>
      <w:suppressAutoHyphens/>
      <w:spacing w:after="150" w:line="100" w:lineRule="atLeast"/>
    </w:pPr>
    <w:rPr>
      <w:kern w:val="1"/>
      <w:lang w:eastAsia="ar-SA"/>
    </w:rPr>
  </w:style>
  <w:style w:type="paragraph" w:customStyle="1" w:styleId="kl83-adminform">
    <w:name w:val="kl83-adminform"/>
    <w:basedOn w:val="a"/>
    <w:rsid w:val="003103DF"/>
    <w:pPr>
      <w:suppressAutoHyphens/>
      <w:spacing w:before="28" w:after="28" w:line="100" w:lineRule="atLeast"/>
    </w:pPr>
    <w:rPr>
      <w:kern w:val="1"/>
      <w:lang w:eastAsia="ar-SA"/>
    </w:rPr>
  </w:style>
  <w:style w:type="paragraph" w:customStyle="1" w:styleId="tmpl-page">
    <w:name w:val="tmpl-page"/>
    <w:basedOn w:val="a"/>
    <w:rsid w:val="003103DF"/>
    <w:pPr>
      <w:suppressAutoHyphens/>
      <w:spacing w:before="28" w:after="28" w:line="100" w:lineRule="atLeast"/>
    </w:pPr>
    <w:rPr>
      <w:kern w:val="1"/>
      <w:lang w:eastAsia="ar-SA"/>
    </w:rPr>
  </w:style>
  <w:style w:type="paragraph" w:customStyle="1" w:styleId="tmpl-pathway">
    <w:name w:val="tmpl-pathway"/>
    <w:basedOn w:val="a"/>
    <w:rsid w:val="003103DF"/>
    <w:pPr>
      <w:suppressAutoHyphens/>
      <w:spacing w:line="100" w:lineRule="atLeast"/>
    </w:pPr>
    <w:rPr>
      <w:rFonts w:ascii="Verdana" w:hAnsi="Verdana"/>
      <w:color w:val="9FA8B7"/>
      <w:kern w:val="1"/>
      <w:sz w:val="17"/>
      <w:szCs w:val="17"/>
      <w:lang w:eastAsia="ar-SA"/>
    </w:rPr>
  </w:style>
  <w:style w:type="paragraph" w:customStyle="1" w:styleId="tpl-left">
    <w:name w:val="tpl-left"/>
    <w:basedOn w:val="a"/>
    <w:rsid w:val="003103DF"/>
    <w:pPr>
      <w:suppressAutoHyphens/>
      <w:spacing w:after="300" w:line="100" w:lineRule="atLeast"/>
      <w:ind w:left="195"/>
    </w:pPr>
    <w:rPr>
      <w:kern w:val="1"/>
      <w:lang w:eastAsia="ar-SA"/>
    </w:rPr>
  </w:style>
  <w:style w:type="paragraph" w:customStyle="1" w:styleId="tmpl-menu">
    <w:name w:val="tmpl-menu"/>
    <w:basedOn w:val="a"/>
    <w:rsid w:val="003103DF"/>
    <w:pPr>
      <w:suppressAutoHyphens/>
      <w:spacing w:line="100" w:lineRule="atLeast"/>
    </w:pPr>
    <w:rPr>
      <w:kern w:val="1"/>
      <w:lang w:eastAsia="ar-SA"/>
    </w:rPr>
  </w:style>
  <w:style w:type="paragraph" w:customStyle="1" w:styleId="tmpl-links">
    <w:name w:val="tmpl-links"/>
    <w:basedOn w:val="a"/>
    <w:rsid w:val="003103DF"/>
    <w:pPr>
      <w:pBdr>
        <w:top w:val="single" w:sz="6" w:space="0" w:color="FFFFFF"/>
        <w:bottom w:val="single" w:sz="6" w:space="0" w:color="FFFFFF"/>
      </w:pBdr>
      <w:suppressAutoHyphens/>
      <w:spacing w:before="600" w:after="450" w:line="100" w:lineRule="atLeast"/>
    </w:pPr>
    <w:rPr>
      <w:color w:val="5A7A6B"/>
      <w:kern w:val="1"/>
      <w:sz w:val="17"/>
      <w:szCs w:val="17"/>
      <w:lang w:eastAsia="ar-SA"/>
    </w:rPr>
  </w:style>
  <w:style w:type="paragraph" w:customStyle="1" w:styleId="tmpl-pic-contaner">
    <w:name w:val="tmpl-pic-contaner"/>
    <w:basedOn w:val="a"/>
    <w:rsid w:val="003103DF"/>
    <w:pPr>
      <w:suppressAutoHyphens/>
      <w:spacing w:line="100" w:lineRule="atLeast"/>
      <w:ind w:right="75"/>
    </w:pPr>
    <w:rPr>
      <w:kern w:val="1"/>
      <w:lang w:eastAsia="ar-SA"/>
    </w:rPr>
  </w:style>
  <w:style w:type="paragraph" w:customStyle="1" w:styleId="tmpl-content">
    <w:name w:val="tmpl-content"/>
    <w:basedOn w:val="a"/>
    <w:rsid w:val="003103DF"/>
    <w:pPr>
      <w:suppressAutoHyphens/>
      <w:spacing w:before="28" w:after="28" w:line="100" w:lineRule="atLeast"/>
    </w:pPr>
    <w:rPr>
      <w:color w:val="4A5562"/>
      <w:kern w:val="1"/>
      <w:lang w:eastAsia="ar-SA"/>
    </w:rPr>
  </w:style>
  <w:style w:type="paragraph" w:customStyle="1" w:styleId="tmpl-footer">
    <w:name w:val="tmpl-footer"/>
    <w:basedOn w:val="a"/>
    <w:rsid w:val="003103DF"/>
    <w:pPr>
      <w:suppressAutoHyphens/>
      <w:spacing w:before="28" w:after="28" w:line="100" w:lineRule="atLeast"/>
    </w:pPr>
    <w:rPr>
      <w:kern w:val="1"/>
      <w:sz w:val="17"/>
      <w:szCs w:val="17"/>
      <w:lang w:eastAsia="ar-SA"/>
    </w:rPr>
  </w:style>
  <w:style w:type="paragraph" w:customStyle="1" w:styleId="tmpl-footer-sub">
    <w:name w:val="tmpl-footer-sub"/>
    <w:basedOn w:val="a"/>
    <w:rsid w:val="003103DF"/>
    <w:pPr>
      <w:suppressAutoHyphens/>
      <w:spacing w:line="100" w:lineRule="atLeast"/>
      <w:ind w:left="300"/>
    </w:pPr>
    <w:rPr>
      <w:rFonts w:ascii="Tahoma" w:hAnsi="Tahoma" w:cs="Tahoma"/>
      <w:b/>
      <w:bCs/>
      <w:color w:val="3E3E3E"/>
      <w:kern w:val="1"/>
      <w:sz w:val="21"/>
      <w:szCs w:val="21"/>
      <w:lang w:eastAsia="ar-SA"/>
    </w:rPr>
  </w:style>
  <w:style w:type="paragraph" w:customStyle="1" w:styleId="tmpl-saveus">
    <w:name w:val="tmpl-saveus"/>
    <w:basedOn w:val="a"/>
    <w:rsid w:val="003103DF"/>
    <w:pPr>
      <w:pBdr>
        <w:bottom w:val="single" w:sz="8" w:space="2" w:color="808000"/>
      </w:pBdr>
      <w:suppressAutoHyphens/>
      <w:spacing w:before="150" w:line="100" w:lineRule="atLeast"/>
      <w:ind w:left="-150" w:right="750"/>
    </w:pPr>
    <w:rPr>
      <w:color w:val="FFFFFF"/>
      <w:kern w:val="1"/>
      <w:lang w:eastAsia="ar-SA"/>
    </w:rPr>
  </w:style>
  <w:style w:type="paragraph" w:customStyle="1" w:styleId="seltxt">
    <w:name w:val="seltxt"/>
    <w:basedOn w:val="a"/>
    <w:rsid w:val="003103DF"/>
    <w:pPr>
      <w:suppressAutoHyphens/>
      <w:spacing w:before="28" w:after="28" w:line="100" w:lineRule="atLeast"/>
    </w:pPr>
    <w:rPr>
      <w:kern w:val="1"/>
      <w:lang w:eastAsia="ar-SA"/>
    </w:rPr>
  </w:style>
  <w:style w:type="paragraph" w:customStyle="1" w:styleId="key">
    <w:name w:val="key"/>
    <w:basedOn w:val="a"/>
    <w:rsid w:val="003103DF"/>
    <w:pPr>
      <w:suppressAutoHyphens/>
      <w:spacing w:line="330" w:lineRule="atLeast"/>
      <w:ind w:left="870"/>
    </w:pPr>
    <w:rPr>
      <w:kern w:val="1"/>
      <w:lang w:eastAsia="ar-SA"/>
    </w:rPr>
  </w:style>
  <w:style w:type="paragraph" w:customStyle="1" w:styleId="txterrbg">
    <w:name w:val="txterrbg"/>
    <w:basedOn w:val="a"/>
    <w:rsid w:val="003103DF"/>
    <w:pPr>
      <w:shd w:val="clear" w:color="auto" w:fill="B9D394"/>
      <w:suppressAutoHyphens/>
      <w:spacing w:before="28" w:after="28" w:line="100" w:lineRule="atLeast"/>
    </w:pPr>
    <w:rPr>
      <w:color w:val="FFFFFF"/>
      <w:kern w:val="1"/>
      <w:lang w:eastAsia="ar-SA"/>
    </w:rPr>
  </w:style>
  <w:style w:type="paragraph" w:customStyle="1" w:styleId="presskey">
    <w:name w:val="presskey"/>
    <w:basedOn w:val="a"/>
    <w:rsid w:val="003103DF"/>
    <w:pPr>
      <w:pBdr>
        <w:top w:val="single" w:sz="6" w:space="1" w:color="FFFFFF"/>
        <w:left w:val="single" w:sz="6" w:space="1" w:color="C0C0C0"/>
        <w:bottom w:val="single" w:sz="6" w:space="1" w:color="C0C0C0"/>
        <w:right w:val="single" w:sz="6" w:space="1" w:color="C0C0C0"/>
      </w:pBdr>
      <w:shd w:val="clear" w:color="auto" w:fill="A4B679"/>
      <w:suppressAutoHyphens/>
      <w:spacing w:before="28" w:after="28" w:line="100" w:lineRule="atLeast"/>
    </w:pPr>
    <w:rPr>
      <w:kern w:val="1"/>
      <w:lang w:eastAsia="ar-SA"/>
    </w:rPr>
  </w:style>
  <w:style w:type="paragraph" w:customStyle="1" w:styleId="ftxt">
    <w:name w:val="ftxt"/>
    <w:basedOn w:val="a"/>
    <w:rsid w:val="003103DF"/>
    <w:pPr>
      <w:suppressAutoHyphens/>
      <w:spacing w:before="300" w:line="100" w:lineRule="atLeast"/>
      <w:ind w:left="300"/>
    </w:pPr>
    <w:rPr>
      <w:color w:val="FFFFFF"/>
      <w:kern w:val="1"/>
      <w:lang w:eastAsia="ar-SA"/>
    </w:rPr>
  </w:style>
  <w:style w:type="paragraph" w:customStyle="1" w:styleId="tmpl-contacts">
    <w:name w:val="tmpl-contacts"/>
    <w:basedOn w:val="a"/>
    <w:rsid w:val="003103DF"/>
    <w:pPr>
      <w:suppressAutoHyphens/>
      <w:spacing w:line="100" w:lineRule="atLeast"/>
    </w:pPr>
    <w:rPr>
      <w:kern w:val="1"/>
      <w:lang w:eastAsia="ar-SA"/>
    </w:rPr>
  </w:style>
  <w:style w:type="paragraph" w:customStyle="1" w:styleId="tmpl-contacts-sub">
    <w:name w:val="tmpl-contacts-sub"/>
    <w:basedOn w:val="a"/>
    <w:rsid w:val="003103DF"/>
    <w:pPr>
      <w:suppressAutoHyphens/>
      <w:spacing w:before="150" w:line="100" w:lineRule="atLeast"/>
      <w:ind w:left="45"/>
    </w:pPr>
    <w:rPr>
      <w:kern w:val="1"/>
      <w:sz w:val="17"/>
      <w:szCs w:val="17"/>
      <w:lang w:eastAsia="ar-SA"/>
    </w:rPr>
  </w:style>
  <w:style w:type="paragraph" w:customStyle="1" w:styleId="tmpl-splash">
    <w:name w:val="tmpl-splash"/>
    <w:basedOn w:val="a"/>
    <w:rsid w:val="003103DF"/>
    <w:pPr>
      <w:suppressAutoHyphens/>
      <w:spacing w:line="100" w:lineRule="atLeast"/>
    </w:pPr>
    <w:rPr>
      <w:kern w:val="1"/>
      <w:sz w:val="17"/>
      <w:szCs w:val="17"/>
      <w:lang w:eastAsia="ar-SA"/>
    </w:rPr>
  </w:style>
  <w:style w:type="paragraph" w:customStyle="1" w:styleId="tmpl-splash-content">
    <w:name w:val="tmpl-splash-content"/>
    <w:basedOn w:val="a"/>
    <w:rsid w:val="003103DF"/>
    <w:pPr>
      <w:suppressAutoHyphens/>
      <w:spacing w:before="495" w:line="100" w:lineRule="atLeast"/>
      <w:ind w:left="75"/>
    </w:pPr>
    <w:rPr>
      <w:color w:val="FFFFFF"/>
      <w:kern w:val="1"/>
      <w:lang w:eastAsia="ar-SA"/>
    </w:rPr>
  </w:style>
  <w:style w:type="paragraph" w:customStyle="1" w:styleId="tmpl-splash-close">
    <w:name w:val="tmpl-splash-close"/>
    <w:basedOn w:val="a"/>
    <w:rsid w:val="003103DF"/>
    <w:pPr>
      <w:suppressAutoHyphens/>
      <w:spacing w:line="100" w:lineRule="atLeast"/>
    </w:pPr>
    <w:rPr>
      <w:kern w:val="1"/>
      <w:lang w:eastAsia="ar-SA"/>
    </w:rPr>
  </w:style>
  <w:style w:type="paragraph" w:customStyle="1" w:styleId="tmpl-splash-label">
    <w:name w:val="tmpl-splash-label"/>
    <w:basedOn w:val="a"/>
    <w:rsid w:val="003103DF"/>
    <w:pPr>
      <w:suppressAutoHyphens/>
      <w:spacing w:before="15" w:line="100" w:lineRule="atLeast"/>
      <w:ind w:left="210" w:right="30"/>
    </w:pPr>
    <w:rPr>
      <w:color w:val="FFFFFF"/>
      <w:kern w:val="1"/>
      <w:lang w:eastAsia="ar-SA"/>
    </w:rPr>
  </w:style>
  <w:style w:type="paragraph" w:customStyle="1" w:styleId="tmpl-splash-values">
    <w:name w:val="tmpl-splash-values"/>
    <w:basedOn w:val="a"/>
    <w:rsid w:val="003103DF"/>
    <w:pPr>
      <w:suppressAutoHyphens/>
      <w:spacing w:before="30" w:line="100" w:lineRule="atLeast"/>
      <w:ind w:left="210" w:right="525"/>
      <w:jc w:val="right"/>
    </w:pPr>
    <w:rPr>
      <w:color w:val="FFFFFF"/>
      <w:kern w:val="1"/>
      <w:lang w:eastAsia="ar-SA"/>
    </w:rPr>
  </w:style>
  <w:style w:type="paragraph" w:customStyle="1" w:styleId="tmpl-search">
    <w:name w:val="tmpl-search"/>
    <w:basedOn w:val="a"/>
    <w:rsid w:val="003103DF"/>
    <w:pPr>
      <w:suppressAutoHyphens/>
      <w:spacing w:before="450" w:after="300" w:line="100" w:lineRule="atLeast"/>
      <w:ind w:left="150"/>
    </w:pPr>
    <w:rPr>
      <w:kern w:val="1"/>
      <w:lang w:eastAsia="ar-SA"/>
    </w:rPr>
  </w:style>
  <w:style w:type="paragraph" w:customStyle="1" w:styleId="tmpl-sitename">
    <w:name w:val="tmpl-sitename"/>
    <w:basedOn w:val="a"/>
    <w:rsid w:val="003103DF"/>
    <w:pPr>
      <w:suppressAutoHyphens/>
      <w:spacing w:before="28" w:after="28" w:line="375" w:lineRule="atLeast"/>
    </w:pPr>
    <w:rPr>
      <w:color w:val="FFFFFF"/>
      <w:kern w:val="1"/>
      <w:sz w:val="48"/>
      <w:szCs w:val="48"/>
      <w:lang w:eastAsia="ar-SA"/>
    </w:rPr>
  </w:style>
  <w:style w:type="paragraph" w:customStyle="1" w:styleId="tmpl-quest">
    <w:name w:val="tmpl-quest"/>
    <w:basedOn w:val="a"/>
    <w:rsid w:val="003103DF"/>
    <w:pPr>
      <w:suppressAutoHyphens/>
      <w:spacing w:before="28" w:after="28" w:line="100" w:lineRule="atLeast"/>
      <w:jc w:val="center"/>
    </w:pPr>
    <w:rPr>
      <w:kern w:val="1"/>
      <w:lang w:eastAsia="ar-SA"/>
    </w:rPr>
  </w:style>
  <w:style w:type="paragraph" w:customStyle="1" w:styleId="tmpl-look">
    <w:name w:val="tmpl-look"/>
    <w:basedOn w:val="a"/>
    <w:rsid w:val="003103DF"/>
    <w:pPr>
      <w:suppressAutoHyphens/>
      <w:spacing w:before="28" w:after="28" w:line="100" w:lineRule="atLeast"/>
      <w:jc w:val="center"/>
    </w:pPr>
    <w:rPr>
      <w:kern w:val="1"/>
      <w:lang w:eastAsia="ar-SA"/>
    </w:rPr>
  </w:style>
  <w:style w:type="paragraph" w:customStyle="1" w:styleId="tmpl-wide">
    <w:name w:val="tmpl-wide"/>
    <w:basedOn w:val="a"/>
    <w:rsid w:val="003103DF"/>
    <w:pPr>
      <w:suppressAutoHyphens/>
      <w:spacing w:before="28" w:after="28" w:line="100" w:lineRule="atLeast"/>
    </w:pPr>
    <w:rPr>
      <w:kern w:val="1"/>
      <w:lang w:eastAsia="ar-SA"/>
    </w:rPr>
  </w:style>
  <w:style w:type="paragraph" w:customStyle="1" w:styleId="tmpl-wideleft">
    <w:name w:val="tmpl-wideleft"/>
    <w:basedOn w:val="a"/>
    <w:rsid w:val="003103DF"/>
    <w:pPr>
      <w:suppressAutoHyphens/>
      <w:spacing w:before="28" w:after="28" w:line="100" w:lineRule="atLeast"/>
    </w:pPr>
    <w:rPr>
      <w:kern w:val="1"/>
      <w:lang w:eastAsia="ar-SA"/>
    </w:rPr>
  </w:style>
  <w:style w:type="paragraph" w:customStyle="1" w:styleId="tmpl-wideright">
    <w:name w:val="tmpl-wideright"/>
    <w:basedOn w:val="a"/>
    <w:rsid w:val="003103DF"/>
    <w:pPr>
      <w:suppressAutoHyphens/>
      <w:spacing w:before="28" w:after="28" w:line="100" w:lineRule="atLeast"/>
    </w:pPr>
    <w:rPr>
      <w:kern w:val="1"/>
      <w:lang w:eastAsia="ar-SA"/>
    </w:rPr>
  </w:style>
  <w:style w:type="paragraph" w:customStyle="1" w:styleId="tmpl-address">
    <w:name w:val="tmpl-address"/>
    <w:basedOn w:val="a"/>
    <w:rsid w:val="003103DF"/>
    <w:pPr>
      <w:suppressAutoHyphens/>
      <w:spacing w:before="28" w:after="28" w:line="100" w:lineRule="atLeast"/>
    </w:pPr>
    <w:rPr>
      <w:color w:val="939FAD"/>
      <w:kern w:val="1"/>
      <w:sz w:val="17"/>
      <w:szCs w:val="17"/>
      <w:lang w:eastAsia="ar-SA"/>
    </w:rPr>
  </w:style>
  <w:style w:type="paragraph" w:customStyle="1" w:styleId="plg-picbox">
    <w:name w:val="plg-picbox"/>
    <w:basedOn w:val="a"/>
    <w:rsid w:val="003103DF"/>
    <w:pPr>
      <w:suppressAutoHyphens/>
      <w:spacing w:after="300" w:line="100" w:lineRule="atLeast"/>
      <w:ind w:left="255" w:right="405"/>
    </w:pPr>
    <w:rPr>
      <w:kern w:val="1"/>
      <w:lang w:eastAsia="ar-SA"/>
    </w:rPr>
  </w:style>
  <w:style w:type="paragraph" w:customStyle="1" w:styleId="picbox-2-left">
    <w:name w:val="picbox-2-left"/>
    <w:basedOn w:val="a"/>
    <w:rsid w:val="003103DF"/>
    <w:pPr>
      <w:suppressAutoHyphens/>
      <w:spacing w:before="28" w:after="28" w:line="100" w:lineRule="atLeast"/>
    </w:pPr>
    <w:rPr>
      <w:kern w:val="1"/>
      <w:lang w:eastAsia="ar-SA"/>
    </w:rPr>
  </w:style>
  <w:style w:type="paragraph" w:customStyle="1" w:styleId="picbox-2-right">
    <w:name w:val="picbox-2-right"/>
    <w:basedOn w:val="a"/>
    <w:rsid w:val="003103DF"/>
    <w:pPr>
      <w:suppressAutoHyphens/>
      <w:spacing w:before="28" w:after="28" w:line="100" w:lineRule="atLeast"/>
    </w:pPr>
    <w:rPr>
      <w:kern w:val="1"/>
      <w:lang w:eastAsia="ar-SA"/>
    </w:rPr>
  </w:style>
  <w:style w:type="paragraph" w:customStyle="1" w:styleId="w">
    <w:name w:val="яw"/>
    <w:basedOn w:val="a"/>
    <w:rsid w:val="003103DF"/>
    <w:pPr>
      <w:suppressAutoHyphens/>
      <w:spacing w:line="100" w:lineRule="atLeast"/>
    </w:pPr>
    <w:rPr>
      <w:color w:val="FFFFFF"/>
      <w:kern w:val="1"/>
      <w:sz w:val="27"/>
      <w:szCs w:val="27"/>
      <w:lang w:eastAsia="ar-SA"/>
    </w:rPr>
  </w:style>
  <w:style w:type="paragraph" w:customStyle="1" w:styleId="num">
    <w:name w:val="num"/>
    <w:basedOn w:val="a"/>
    <w:rsid w:val="003103DF"/>
    <w:pPr>
      <w:suppressAutoHyphens/>
      <w:spacing w:before="28" w:after="28" w:line="100" w:lineRule="atLeast"/>
    </w:pPr>
    <w:rPr>
      <w:kern w:val="1"/>
      <w:lang w:eastAsia="ar-SA"/>
    </w:rPr>
  </w:style>
  <w:style w:type="paragraph" w:customStyle="1" w:styleId="19">
    <w:name w:val="Дата1"/>
    <w:basedOn w:val="a"/>
    <w:rsid w:val="003103DF"/>
    <w:pPr>
      <w:suppressAutoHyphens/>
      <w:spacing w:before="28" w:after="28" w:line="100" w:lineRule="atLeast"/>
    </w:pPr>
    <w:rPr>
      <w:kern w:val="1"/>
      <w:lang w:eastAsia="ar-SA"/>
    </w:rPr>
  </w:style>
  <w:style w:type="paragraph" w:customStyle="1" w:styleId="23">
    <w:name w:val="Название2"/>
    <w:basedOn w:val="a"/>
    <w:rsid w:val="003103DF"/>
    <w:pPr>
      <w:suppressAutoHyphens/>
      <w:spacing w:before="28" w:after="28" w:line="100" w:lineRule="atLeast"/>
    </w:pPr>
    <w:rPr>
      <w:kern w:val="1"/>
      <w:lang w:eastAsia="ar-SA"/>
    </w:rPr>
  </w:style>
  <w:style w:type="paragraph" w:customStyle="1" w:styleId="load">
    <w:name w:val="load"/>
    <w:basedOn w:val="a"/>
    <w:rsid w:val="003103DF"/>
    <w:pPr>
      <w:suppressAutoHyphens/>
      <w:spacing w:before="28" w:after="28" w:line="100" w:lineRule="atLeast"/>
    </w:pPr>
    <w:rPr>
      <w:kern w:val="1"/>
      <w:lang w:eastAsia="ar-SA"/>
    </w:rPr>
  </w:style>
  <w:style w:type="paragraph" w:customStyle="1" w:styleId="status">
    <w:name w:val="status"/>
    <w:basedOn w:val="a"/>
    <w:rsid w:val="003103DF"/>
    <w:pPr>
      <w:suppressAutoHyphens/>
      <w:spacing w:before="28" w:after="28" w:line="100" w:lineRule="atLeast"/>
    </w:pPr>
    <w:rPr>
      <w:kern w:val="1"/>
      <w:lang w:eastAsia="ar-SA"/>
    </w:rPr>
  </w:style>
  <w:style w:type="paragraph" w:customStyle="1" w:styleId="variable">
    <w:name w:val="variable"/>
    <w:basedOn w:val="a"/>
    <w:rsid w:val="003103DF"/>
    <w:pPr>
      <w:suppressAutoHyphens/>
      <w:spacing w:before="28" w:after="28" w:line="100" w:lineRule="atLeast"/>
    </w:pPr>
    <w:rPr>
      <w:kern w:val="1"/>
      <w:lang w:eastAsia="ar-SA"/>
    </w:rPr>
  </w:style>
  <w:style w:type="paragraph" w:customStyle="1" w:styleId="tmpl-link">
    <w:name w:val="tmpl-link"/>
    <w:basedOn w:val="a"/>
    <w:rsid w:val="003103DF"/>
    <w:pPr>
      <w:suppressAutoHyphens/>
      <w:spacing w:before="28" w:after="28" w:line="100" w:lineRule="atLeast"/>
    </w:pPr>
    <w:rPr>
      <w:kern w:val="1"/>
      <w:lang w:eastAsia="ar-SA"/>
    </w:rPr>
  </w:style>
  <w:style w:type="paragraph" w:customStyle="1" w:styleId="tmpl-item">
    <w:name w:val="tmpl-item"/>
    <w:basedOn w:val="a"/>
    <w:rsid w:val="003103DF"/>
    <w:pPr>
      <w:suppressAutoHyphens/>
      <w:spacing w:before="28" w:after="28" w:line="100" w:lineRule="atLeast"/>
    </w:pPr>
    <w:rPr>
      <w:kern w:val="1"/>
      <w:lang w:eastAsia="ar-SA"/>
    </w:rPr>
  </w:style>
  <w:style w:type="paragraph" w:customStyle="1" w:styleId="tmpl-all">
    <w:name w:val="tmpl-all"/>
    <w:basedOn w:val="a"/>
    <w:rsid w:val="003103DF"/>
    <w:pPr>
      <w:suppressAutoHyphens/>
      <w:spacing w:before="28" w:after="28" w:line="100" w:lineRule="atLeast"/>
    </w:pPr>
    <w:rPr>
      <w:kern w:val="1"/>
      <w:lang w:eastAsia="ar-SA"/>
    </w:rPr>
  </w:style>
  <w:style w:type="paragraph" w:customStyle="1" w:styleId="tmpl-link-banner">
    <w:name w:val="tmpl-link-banner"/>
    <w:basedOn w:val="a"/>
    <w:rsid w:val="003103DF"/>
    <w:pPr>
      <w:suppressAutoHyphens/>
      <w:spacing w:before="28" w:after="28" w:line="100" w:lineRule="atLeast"/>
    </w:pPr>
    <w:rPr>
      <w:kern w:val="1"/>
      <w:lang w:eastAsia="ar-SA"/>
    </w:rPr>
  </w:style>
  <w:style w:type="paragraph" w:customStyle="1" w:styleId="tmpl-footer-right">
    <w:name w:val="tmpl-footer-right"/>
    <w:basedOn w:val="a"/>
    <w:rsid w:val="003103DF"/>
    <w:pPr>
      <w:suppressAutoHyphens/>
      <w:spacing w:before="28" w:after="28" w:line="100" w:lineRule="atLeast"/>
    </w:pPr>
    <w:rPr>
      <w:kern w:val="1"/>
      <w:lang w:eastAsia="ar-SA"/>
    </w:rPr>
  </w:style>
  <w:style w:type="paragraph" w:customStyle="1" w:styleId="tmpl-footer-body">
    <w:name w:val="tmpl-footer-body"/>
    <w:basedOn w:val="a"/>
    <w:rsid w:val="003103DF"/>
    <w:pPr>
      <w:suppressAutoHyphens/>
      <w:spacing w:before="28" w:after="28" w:line="100" w:lineRule="atLeast"/>
    </w:pPr>
    <w:rPr>
      <w:kern w:val="1"/>
      <w:lang w:eastAsia="ar-SA"/>
    </w:rPr>
  </w:style>
  <w:style w:type="paragraph" w:customStyle="1" w:styleId="tmpl-showme">
    <w:name w:val="tmpl-showme"/>
    <w:basedOn w:val="a"/>
    <w:rsid w:val="003103DF"/>
    <w:pPr>
      <w:suppressAutoHyphens/>
      <w:spacing w:before="28" w:after="28" w:line="100" w:lineRule="atLeast"/>
    </w:pPr>
    <w:rPr>
      <w:kern w:val="1"/>
      <w:lang w:eastAsia="ar-SA"/>
    </w:rPr>
  </w:style>
  <w:style w:type="paragraph" w:customStyle="1" w:styleId="tmpl-phone-label">
    <w:name w:val="tmpl-phone-label"/>
    <w:basedOn w:val="a"/>
    <w:rsid w:val="003103DF"/>
    <w:pPr>
      <w:suppressAutoHyphens/>
      <w:spacing w:before="28" w:after="28" w:line="100" w:lineRule="atLeast"/>
    </w:pPr>
    <w:rPr>
      <w:kern w:val="1"/>
      <w:lang w:eastAsia="ar-SA"/>
    </w:rPr>
  </w:style>
  <w:style w:type="paragraph" w:customStyle="1" w:styleId="tmpl-code">
    <w:name w:val="tmpl-code"/>
    <w:basedOn w:val="a"/>
    <w:rsid w:val="003103DF"/>
    <w:pPr>
      <w:suppressAutoHyphens/>
      <w:spacing w:before="28" w:after="28" w:line="100" w:lineRule="atLeast"/>
    </w:pPr>
    <w:rPr>
      <w:kern w:val="1"/>
      <w:lang w:eastAsia="ar-SA"/>
    </w:rPr>
  </w:style>
  <w:style w:type="paragraph" w:customStyle="1" w:styleId="tmpl-contacts-phone">
    <w:name w:val="tmpl-contacts-phone"/>
    <w:basedOn w:val="a"/>
    <w:rsid w:val="003103DF"/>
    <w:pPr>
      <w:suppressAutoHyphens/>
      <w:spacing w:before="28" w:after="28" w:line="100" w:lineRule="atLeast"/>
    </w:pPr>
    <w:rPr>
      <w:kern w:val="1"/>
      <w:lang w:eastAsia="ar-SA"/>
    </w:rPr>
  </w:style>
  <w:style w:type="paragraph" w:customStyle="1" w:styleId="tmpl-phone">
    <w:name w:val="tmpl-phone"/>
    <w:basedOn w:val="a"/>
    <w:rsid w:val="003103DF"/>
    <w:pPr>
      <w:suppressAutoHyphens/>
      <w:spacing w:before="28" w:after="28" w:line="100" w:lineRule="atLeast"/>
    </w:pPr>
    <w:rPr>
      <w:kern w:val="1"/>
      <w:lang w:eastAsia="ar-SA"/>
    </w:rPr>
  </w:style>
  <w:style w:type="paragraph" w:customStyle="1" w:styleId="tmpl-contacts-mail">
    <w:name w:val="tmpl-contacts-mail"/>
    <w:basedOn w:val="a"/>
    <w:rsid w:val="003103DF"/>
    <w:pPr>
      <w:suppressAutoHyphens/>
      <w:spacing w:before="28" w:after="28" w:line="100" w:lineRule="atLeast"/>
    </w:pPr>
    <w:rPr>
      <w:kern w:val="1"/>
      <w:lang w:eastAsia="ar-SA"/>
    </w:rPr>
  </w:style>
  <w:style w:type="paragraph" w:customStyle="1" w:styleId="tmpl-sub">
    <w:name w:val="tmpl-sub"/>
    <w:basedOn w:val="a"/>
    <w:rsid w:val="003103DF"/>
    <w:pPr>
      <w:suppressAutoHyphens/>
      <w:spacing w:before="28" w:after="28" w:line="100" w:lineRule="atLeast"/>
    </w:pPr>
    <w:rPr>
      <w:kern w:val="1"/>
      <w:lang w:eastAsia="ar-SA"/>
    </w:rPr>
  </w:style>
  <w:style w:type="paragraph" w:customStyle="1" w:styleId="code">
    <w:name w:val="code"/>
    <w:basedOn w:val="a"/>
    <w:rsid w:val="003103DF"/>
    <w:pPr>
      <w:suppressAutoHyphens/>
      <w:spacing w:before="28" w:after="28" w:line="100" w:lineRule="atLeast"/>
    </w:pPr>
    <w:rPr>
      <w:kern w:val="1"/>
      <w:lang w:eastAsia="ar-SA"/>
    </w:rPr>
  </w:style>
  <w:style w:type="paragraph" w:customStyle="1" w:styleId="tmpl-btn">
    <w:name w:val="tmpl-btn"/>
    <w:basedOn w:val="a"/>
    <w:rsid w:val="003103DF"/>
    <w:pPr>
      <w:suppressAutoHyphens/>
      <w:spacing w:before="28" w:after="28" w:line="100" w:lineRule="atLeast"/>
    </w:pPr>
    <w:rPr>
      <w:kern w:val="1"/>
      <w:lang w:eastAsia="ar-SA"/>
    </w:rPr>
  </w:style>
  <w:style w:type="paragraph" w:customStyle="1" w:styleId="tmpl-small">
    <w:name w:val="tmpl-small"/>
    <w:basedOn w:val="a"/>
    <w:rsid w:val="003103DF"/>
    <w:pPr>
      <w:suppressAutoHyphens/>
      <w:spacing w:before="28" w:after="28" w:line="100" w:lineRule="atLeast"/>
    </w:pPr>
    <w:rPr>
      <w:kern w:val="1"/>
      <w:lang w:eastAsia="ar-SA"/>
    </w:rPr>
  </w:style>
  <w:style w:type="paragraph" w:customStyle="1" w:styleId="small">
    <w:name w:val="яsmall"/>
    <w:basedOn w:val="a"/>
    <w:rsid w:val="003103DF"/>
    <w:pPr>
      <w:suppressAutoHyphens/>
      <w:spacing w:before="28" w:after="28" w:line="100" w:lineRule="atLeast"/>
    </w:pPr>
    <w:rPr>
      <w:kern w:val="1"/>
      <w:lang w:eastAsia="ar-SA"/>
    </w:rPr>
  </w:style>
  <w:style w:type="paragraph" w:customStyle="1" w:styleId="wi">
    <w:name w:val="яwi"/>
    <w:basedOn w:val="a"/>
    <w:rsid w:val="003103DF"/>
    <w:pPr>
      <w:suppressAutoHyphens/>
      <w:spacing w:before="28" w:after="28" w:line="100" w:lineRule="atLeast"/>
    </w:pPr>
    <w:rPr>
      <w:kern w:val="1"/>
      <w:lang w:eastAsia="ar-SA"/>
    </w:rPr>
  </w:style>
  <w:style w:type="paragraph" w:customStyle="1" w:styleId="s1">
    <w:name w:val="яs"/>
    <w:basedOn w:val="a"/>
    <w:rsid w:val="003103DF"/>
    <w:pPr>
      <w:suppressAutoHyphens/>
      <w:spacing w:before="28" w:after="28" w:line="100" w:lineRule="atLeast"/>
    </w:pPr>
    <w:rPr>
      <w:kern w:val="1"/>
      <w:lang w:eastAsia="ar-SA"/>
    </w:rPr>
  </w:style>
  <w:style w:type="paragraph" w:customStyle="1" w:styleId="winight">
    <w:name w:val="яwinight"/>
    <w:basedOn w:val="a"/>
    <w:rsid w:val="003103DF"/>
    <w:pPr>
      <w:suppressAutoHyphens/>
      <w:spacing w:before="28" w:after="28" w:line="100" w:lineRule="atLeast"/>
    </w:pPr>
    <w:rPr>
      <w:kern w:val="1"/>
      <w:lang w:eastAsia="ar-SA"/>
    </w:rPr>
  </w:style>
  <w:style w:type="paragraph" w:customStyle="1" w:styleId="widay">
    <w:name w:val="яwiday"/>
    <w:basedOn w:val="a"/>
    <w:rsid w:val="003103DF"/>
    <w:pPr>
      <w:suppressAutoHyphens/>
      <w:spacing w:before="28" w:after="28" w:line="100" w:lineRule="atLeast"/>
    </w:pPr>
    <w:rPr>
      <w:kern w:val="1"/>
      <w:lang w:eastAsia="ar-SA"/>
    </w:rPr>
  </w:style>
  <w:style w:type="paragraph" w:customStyle="1" w:styleId="wicloud">
    <w:name w:val="яwicloud"/>
    <w:basedOn w:val="a"/>
    <w:rsid w:val="003103DF"/>
    <w:pPr>
      <w:suppressAutoHyphens/>
      <w:spacing w:before="28" w:after="28" w:line="100" w:lineRule="atLeast"/>
    </w:pPr>
    <w:rPr>
      <w:kern w:val="1"/>
      <w:lang w:eastAsia="ar-SA"/>
    </w:rPr>
  </w:style>
  <w:style w:type="paragraph" w:customStyle="1" w:styleId="wilightningd">
    <w:name w:val="яwilightningd"/>
    <w:basedOn w:val="a"/>
    <w:rsid w:val="003103DF"/>
    <w:pPr>
      <w:suppressAutoHyphens/>
      <w:spacing w:before="28" w:after="28" w:line="100" w:lineRule="atLeast"/>
    </w:pPr>
    <w:rPr>
      <w:kern w:val="1"/>
      <w:lang w:eastAsia="ar-SA"/>
    </w:rPr>
  </w:style>
  <w:style w:type="paragraph" w:customStyle="1" w:styleId="wilightningn">
    <w:name w:val="яwilightningn"/>
    <w:basedOn w:val="a"/>
    <w:rsid w:val="003103DF"/>
    <w:pPr>
      <w:suppressAutoHyphens/>
      <w:spacing w:before="28" w:after="28" w:line="100" w:lineRule="atLeast"/>
    </w:pPr>
    <w:rPr>
      <w:kern w:val="1"/>
      <w:lang w:eastAsia="ar-SA"/>
    </w:rPr>
  </w:style>
  <w:style w:type="paragraph" w:customStyle="1" w:styleId="wirain">
    <w:name w:val="яwirain"/>
    <w:basedOn w:val="a"/>
    <w:rsid w:val="003103DF"/>
    <w:pPr>
      <w:suppressAutoHyphens/>
      <w:spacing w:before="28" w:after="28" w:line="100" w:lineRule="atLeast"/>
    </w:pPr>
    <w:rPr>
      <w:kern w:val="1"/>
      <w:lang w:eastAsia="ar-SA"/>
    </w:rPr>
  </w:style>
  <w:style w:type="paragraph" w:customStyle="1" w:styleId="wihavyrain">
    <w:name w:val="яwihavyrain"/>
    <w:basedOn w:val="a"/>
    <w:rsid w:val="003103DF"/>
    <w:pPr>
      <w:suppressAutoHyphens/>
      <w:spacing w:before="28" w:after="28" w:line="100" w:lineRule="atLeast"/>
    </w:pPr>
    <w:rPr>
      <w:kern w:val="1"/>
      <w:lang w:eastAsia="ar-SA"/>
    </w:rPr>
  </w:style>
  <w:style w:type="paragraph" w:customStyle="1" w:styleId="tmpl-date">
    <w:name w:val="tmpl-date"/>
    <w:basedOn w:val="a"/>
    <w:rsid w:val="003103DF"/>
    <w:pPr>
      <w:suppressAutoHyphens/>
      <w:spacing w:before="28" w:after="28" w:line="100" w:lineRule="atLeast"/>
    </w:pPr>
    <w:rPr>
      <w:kern w:val="1"/>
      <w:lang w:eastAsia="ar-SA"/>
    </w:rPr>
  </w:style>
  <w:style w:type="paragraph" w:customStyle="1" w:styleId="tmpl-short">
    <w:name w:val="tmpl-short"/>
    <w:basedOn w:val="a"/>
    <w:rsid w:val="003103DF"/>
    <w:pPr>
      <w:suppressAutoHyphens/>
      <w:spacing w:before="28" w:after="28" w:line="100" w:lineRule="atLeast"/>
    </w:pPr>
    <w:rPr>
      <w:kern w:val="1"/>
      <w:lang w:eastAsia="ar-SA"/>
    </w:rPr>
  </w:style>
  <w:style w:type="paragraph" w:customStyle="1" w:styleId="tmpl-item-link">
    <w:name w:val="tmpl-item-link"/>
    <w:basedOn w:val="a"/>
    <w:rsid w:val="003103DF"/>
    <w:pPr>
      <w:suppressAutoHyphens/>
      <w:spacing w:before="28" w:after="28" w:line="100" w:lineRule="atLeast"/>
    </w:pPr>
    <w:rPr>
      <w:kern w:val="1"/>
      <w:lang w:eastAsia="ar-SA"/>
    </w:rPr>
  </w:style>
  <w:style w:type="paragraph" w:customStyle="1" w:styleId="kl83-ui">
    <w:name w:val="kl83-ui"/>
    <w:basedOn w:val="a"/>
    <w:rsid w:val="003103DF"/>
    <w:pPr>
      <w:shd w:val="clear" w:color="auto" w:fill="777777"/>
      <w:suppressAutoHyphens/>
      <w:spacing w:before="28" w:after="28" w:line="100" w:lineRule="atLeast"/>
    </w:pPr>
    <w:rPr>
      <w:rFonts w:ascii="Verdana" w:hAnsi="Verdana"/>
      <w:kern w:val="1"/>
      <w:sz w:val="14"/>
      <w:szCs w:val="14"/>
      <w:lang w:eastAsia="ar-SA"/>
    </w:rPr>
  </w:style>
  <w:style w:type="paragraph" w:customStyle="1" w:styleId="kl83-ui-border">
    <w:name w:val="kl83-ui-border"/>
    <w:basedOn w:val="a"/>
    <w:rsid w:val="003103DF"/>
    <w:pPr>
      <w:pBdr>
        <w:top w:val="single" w:sz="6" w:space="0" w:color="FF0000"/>
        <w:left w:val="single" w:sz="6" w:space="0" w:color="FF0000"/>
        <w:bottom w:val="single" w:sz="6" w:space="0" w:color="FF0000"/>
        <w:right w:val="single" w:sz="6" w:space="0" w:color="FF0000"/>
      </w:pBdr>
      <w:suppressAutoHyphens/>
      <w:spacing w:before="28" w:after="28" w:line="100" w:lineRule="atLeast"/>
    </w:pPr>
    <w:rPr>
      <w:kern w:val="1"/>
      <w:lang w:eastAsia="ar-SA"/>
    </w:rPr>
  </w:style>
  <w:style w:type="paragraph" w:customStyle="1" w:styleId="num1">
    <w:name w:val="num1"/>
    <w:basedOn w:val="a"/>
    <w:rsid w:val="003103DF"/>
    <w:pPr>
      <w:suppressAutoHyphens/>
      <w:spacing w:before="28" w:after="28" w:line="100" w:lineRule="atLeast"/>
    </w:pPr>
    <w:rPr>
      <w:kern w:val="1"/>
      <w:lang w:eastAsia="ar-SA"/>
    </w:rPr>
  </w:style>
  <w:style w:type="paragraph" w:customStyle="1" w:styleId="date1">
    <w:name w:val="date1"/>
    <w:basedOn w:val="a"/>
    <w:rsid w:val="003103DF"/>
    <w:pPr>
      <w:suppressAutoHyphens/>
      <w:spacing w:before="28" w:after="28" w:line="100" w:lineRule="atLeast"/>
    </w:pPr>
    <w:rPr>
      <w:kern w:val="1"/>
      <w:lang w:eastAsia="ar-SA"/>
    </w:rPr>
  </w:style>
  <w:style w:type="paragraph" w:customStyle="1" w:styleId="title1">
    <w:name w:val="title1"/>
    <w:basedOn w:val="a"/>
    <w:rsid w:val="003103DF"/>
    <w:pPr>
      <w:suppressAutoHyphens/>
      <w:spacing w:before="28" w:after="28" w:line="100" w:lineRule="atLeast"/>
    </w:pPr>
    <w:rPr>
      <w:kern w:val="1"/>
      <w:lang w:eastAsia="ar-SA"/>
    </w:rPr>
  </w:style>
  <w:style w:type="paragraph" w:customStyle="1" w:styleId="load1">
    <w:name w:val="load1"/>
    <w:basedOn w:val="a"/>
    <w:rsid w:val="003103DF"/>
    <w:pPr>
      <w:suppressAutoHyphens/>
      <w:spacing w:before="28" w:after="28" w:line="100" w:lineRule="atLeast"/>
    </w:pPr>
    <w:rPr>
      <w:kern w:val="1"/>
      <w:lang w:eastAsia="ar-SA"/>
    </w:rPr>
  </w:style>
  <w:style w:type="paragraph" w:customStyle="1" w:styleId="status1">
    <w:name w:val="status1"/>
    <w:basedOn w:val="a"/>
    <w:rsid w:val="003103DF"/>
    <w:pPr>
      <w:suppressAutoHyphens/>
      <w:spacing w:before="28" w:after="28" w:line="100" w:lineRule="atLeast"/>
    </w:pPr>
    <w:rPr>
      <w:kern w:val="1"/>
      <w:lang w:eastAsia="ar-SA"/>
    </w:rPr>
  </w:style>
  <w:style w:type="paragraph" w:customStyle="1" w:styleId="variable1">
    <w:name w:val="variable1"/>
    <w:basedOn w:val="a"/>
    <w:rsid w:val="003103DF"/>
    <w:pPr>
      <w:suppressAutoHyphens/>
      <w:spacing w:before="28" w:after="28" w:line="100" w:lineRule="atLeast"/>
    </w:pPr>
    <w:rPr>
      <w:vanish/>
      <w:kern w:val="1"/>
      <w:lang w:eastAsia="ar-SA"/>
    </w:rPr>
  </w:style>
  <w:style w:type="paragraph" w:customStyle="1" w:styleId="tmpl-link1">
    <w:name w:val="tmpl-link1"/>
    <w:basedOn w:val="a"/>
    <w:rsid w:val="003103DF"/>
    <w:pPr>
      <w:suppressAutoHyphens/>
      <w:spacing w:before="120" w:after="120" w:line="100" w:lineRule="atLeast"/>
    </w:pPr>
    <w:rPr>
      <w:kern w:val="1"/>
      <w:lang w:eastAsia="ar-SA"/>
    </w:rPr>
  </w:style>
  <w:style w:type="paragraph" w:customStyle="1" w:styleId="tmpl-item1">
    <w:name w:val="tmpl-item1"/>
    <w:basedOn w:val="a"/>
    <w:rsid w:val="003103DF"/>
    <w:pPr>
      <w:suppressAutoHyphens/>
      <w:spacing w:after="300" w:line="100" w:lineRule="atLeast"/>
      <w:ind w:right="75"/>
    </w:pPr>
    <w:rPr>
      <w:kern w:val="1"/>
      <w:lang w:eastAsia="ar-SA"/>
    </w:rPr>
  </w:style>
  <w:style w:type="paragraph" w:customStyle="1" w:styleId="tmpl-date1">
    <w:name w:val="tmpl-date1"/>
    <w:basedOn w:val="a"/>
    <w:rsid w:val="003103DF"/>
    <w:pPr>
      <w:suppressAutoHyphens/>
      <w:spacing w:before="45" w:line="100" w:lineRule="atLeast"/>
    </w:pPr>
    <w:rPr>
      <w:color w:val="237249"/>
      <w:kern w:val="1"/>
      <w:sz w:val="17"/>
      <w:szCs w:val="17"/>
      <w:lang w:eastAsia="ar-SA"/>
    </w:rPr>
  </w:style>
  <w:style w:type="paragraph" w:customStyle="1" w:styleId="tmpl-short1">
    <w:name w:val="tmpl-short1"/>
    <w:basedOn w:val="a"/>
    <w:rsid w:val="003103DF"/>
    <w:pPr>
      <w:suppressAutoHyphens/>
      <w:spacing w:before="75" w:line="100" w:lineRule="atLeast"/>
    </w:pPr>
    <w:rPr>
      <w:kern w:val="1"/>
      <w:lang w:eastAsia="ar-SA"/>
    </w:rPr>
  </w:style>
  <w:style w:type="paragraph" w:customStyle="1" w:styleId="tmpl-item-link1">
    <w:name w:val="tmpl-item-link1"/>
    <w:basedOn w:val="a"/>
    <w:rsid w:val="003103DF"/>
    <w:pPr>
      <w:suppressAutoHyphens/>
      <w:spacing w:before="28" w:after="28" w:line="100" w:lineRule="atLeast"/>
      <w:jc w:val="right"/>
    </w:pPr>
    <w:rPr>
      <w:color w:val="000000"/>
      <w:kern w:val="1"/>
      <w:lang w:eastAsia="ar-SA"/>
    </w:rPr>
  </w:style>
  <w:style w:type="paragraph" w:customStyle="1" w:styleId="tmpl-all1">
    <w:name w:val="tmpl-all1"/>
    <w:basedOn w:val="a"/>
    <w:rsid w:val="003103DF"/>
    <w:pPr>
      <w:suppressAutoHyphens/>
      <w:spacing w:before="28" w:after="28" w:line="100" w:lineRule="atLeast"/>
      <w:jc w:val="right"/>
    </w:pPr>
    <w:rPr>
      <w:kern w:val="1"/>
      <w:lang w:eastAsia="ar-SA"/>
    </w:rPr>
  </w:style>
  <w:style w:type="paragraph" w:customStyle="1" w:styleId="tmpl-link-banner1">
    <w:name w:val="tmpl-link-banner1"/>
    <w:basedOn w:val="a"/>
    <w:rsid w:val="003103DF"/>
    <w:pPr>
      <w:suppressAutoHyphens/>
      <w:spacing w:before="28" w:after="28" w:line="100" w:lineRule="atLeast"/>
      <w:jc w:val="center"/>
    </w:pPr>
    <w:rPr>
      <w:kern w:val="1"/>
      <w:lang w:eastAsia="ar-SA"/>
    </w:rPr>
  </w:style>
  <w:style w:type="paragraph" w:customStyle="1" w:styleId="tmpl-footer-right1">
    <w:name w:val="tmpl-footer-right1"/>
    <w:basedOn w:val="a"/>
    <w:rsid w:val="003103DF"/>
    <w:pPr>
      <w:suppressAutoHyphens/>
      <w:spacing w:before="28" w:after="28" w:line="100" w:lineRule="atLeast"/>
    </w:pPr>
    <w:rPr>
      <w:kern w:val="1"/>
      <w:lang w:eastAsia="ar-SA"/>
    </w:rPr>
  </w:style>
  <w:style w:type="paragraph" w:customStyle="1" w:styleId="tmpl-footer-body1">
    <w:name w:val="tmpl-footer-body1"/>
    <w:basedOn w:val="a"/>
    <w:rsid w:val="003103DF"/>
    <w:pPr>
      <w:suppressAutoHyphens/>
      <w:spacing w:before="28" w:after="28" w:line="100" w:lineRule="atLeast"/>
    </w:pPr>
    <w:rPr>
      <w:kern w:val="1"/>
      <w:lang w:eastAsia="ar-SA"/>
    </w:rPr>
  </w:style>
  <w:style w:type="paragraph" w:customStyle="1" w:styleId="tmpl-showme1">
    <w:name w:val="tmpl-showme1"/>
    <w:basedOn w:val="a"/>
    <w:rsid w:val="003103DF"/>
    <w:pPr>
      <w:suppressAutoHyphens/>
      <w:spacing w:line="100" w:lineRule="atLeast"/>
    </w:pPr>
    <w:rPr>
      <w:kern w:val="1"/>
      <w:lang w:eastAsia="ar-SA"/>
    </w:rPr>
  </w:style>
  <w:style w:type="paragraph" w:customStyle="1" w:styleId="tmpl-phone-label1">
    <w:name w:val="tmpl-phone-label1"/>
    <w:basedOn w:val="a"/>
    <w:rsid w:val="003103DF"/>
    <w:pPr>
      <w:suppressAutoHyphens/>
      <w:spacing w:before="28" w:after="28" w:line="100" w:lineRule="atLeast"/>
    </w:pPr>
    <w:rPr>
      <w:color w:val="C6D4B5"/>
      <w:kern w:val="1"/>
      <w:sz w:val="15"/>
      <w:szCs w:val="15"/>
      <w:lang w:eastAsia="ar-SA"/>
    </w:rPr>
  </w:style>
  <w:style w:type="paragraph" w:customStyle="1" w:styleId="tmpl-code1">
    <w:name w:val="tmpl-code1"/>
    <w:basedOn w:val="a"/>
    <w:rsid w:val="003103DF"/>
    <w:pPr>
      <w:suppressAutoHyphens/>
      <w:spacing w:before="28" w:after="28" w:line="100" w:lineRule="atLeast"/>
    </w:pPr>
    <w:rPr>
      <w:color w:val="D9E3CF"/>
      <w:kern w:val="1"/>
      <w:lang w:eastAsia="ar-SA"/>
    </w:rPr>
  </w:style>
  <w:style w:type="paragraph" w:customStyle="1" w:styleId="tmpl-contacts-phone1">
    <w:name w:val="tmpl-contacts-phone1"/>
    <w:basedOn w:val="a"/>
    <w:rsid w:val="003103DF"/>
    <w:pPr>
      <w:suppressAutoHyphens/>
      <w:spacing w:before="28" w:after="240" w:line="345" w:lineRule="atLeast"/>
    </w:pPr>
    <w:rPr>
      <w:color w:val="FFFFFF"/>
      <w:kern w:val="1"/>
      <w:sz w:val="36"/>
      <w:szCs w:val="36"/>
      <w:lang w:eastAsia="ar-SA"/>
    </w:rPr>
  </w:style>
  <w:style w:type="paragraph" w:customStyle="1" w:styleId="tmpl-phone1">
    <w:name w:val="tmpl-phone1"/>
    <w:basedOn w:val="a"/>
    <w:rsid w:val="003103DF"/>
    <w:pPr>
      <w:suppressAutoHyphens/>
      <w:spacing w:line="345" w:lineRule="atLeast"/>
      <w:ind w:left="150"/>
      <w:jc w:val="center"/>
    </w:pPr>
    <w:rPr>
      <w:kern w:val="1"/>
      <w:sz w:val="35"/>
      <w:szCs w:val="35"/>
      <w:lang w:eastAsia="ar-SA"/>
    </w:rPr>
  </w:style>
  <w:style w:type="paragraph" w:customStyle="1" w:styleId="tmpl-contacts-mail1">
    <w:name w:val="tmpl-contacts-mail1"/>
    <w:basedOn w:val="a"/>
    <w:rsid w:val="003103DF"/>
    <w:pPr>
      <w:suppressAutoHyphens/>
      <w:spacing w:before="28" w:after="195" w:line="100" w:lineRule="atLeast"/>
    </w:pPr>
    <w:rPr>
      <w:kern w:val="1"/>
      <w:lang w:eastAsia="ar-SA"/>
    </w:rPr>
  </w:style>
  <w:style w:type="paragraph" w:customStyle="1" w:styleId="tmpl-sub1">
    <w:name w:val="tmpl-sub1"/>
    <w:basedOn w:val="a"/>
    <w:rsid w:val="003103DF"/>
    <w:pPr>
      <w:suppressAutoHyphens/>
      <w:spacing w:before="28" w:after="28" w:line="100" w:lineRule="atLeast"/>
    </w:pPr>
    <w:rPr>
      <w:kern w:val="1"/>
      <w:lang w:eastAsia="ar-SA"/>
    </w:rPr>
  </w:style>
  <w:style w:type="paragraph" w:customStyle="1" w:styleId="code1">
    <w:name w:val="code1"/>
    <w:basedOn w:val="a"/>
    <w:rsid w:val="003103DF"/>
    <w:pPr>
      <w:suppressAutoHyphens/>
      <w:spacing w:before="28" w:after="28" w:line="100" w:lineRule="atLeast"/>
    </w:pPr>
    <w:rPr>
      <w:color w:val="FFFFFF"/>
      <w:kern w:val="1"/>
      <w:lang w:eastAsia="ar-SA"/>
    </w:rPr>
  </w:style>
  <w:style w:type="paragraph" w:customStyle="1" w:styleId="code2">
    <w:name w:val="code2"/>
    <w:basedOn w:val="a"/>
    <w:rsid w:val="003103DF"/>
    <w:pPr>
      <w:suppressAutoHyphens/>
      <w:spacing w:before="28" w:after="28" w:line="100" w:lineRule="atLeast"/>
    </w:pPr>
    <w:rPr>
      <w:color w:val="FFFFFF"/>
      <w:kern w:val="1"/>
      <w:lang w:eastAsia="ar-SA"/>
    </w:rPr>
  </w:style>
  <w:style w:type="paragraph" w:customStyle="1" w:styleId="tmpl-btn1">
    <w:name w:val="tmpl-btn1"/>
    <w:basedOn w:val="a"/>
    <w:rsid w:val="003103DF"/>
    <w:pPr>
      <w:suppressAutoHyphens/>
      <w:spacing w:line="100" w:lineRule="atLeast"/>
      <w:ind w:left="2580"/>
    </w:pPr>
    <w:rPr>
      <w:color w:val="FFFFFF"/>
      <w:kern w:val="1"/>
      <w:lang w:eastAsia="ar-SA"/>
    </w:rPr>
  </w:style>
  <w:style w:type="paragraph" w:customStyle="1" w:styleId="tmpl-sub2">
    <w:name w:val="tmpl-sub2"/>
    <w:basedOn w:val="a"/>
    <w:rsid w:val="003103DF"/>
    <w:pPr>
      <w:suppressAutoHyphens/>
      <w:spacing w:before="28" w:after="28" w:line="100" w:lineRule="atLeast"/>
    </w:pPr>
    <w:rPr>
      <w:color w:val="FFFFFF"/>
      <w:kern w:val="1"/>
      <w:sz w:val="33"/>
      <w:szCs w:val="33"/>
      <w:lang w:eastAsia="ar-SA"/>
    </w:rPr>
  </w:style>
  <w:style w:type="paragraph" w:customStyle="1" w:styleId="tmpl-small1">
    <w:name w:val="tmpl-small1"/>
    <w:basedOn w:val="a"/>
    <w:rsid w:val="003103DF"/>
    <w:pPr>
      <w:suppressAutoHyphens/>
      <w:spacing w:before="28" w:after="28" w:line="100" w:lineRule="atLeast"/>
    </w:pPr>
    <w:rPr>
      <w:color w:val="FFFFFF"/>
      <w:kern w:val="1"/>
      <w:sz w:val="27"/>
      <w:szCs w:val="27"/>
      <w:lang w:eastAsia="ar-SA"/>
    </w:rPr>
  </w:style>
  <w:style w:type="paragraph" w:customStyle="1" w:styleId="small1">
    <w:name w:val="яsmall1"/>
    <w:basedOn w:val="a"/>
    <w:rsid w:val="003103DF"/>
    <w:pPr>
      <w:suppressAutoHyphens/>
      <w:spacing w:before="28" w:after="28" w:line="100" w:lineRule="atLeast"/>
    </w:pPr>
    <w:rPr>
      <w:color w:val="C5DBAC"/>
      <w:kern w:val="1"/>
      <w:sz w:val="15"/>
      <w:szCs w:val="15"/>
      <w:lang w:eastAsia="ar-SA"/>
    </w:rPr>
  </w:style>
  <w:style w:type="paragraph" w:customStyle="1" w:styleId="wi1">
    <w:name w:val="яwi1"/>
    <w:basedOn w:val="a"/>
    <w:rsid w:val="003103DF"/>
    <w:pPr>
      <w:suppressAutoHyphens/>
      <w:spacing w:before="28" w:after="28" w:line="100" w:lineRule="atLeast"/>
      <w:jc w:val="center"/>
    </w:pPr>
    <w:rPr>
      <w:kern w:val="1"/>
      <w:lang w:eastAsia="ar-SA"/>
    </w:rPr>
  </w:style>
  <w:style w:type="paragraph" w:customStyle="1" w:styleId="s10">
    <w:name w:val="яs1"/>
    <w:basedOn w:val="a"/>
    <w:rsid w:val="003103DF"/>
    <w:pPr>
      <w:suppressAutoHyphens/>
      <w:spacing w:before="75" w:after="30" w:line="100" w:lineRule="atLeast"/>
    </w:pPr>
    <w:rPr>
      <w:kern w:val="1"/>
      <w:lang w:eastAsia="ar-SA"/>
    </w:rPr>
  </w:style>
  <w:style w:type="paragraph" w:customStyle="1" w:styleId="winight1">
    <w:name w:val="яwinight1"/>
    <w:basedOn w:val="a"/>
    <w:rsid w:val="003103DF"/>
    <w:pPr>
      <w:suppressAutoHyphens/>
      <w:spacing w:before="28" w:after="28" w:line="100" w:lineRule="atLeast"/>
    </w:pPr>
    <w:rPr>
      <w:kern w:val="1"/>
      <w:lang w:eastAsia="ar-SA"/>
    </w:rPr>
  </w:style>
  <w:style w:type="paragraph" w:customStyle="1" w:styleId="widay1">
    <w:name w:val="яwiday1"/>
    <w:basedOn w:val="a"/>
    <w:rsid w:val="003103DF"/>
    <w:pPr>
      <w:suppressAutoHyphens/>
      <w:spacing w:before="28" w:after="28" w:line="100" w:lineRule="atLeast"/>
    </w:pPr>
    <w:rPr>
      <w:kern w:val="1"/>
      <w:lang w:eastAsia="ar-SA"/>
    </w:rPr>
  </w:style>
  <w:style w:type="paragraph" w:customStyle="1" w:styleId="wicloud1">
    <w:name w:val="яwicloud1"/>
    <w:basedOn w:val="a"/>
    <w:rsid w:val="003103DF"/>
    <w:pPr>
      <w:suppressAutoHyphens/>
      <w:spacing w:before="28" w:after="28" w:line="100" w:lineRule="atLeast"/>
    </w:pPr>
    <w:rPr>
      <w:kern w:val="1"/>
      <w:lang w:eastAsia="ar-SA"/>
    </w:rPr>
  </w:style>
  <w:style w:type="paragraph" w:customStyle="1" w:styleId="wilightningd1">
    <w:name w:val="яwilightningd1"/>
    <w:basedOn w:val="a"/>
    <w:rsid w:val="003103DF"/>
    <w:pPr>
      <w:suppressAutoHyphens/>
      <w:spacing w:before="28" w:after="28" w:line="100" w:lineRule="atLeast"/>
    </w:pPr>
    <w:rPr>
      <w:kern w:val="1"/>
      <w:lang w:eastAsia="ar-SA"/>
    </w:rPr>
  </w:style>
  <w:style w:type="paragraph" w:customStyle="1" w:styleId="wilightningn1">
    <w:name w:val="яwilightningn1"/>
    <w:basedOn w:val="a"/>
    <w:rsid w:val="003103DF"/>
    <w:pPr>
      <w:suppressAutoHyphens/>
      <w:spacing w:before="28" w:after="28" w:line="100" w:lineRule="atLeast"/>
    </w:pPr>
    <w:rPr>
      <w:kern w:val="1"/>
      <w:lang w:eastAsia="ar-SA"/>
    </w:rPr>
  </w:style>
  <w:style w:type="paragraph" w:customStyle="1" w:styleId="wirain1">
    <w:name w:val="яwirain1"/>
    <w:basedOn w:val="a"/>
    <w:rsid w:val="003103DF"/>
    <w:pPr>
      <w:suppressAutoHyphens/>
      <w:spacing w:before="28" w:after="28" w:line="100" w:lineRule="atLeast"/>
    </w:pPr>
    <w:rPr>
      <w:kern w:val="1"/>
      <w:lang w:eastAsia="ar-SA"/>
    </w:rPr>
  </w:style>
  <w:style w:type="paragraph" w:customStyle="1" w:styleId="wihavyrain1">
    <w:name w:val="яwihavyrain1"/>
    <w:basedOn w:val="a"/>
    <w:rsid w:val="003103DF"/>
    <w:pPr>
      <w:suppressAutoHyphens/>
      <w:spacing w:before="28" w:after="28" w:line="100" w:lineRule="atLeast"/>
    </w:pPr>
    <w:rPr>
      <w:kern w:val="1"/>
      <w:lang w:eastAsia="ar-SA"/>
    </w:rPr>
  </w:style>
  <w:style w:type="paragraph" w:customStyle="1" w:styleId="base">
    <w:name w:val="base"/>
    <w:basedOn w:val="a"/>
    <w:rsid w:val="003103DF"/>
    <w:pPr>
      <w:suppressAutoHyphens/>
      <w:spacing w:before="28" w:after="28" w:line="100" w:lineRule="atLeast"/>
    </w:pPr>
    <w:rPr>
      <w:kern w:val="1"/>
      <w:lang w:eastAsia="ar-SA"/>
    </w:rPr>
  </w:style>
  <w:style w:type="paragraph" w:customStyle="1" w:styleId="100">
    <w:name w:val="10"/>
    <w:basedOn w:val="a"/>
    <w:rsid w:val="003103DF"/>
    <w:pPr>
      <w:suppressAutoHyphens/>
      <w:spacing w:before="28" w:after="28" w:line="100" w:lineRule="atLeast"/>
    </w:pPr>
    <w:rPr>
      <w:kern w:val="1"/>
      <w:lang w:eastAsia="ar-SA"/>
    </w:rPr>
  </w:style>
  <w:style w:type="paragraph" w:customStyle="1" w:styleId="consplusnonformat">
    <w:name w:val="consplusnonformat"/>
    <w:basedOn w:val="a"/>
    <w:rsid w:val="003103DF"/>
    <w:pPr>
      <w:suppressAutoHyphens/>
      <w:spacing w:before="28" w:after="28" w:line="100" w:lineRule="atLeast"/>
    </w:pPr>
    <w:rPr>
      <w:kern w:val="1"/>
      <w:lang w:eastAsia="ar-SA"/>
    </w:rPr>
  </w:style>
  <w:style w:type="paragraph" w:customStyle="1" w:styleId="210">
    <w:name w:val="Основной текст 21"/>
    <w:basedOn w:val="a"/>
    <w:rsid w:val="003103DF"/>
    <w:pPr>
      <w:widowControl w:val="0"/>
      <w:suppressAutoHyphens/>
      <w:spacing w:before="120" w:after="120" w:line="480" w:lineRule="auto"/>
      <w:ind w:firstLine="720"/>
      <w:jc w:val="both"/>
    </w:pPr>
    <w:rPr>
      <w:kern w:val="1"/>
      <w:sz w:val="26"/>
      <w:szCs w:val="20"/>
      <w:lang w:eastAsia="ar-SA"/>
    </w:rPr>
  </w:style>
  <w:style w:type="paragraph" w:customStyle="1" w:styleId="1a">
    <w:name w:val="Абзац списка1"/>
    <w:basedOn w:val="a"/>
    <w:rsid w:val="003103DF"/>
    <w:pPr>
      <w:suppressAutoHyphens/>
      <w:spacing w:after="200" w:line="276" w:lineRule="auto"/>
      <w:ind w:left="720"/>
    </w:pPr>
    <w:rPr>
      <w:rFonts w:ascii="Calibri" w:eastAsia="SimSun" w:hAnsi="Calibri" w:cs="Calibri"/>
      <w:kern w:val="1"/>
      <w:sz w:val="22"/>
      <w:szCs w:val="22"/>
      <w:lang w:eastAsia="ar-SA"/>
    </w:rPr>
  </w:style>
  <w:style w:type="paragraph" w:customStyle="1" w:styleId="42">
    <w:name w:val="Обычный4"/>
    <w:rsid w:val="003103DF"/>
    <w:pPr>
      <w:suppressAutoHyphens/>
      <w:spacing w:line="100" w:lineRule="atLeast"/>
    </w:pPr>
    <w:rPr>
      <w:kern w:val="1"/>
      <w:sz w:val="22"/>
      <w:lang w:eastAsia="ar-SA"/>
    </w:rPr>
  </w:style>
  <w:style w:type="paragraph" w:customStyle="1" w:styleId="af4">
    <w:name w:val="Знак"/>
    <w:basedOn w:val="a"/>
    <w:rsid w:val="003103DF"/>
    <w:pPr>
      <w:suppressAutoHyphens/>
      <w:spacing w:after="160" w:line="240" w:lineRule="exact"/>
    </w:pPr>
    <w:rPr>
      <w:rFonts w:ascii="Verdana" w:hAnsi="Verdana"/>
      <w:kern w:val="1"/>
      <w:sz w:val="20"/>
      <w:szCs w:val="20"/>
      <w:lang w:val="en-US" w:eastAsia="ar-SA"/>
    </w:rPr>
  </w:style>
  <w:style w:type="paragraph" w:styleId="af5">
    <w:name w:val="header"/>
    <w:basedOn w:val="a"/>
    <w:uiPriority w:val="99"/>
    <w:rsid w:val="003103DF"/>
    <w:pPr>
      <w:suppressLineNumbers/>
      <w:tabs>
        <w:tab w:val="center" w:pos="4677"/>
        <w:tab w:val="right" w:pos="9355"/>
      </w:tabs>
      <w:suppressAutoHyphens/>
      <w:spacing w:line="100" w:lineRule="atLeast"/>
    </w:pPr>
    <w:rPr>
      <w:rFonts w:ascii="Calibri" w:eastAsia="SimSun" w:hAnsi="Calibri" w:cs="Calibri"/>
      <w:kern w:val="1"/>
      <w:sz w:val="22"/>
      <w:szCs w:val="22"/>
      <w:lang w:eastAsia="ar-SA"/>
    </w:rPr>
  </w:style>
  <w:style w:type="paragraph" w:customStyle="1" w:styleId="1b">
    <w:name w:val="Текст выноски1"/>
    <w:basedOn w:val="a"/>
    <w:rsid w:val="003103DF"/>
    <w:pPr>
      <w:suppressAutoHyphens/>
      <w:spacing w:line="100" w:lineRule="atLeast"/>
    </w:pPr>
    <w:rPr>
      <w:rFonts w:ascii="Tahoma" w:eastAsia="SimSun" w:hAnsi="Tahoma" w:cs="Tahoma"/>
      <w:kern w:val="1"/>
      <w:sz w:val="16"/>
      <w:szCs w:val="16"/>
      <w:lang w:eastAsia="ar-SA"/>
    </w:rPr>
  </w:style>
  <w:style w:type="paragraph" w:styleId="24">
    <w:name w:val="Body Text 2"/>
    <w:basedOn w:val="a"/>
    <w:rsid w:val="00CF12BD"/>
    <w:pPr>
      <w:spacing w:after="120" w:line="480" w:lineRule="auto"/>
    </w:pPr>
  </w:style>
  <w:style w:type="character" w:customStyle="1" w:styleId="31">
    <w:name w:val="Заголовок 3 Знак1"/>
    <w:link w:val="3"/>
    <w:locked/>
    <w:rsid w:val="00CF12BD"/>
    <w:rPr>
      <w:rFonts w:ascii="Arial" w:hAnsi="Arial" w:cs="Arial"/>
      <w:b/>
      <w:bCs/>
      <w:sz w:val="26"/>
      <w:szCs w:val="26"/>
      <w:lang w:val="ru-RU" w:eastAsia="ru-RU" w:bidi="ar-SA"/>
    </w:rPr>
  </w:style>
  <w:style w:type="character" w:customStyle="1" w:styleId="1c">
    <w:name w:val="Текст выноски Знак1"/>
    <w:link w:val="af6"/>
    <w:locked/>
    <w:rsid w:val="00CF12BD"/>
    <w:rPr>
      <w:rFonts w:ascii="Tahoma" w:eastAsia="Calibri" w:hAnsi="Tahoma" w:cs="Tahoma"/>
      <w:sz w:val="16"/>
      <w:szCs w:val="16"/>
      <w:lang w:val="ru-RU" w:eastAsia="ru-RU" w:bidi="ar-SA"/>
    </w:rPr>
  </w:style>
  <w:style w:type="paragraph" w:styleId="af6">
    <w:name w:val="Balloon Text"/>
    <w:basedOn w:val="a"/>
    <w:link w:val="1c"/>
    <w:uiPriority w:val="99"/>
    <w:rsid w:val="00CF12BD"/>
    <w:rPr>
      <w:rFonts w:ascii="Tahoma" w:eastAsia="Calibri" w:hAnsi="Tahoma" w:cs="Tahoma"/>
      <w:sz w:val="16"/>
      <w:szCs w:val="16"/>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w:basedOn w:val="a"/>
    <w:rsid w:val="00CF12BD"/>
    <w:pPr>
      <w:spacing w:after="160" w:line="240" w:lineRule="exact"/>
    </w:pPr>
    <w:rPr>
      <w:rFonts w:ascii="Verdana" w:hAnsi="Verdana"/>
      <w:sz w:val="20"/>
      <w:szCs w:val="20"/>
      <w:lang w:val="en-US" w:eastAsia="en-US"/>
    </w:rPr>
  </w:style>
  <w:style w:type="paragraph" w:customStyle="1" w:styleId="1e">
    <w:name w:val="Без интервала1"/>
    <w:rsid w:val="00CF12BD"/>
    <w:rPr>
      <w:rFonts w:ascii="Calibri" w:eastAsia="Calibri" w:hAnsi="Calibri"/>
      <w:sz w:val="22"/>
      <w:szCs w:val="22"/>
    </w:rPr>
  </w:style>
  <w:style w:type="paragraph" w:customStyle="1" w:styleId="Default">
    <w:name w:val="Default"/>
    <w:rsid w:val="009A320F"/>
    <w:pPr>
      <w:autoSpaceDE w:val="0"/>
      <w:autoSpaceDN w:val="0"/>
      <w:adjustRightInd w:val="0"/>
    </w:pPr>
    <w:rPr>
      <w:color w:val="000000"/>
      <w:sz w:val="24"/>
      <w:szCs w:val="24"/>
    </w:rPr>
  </w:style>
  <w:style w:type="paragraph" w:customStyle="1" w:styleId="1f">
    <w:name w:val="Знак Знак Знак Знак Знак Знак Знак Знак Знак Знак Знак Знак1 Знак Знак Знак Знак Знак Знак Знак Знак Знак Знак Знак Знак Знак"/>
    <w:basedOn w:val="a"/>
    <w:rsid w:val="004D4476"/>
    <w:pPr>
      <w:spacing w:after="160" w:line="240" w:lineRule="exact"/>
    </w:pPr>
    <w:rPr>
      <w:rFonts w:ascii="Verdana" w:hAnsi="Verdana"/>
      <w:sz w:val="20"/>
      <w:szCs w:val="20"/>
      <w:lang w:val="en-US" w:eastAsia="en-US"/>
    </w:rPr>
  </w:style>
  <w:style w:type="character" w:customStyle="1" w:styleId="FontStyle79">
    <w:name w:val="Font Style79"/>
    <w:uiPriority w:val="99"/>
    <w:rsid w:val="00F11777"/>
    <w:rPr>
      <w:rFonts w:ascii="Times New Roman" w:hAnsi="Times New Roman" w:cs="Times New Roman" w:hint="default"/>
      <w:sz w:val="22"/>
      <w:szCs w:val="22"/>
    </w:rPr>
  </w:style>
  <w:style w:type="paragraph" w:styleId="af7">
    <w:name w:val="Normal (Web)"/>
    <w:basedOn w:val="a"/>
    <w:unhideWhenUsed/>
    <w:rsid w:val="00271C4C"/>
    <w:pPr>
      <w:spacing w:before="100" w:beforeAutospacing="1" w:after="100" w:afterAutospacing="1"/>
    </w:pPr>
  </w:style>
  <w:style w:type="paragraph" w:styleId="af8">
    <w:name w:val="List Paragraph"/>
    <w:basedOn w:val="a"/>
    <w:uiPriority w:val="34"/>
    <w:qFormat/>
    <w:rsid w:val="00780210"/>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80210"/>
    <w:pPr>
      <w:widowControl w:val="0"/>
      <w:autoSpaceDE w:val="0"/>
      <w:autoSpaceDN w:val="0"/>
      <w:adjustRightInd w:val="0"/>
    </w:pPr>
    <w:rPr>
      <w:rFonts w:ascii="Calibri" w:hAnsi="Calibri" w:cs="Calibri"/>
      <w:b/>
      <w:bCs/>
      <w:sz w:val="22"/>
      <w:szCs w:val="22"/>
    </w:rPr>
  </w:style>
  <w:style w:type="paragraph" w:styleId="af9">
    <w:name w:val="Plain Text"/>
    <w:basedOn w:val="a"/>
    <w:link w:val="afa"/>
    <w:rsid w:val="00253A8A"/>
    <w:rPr>
      <w:rFonts w:ascii="Courier New" w:hAnsi="Courier New"/>
      <w:sz w:val="20"/>
      <w:szCs w:val="20"/>
    </w:rPr>
  </w:style>
  <w:style w:type="character" w:customStyle="1" w:styleId="afa">
    <w:name w:val="Текст Знак"/>
    <w:link w:val="af9"/>
    <w:rsid w:val="00253A8A"/>
    <w:rPr>
      <w:rFonts w:ascii="Courier New" w:hAnsi="Courier New"/>
    </w:rPr>
  </w:style>
  <w:style w:type="paragraph" w:styleId="afb">
    <w:name w:val="No Spacing"/>
    <w:aliases w:val="О1"/>
    <w:link w:val="afc"/>
    <w:uiPriority w:val="1"/>
    <w:qFormat/>
    <w:rsid w:val="00E42B66"/>
    <w:rPr>
      <w:rFonts w:ascii="Calibri" w:hAnsi="Calibri"/>
      <w:sz w:val="22"/>
      <w:szCs w:val="22"/>
    </w:rPr>
  </w:style>
  <w:style w:type="character" w:customStyle="1" w:styleId="afc">
    <w:name w:val="Без интервала Знак"/>
    <w:aliases w:val="О1 Знак"/>
    <w:link w:val="afb"/>
    <w:uiPriority w:val="1"/>
    <w:rsid w:val="00E42B66"/>
    <w:rPr>
      <w:rFonts w:ascii="Calibri" w:hAnsi="Calibri"/>
      <w:sz w:val="22"/>
      <w:szCs w:val="22"/>
      <w:lang w:bidi="ar-SA"/>
    </w:rPr>
  </w:style>
  <w:style w:type="paragraph" w:styleId="25">
    <w:name w:val="toc 2"/>
    <w:basedOn w:val="a"/>
    <w:next w:val="a"/>
    <w:autoRedefine/>
    <w:uiPriority w:val="39"/>
    <w:qFormat/>
    <w:rsid w:val="00563465"/>
    <w:pPr>
      <w:ind w:left="240"/>
    </w:pPr>
  </w:style>
  <w:style w:type="paragraph" w:styleId="afd">
    <w:name w:val="TOC Heading"/>
    <w:basedOn w:val="1"/>
    <w:next w:val="a"/>
    <w:uiPriority w:val="39"/>
    <w:semiHidden/>
    <w:unhideWhenUsed/>
    <w:qFormat/>
    <w:rsid w:val="00563465"/>
    <w:pPr>
      <w:keepLines/>
      <w:pageBreakBefore w:val="0"/>
      <w:widowControl/>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1f0">
    <w:name w:val="toc 1"/>
    <w:basedOn w:val="a"/>
    <w:next w:val="a"/>
    <w:autoRedefine/>
    <w:uiPriority w:val="39"/>
    <w:unhideWhenUsed/>
    <w:qFormat/>
    <w:rsid w:val="00563465"/>
    <w:pPr>
      <w:spacing w:after="100" w:line="276" w:lineRule="auto"/>
    </w:pPr>
    <w:rPr>
      <w:rFonts w:ascii="Calibri" w:hAnsi="Calibri"/>
      <w:sz w:val="22"/>
      <w:szCs w:val="22"/>
    </w:rPr>
  </w:style>
  <w:style w:type="paragraph" w:styleId="33">
    <w:name w:val="toc 3"/>
    <w:basedOn w:val="a"/>
    <w:next w:val="a"/>
    <w:autoRedefine/>
    <w:uiPriority w:val="39"/>
    <w:unhideWhenUsed/>
    <w:qFormat/>
    <w:rsid w:val="00563465"/>
    <w:pPr>
      <w:spacing w:after="100" w:line="276" w:lineRule="auto"/>
      <w:ind w:left="440"/>
    </w:pPr>
    <w:rPr>
      <w:rFonts w:ascii="Calibri" w:hAnsi="Calibri"/>
      <w:sz w:val="22"/>
      <w:szCs w:val="22"/>
    </w:rPr>
  </w:style>
  <w:style w:type="paragraph" w:customStyle="1" w:styleId="formattext">
    <w:name w:val="formattext"/>
    <w:basedOn w:val="a"/>
    <w:rsid w:val="00BC1D68"/>
    <w:pPr>
      <w:spacing w:before="100" w:beforeAutospacing="1" w:after="100" w:afterAutospacing="1"/>
    </w:pPr>
  </w:style>
  <w:style w:type="paragraph" w:customStyle="1" w:styleId="Standard">
    <w:name w:val="Standard"/>
    <w:rsid w:val="00530D0C"/>
    <w:pPr>
      <w:autoSpaceDN w:val="0"/>
      <w:textAlignment w:val="baseline"/>
    </w:pPr>
    <w:rPr>
      <w:rFonts w:ascii="Arial" w:hAnsi="Arial" w:cs="Arial"/>
      <w:kern w:val="3"/>
      <w:sz w:val="22"/>
      <w:szCs w:val="22"/>
      <w:lang w:eastAsia="zh-CN"/>
    </w:rPr>
  </w:style>
  <w:style w:type="character" w:customStyle="1" w:styleId="ListLabel1">
    <w:name w:val="ListLabel 1"/>
    <w:rsid w:val="00E703BA"/>
    <w:rPr>
      <w:rFonts w:ascii="Times New Roman" w:eastAsia="Times New Roman" w:hAnsi="Times New Roman" w:cs="Times New Roman"/>
      <w:sz w:val="28"/>
      <w:szCs w:val="28"/>
    </w:rPr>
  </w:style>
  <w:style w:type="character" w:customStyle="1" w:styleId="50">
    <w:name w:val="Заголовок 5 Знак"/>
    <w:link w:val="5"/>
    <w:rsid w:val="001A0766"/>
    <w:rPr>
      <w:rFonts w:ascii="Cambria" w:eastAsia="Calibri" w:hAnsi="Cambria"/>
      <w:color w:val="243F60"/>
      <w:sz w:val="24"/>
      <w:szCs w:val="24"/>
    </w:rPr>
  </w:style>
  <w:style w:type="character" w:customStyle="1" w:styleId="80">
    <w:name w:val="Заголовок 8 Знак"/>
    <w:link w:val="8"/>
    <w:rsid w:val="001A0766"/>
    <w:rPr>
      <w:rFonts w:ascii="Cambria" w:eastAsia="Calibri" w:hAnsi="Cambria"/>
      <w:color w:val="404040"/>
    </w:rPr>
  </w:style>
  <w:style w:type="paragraph" w:customStyle="1" w:styleId="Heading">
    <w:name w:val="Heading"/>
    <w:basedOn w:val="Standard"/>
    <w:next w:val="Textbody"/>
    <w:rsid w:val="001A0766"/>
    <w:pPr>
      <w:keepNext/>
      <w:suppressAutoHyphens/>
      <w:spacing w:before="240" w:after="120"/>
    </w:pPr>
    <w:rPr>
      <w:rFonts w:ascii="Tempora LGC Uni" w:eastAsia="Droid Sans Fallback" w:hAnsi="Tempora LGC Uni" w:cs="FreeSans"/>
      <w:sz w:val="28"/>
      <w:szCs w:val="28"/>
      <w:lang w:bidi="hi-IN"/>
    </w:rPr>
  </w:style>
  <w:style w:type="paragraph" w:customStyle="1" w:styleId="Textbody">
    <w:name w:val="Text body"/>
    <w:basedOn w:val="Standard"/>
    <w:rsid w:val="001A0766"/>
    <w:pPr>
      <w:suppressAutoHyphens/>
      <w:spacing w:after="140" w:line="276" w:lineRule="auto"/>
    </w:pPr>
    <w:rPr>
      <w:rFonts w:ascii="Tempora LGC Uni" w:eastAsia="Droid Sans Fallback" w:hAnsi="Tempora LGC Uni" w:cs="FreeSans"/>
      <w:sz w:val="24"/>
      <w:szCs w:val="24"/>
      <w:lang w:bidi="hi-IN"/>
    </w:rPr>
  </w:style>
  <w:style w:type="paragraph" w:customStyle="1" w:styleId="Index">
    <w:name w:val="Index"/>
    <w:basedOn w:val="Standard"/>
    <w:rsid w:val="001A0766"/>
    <w:pPr>
      <w:suppressLineNumbers/>
      <w:suppressAutoHyphens/>
    </w:pPr>
    <w:rPr>
      <w:rFonts w:ascii="Tempora LGC Uni" w:eastAsia="Tempora LGC Uni" w:hAnsi="Tempora LGC Uni" w:cs="FreeSans"/>
      <w:sz w:val="24"/>
      <w:szCs w:val="24"/>
      <w:lang w:bidi="hi-IN"/>
    </w:rPr>
  </w:style>
  <w:style w:type="paragraph" w:customStyle="1" w:styleId="Headerleft">
    <w:name w:val="Header left"/>
    <w:basedOn w:val="Standard"/>
    <w:rsid w:val="001A0766"/>
    <w:pPr>
      <w:suppressLineNumbers/>
      <w:tabs>
        <w:tab w:val="center" w:pos="4819"/>
        <w:tab w:val="right" w:pos="9638"/>
      </w:tabs>
      <w:suppressAutoHyphens/>
    </w:pPr>
    <w:rPr>
      <w:rFonts w:ascii="Tempora LGC Uni" w:eastAsia="Droid Sans Fallback" w:hAnsi="Tempora LGC Uni" w:cs="FreeSans"/>
      <w:sz w:val="24"/>
      <w:szCs w:val="24"/>
      <w:lang w:bidi="hi-IN"/>
    </w:rPr>
  </w:style>
  <w:style w:type="paragraph" w:customStyle="1" w:styleId="TableContents">
    <w:name w:val="Table Contents"/>
    <w:basedOn w:val="Standard"/>
    <w:rsid w:val="001A0766"/>
    <w:pPr>
      <w:suppressLineNumbers/>
      <w:suppressAutoHyphens/>
    </w:pPr>
    <w:rPr>
      <w:rFonts w:ascii="Tempora LGC Uni" w:eastAsia="Droid Sans Fallback" w:hAnsi="Tempora LGC Uni" w:cs="FreeSans"/>
      <w:sz w:val="24"/>
      <w:szCs w:val="24"/>
      <w:lang w:bidi="hi-IN"/>
    </w:rPr>
  </w:style>
  <w:style w:type="paragraph" w:customStyle="1" w:styleId="TableHeading">
    <w:name w:val="Table Heading"/>
    <w:basedOn w:val="TableContents"/>
    <w:rsid w:val="001A0766"/>
    <w:pPr>
      <w:jc w:val="center"/>
    </w:pPr>
    <w:rPr>
      <w:b/>
      <w:bCs/>
    </w:rPr>
  </w:style>
  <w:style w:type="character" w:customStyle="1" w:styleId="afe">
    <w:name w:val="НПА (прил)"/>
    <w:rsid w:val="001A0766"/>
    <w:rPr>
      <w:rFonts w:ascii="Times New Roman" w:eastAsia="Times New Roman" w:hAnsi="Times New Roman" w:cs="Times New Roman"/>
      <w:sz w:val="28"/>
    </w:rPr>
  </w:style>
  <w:style w:type="character" w:customStyle="1" w:styleId="Rubies">
    <w:name w:val="Rubies"/>
    <w:rsid w:val="001A0766"/>
    <w:rPr>
      <w:sz w:val="12"/>
      <w:szCs w:val="12"/>
      <w:u w:val="none"/>
      <w:em w:val="none"/>
    </w:rPr>
  </w:style>
  <w:style w:type="character" w:customStyle="1" w:styleId="Internetlink">
    <w:name w:val="Internet link"/>
    <w:rsid w:val="001A0766"/>
    <w:rPr>
      <w:color w:val="000080"/>
      <w:u w:val="single"/>
    </w:rPr>
  </w:style>
  <w:style w:type="character" w:customStyle="1" w:styleId="ListLabel26">
    <w:name w:val="ListLabel 26"/>
    <w:rsid w:val="001A0766"/>
    <w:rPr>
      <w:rFonts w:ascii="Times New Roman" w:eastAsia="Times New Roman" w:hAnsi="Times New Roman" w:cs="Times New Roman"/>
      <w:b w:val="0"/>
    </w:rPr>
  </w:style>
  <w:style w:type="character" w:customStyle="1" w:styleId="aff">
    <w:name w:val="Цветовое выделение для Текст"/>
    <w:rsid w:val="001A0766"/>
    <w:rPr>
      <w:sz w:val="24"/>
    </w:rPr>
  </w:style>
  <w:style w:type="character" w:customStyle="1" w:styleId="ListLabel25">
    <w:name w:val="ListLabel 25"/>
    <w:rsid w:val="001A0766"/>
    <w:rPr>
      <w:rFonts w:ascii="Times New Roman" w:eastAsia="Times New Roman" w:hAnsi="Times New Roman" w:cs="Times New Roman"/>
      <w:color w:val="000000"/>
      <w:kern w:val="3"/>
      <w:sz w:val="24"/>
      <w:lang w:val="ru-RU" w:eastAsia="hi-IN"/>
    </w:rPr>
  </w:style>
  <w:style w:type="character" w:customStyle="1" w:styleId="ListLabel27">
    <w:name w:val="ListLabel 27"/>
    <w:rsid w:val="001A0766"/>
    <w:rPr>
      <w:rFonts w:ascii="Times New Roman" w:eastAsia="Times New Roman" w:hAnsi="Times New Roman" w:cs="Times New Roman"/>
      <w:color w:val="000000"/>
      <w:kern w:val="3"/>
      <w:sz w:val="24"/>
      <w:shd w:val="clear" w:color="auto" w:fill="FFFFFF"/>
      <w:lang w:val="ru-RU" w:eastAsia="hi-IN"/>
    </w:rPr>
  </w:style>
  <w:style w:type="character" w:customStyle="1" w:styleId="ListLabel28">
    <w:name w:val="ListLabel 28"/>
    <w:rsid w:val="001A0766"/>
    <w:rPr>
      <w:rFonts w:ascii="Times New Roman" w:eastAsia="Times New Roman" w:hAnsi="Times New Roman" w:cs="Times New Roman"/>
      <w:b/>
      <w:color w:val="000000"/>
      <w:kern w:val="3"/>
      <w:sz w:val="24"/>
      <w:lang w:val="ru-RU" w:eastAsia="hi-IN"/>
    </w:rPr>
  </w:style>
  <w:style w:type="character" w:customStyle="1" w:styleId="ListLabel29">
    <w:name w:val="ListLabel 29"/>
    <w:rsid w:val="001A0766"/>
    <w:rPr>
      <w:rFonts w:ascii="Times New Roman" w:eastAsia="Times New Roman" w:hAnsi="Times New Roman" w:cs="Times New Roman"/>
      <w:b w:val="0"/>
      <w:i w:val="0"/>
      <w:color w:val="106BBE"/>
    </w:rPr>
  </w:style>
  <w:style w:type="character" w:customStyle="1" w:styleId="ListLabel30">
    <w:name w:val="ListLabel 30"/>
    <w:rsid w:val="001A0766"/>
    <w:rPr>
      <w:rFonts w:ascii="Times New Roman" w:eastAsia="Times New Roman" w:hAnsi="Times New Roman" w:cs="Times New Roman"/>
      <w:b w:val="0"/>
      <w:color w:val="106BBE"/>
    </w:rPr>
  </w:style>
  <w:style w:type="character" w:styleId="aff0">
    <w:name w:val="page number"/>
    <w:rsid w:val="001A0766"/>
  </w:style>
  <w:style w:type="character" w:customStyle="1" w:styleId="af2">
    <w:name w:val="Основной текст Знак"/>
    <w:link w:val="af1"/>
    <w:uiPriority w:val="99"/>
    <w:rsid w:val="001A0766"/>
    <w:rPr>
      <w:rFonts w:ascii="Calibri" w:eastAsia="SimSun" w:hAnsi="Calibri" w:cs="Calibri"/>
      <w:kern w:val="1"/>
      <w:sz w:val="22"/>
      <w:szCs w:val="22"/>
      <w:lang w:eastAsia="ar-SA"/>
    </w:rPr>
  </w:style>
  <w:style w:type="paragraph" w:styleId="aff1">
    <w:name w:val="Body Text Indent"/>
    <w:basedOn w:val="a"/>
    <w:link w:val="aff2"/>
    <w:uiPriority w:val="99"/>
    <w:rsid w:val="001A0766"/>
    <w:pPr>
      <w:suppressAutoHyphens/>
      <w:autoSpaceDN w:val="0"/>
      <w:spacing w:after="120"/>
      <w:ind w:left="283"/>
    </w:pPr>
    <w:rPr>
      <w:sz w:val="20"/>
      <w:szCs w:val="20"/>
      <w:lang w:eastAsia="en-US"/>
    </w:rPr>
  </w:style>
  <w:style w:type="character" w:customStyle="1" w:styleId="aff2">
    <w:name w:val="Основной текст с отступом Знак"/>
    <w:link w:val="aff1"/>
    <w:uiPriority w:val="99"/>
    <w:rsid w:val="001A0766"/>
    <w:rPr>
      <w:lang w:eastAsia="en-US"/>
    </w:rPr>
  </w:style>
  <w:style w:type="paragraph" w:customStyle="1" w:styleId="ConsNormal">
    <w:name w:val="ConsNormal"/>
    <w:rsid w:val="001A0766"/>
    <w:pPr>
      <w:widowControl w:val="0"/>
      <w:suppressAutoHyphens/>
      <w:autoSpaceDN w:val="0"/>
      <w:ind w:firstLine="720"/>
    </w:pPr>
    <w:rPr>
      <w:rFonts w:ascii="Arial" w:hAnsi="Arial"/>
      <w:sz w:val="16"/>
    </w:rPr>
  </w:style>
  <w:style w:type="paragraph" w:customStyle="1" w:styleId="ConsNonformat">
    <w:name w:val="ConsNonformat"/>
    <w:rsid w:val="001A0766"/>
    <w:pPr>
      <w:widowControl w:val="0"/>
      <w:suppressAutoHyphens/>
      <w:autoSpaceDN w:val="0"/>
    </w:pPr>
    <w:rPr>
      <w:rFonts w:ascii="Courier New" w:hAnsi="Courier New"/>
      <w:sz w:val="16"/>
    </w:rPr>
  </w:style>
  <w:style w:type="paragraph" w:customStyle="1" w:styleId="ConsPlusNonformat0">
    <w:name w:val="ConsPlusNonformat"/>
    <w:rsid w:val="001A0766"/>
    <w:pPr>
      <w:widowControl w:val="0"/>
      <w:suppressAutoHyphens/>
      <w:autoSpaceDE w:val="0"/>
      <w:autoSpaceDN w:val="0"/>
    </w:pPr>
    <w:rPr>
      <w:rFonts w:ascii="Courier New" w:hAnsi="Courier New" w:cs="Courier New"/>
    </w:rPr>
  </w:style>
  <w:style w:type="paragraph" w:customStyle="1" w:styleId="ConsTitle">
    <w:name w:val="ConsTitle"/>
    <w:rsid w:val="001A0766"/>
    <w:pPr>
      <w:widowControl w:val="0"/>
      <w:suppressAutoHyphens/>
      <w:autoSpaceDN w:val="0"/>
      <w:ind w:right="19772"/>
    </w:pPr>
    <w:rPr>
      <w:rFonts w:ascii="Arial" w:hAnsi="Arial"/>
      <w:b/>
      <w:sz w:val="16"/>
    </w:rPr>
  </w:style>
  <w:style w:type="paragraph" w:customStyle="1" w:styleId="ConsCell">
    <w:name w:val="ConsCell"/>
    <w:rsid w:val="001A0766"/>
    <w:pPr>
      <w:widowControl w:val="0"/>
      <w:suppressAutoHyphens/>
      <w:autoSpaceDN w:val="0"/>
    </w:pPr>
    <w:rPr>
      <w:rFonts w:ascii="Arial" w:hAnsi="Arial"/>
      <w:sz w:val="16"/>
    </w:rPr>
  </w:style>
  <w:style w:type="paragraph" w:styleId="aff3">
    <w:name w:val="Subtitle"/>
    <w:basedOn w:val="a"/>
    <w:next w:val="af1"/>
    <w:link w:val="aff4"/>
    <w:rsid w:val="001A0766"/>
    <w:pPr>
      <w:suppressAutoHyphens/>
      <w:autoSpaceDN w:val="0"/>
      <w:ind w:left="-426"/>
      <w:jc w:val="center"/>
    </w:pPr>
    <w:rPr>
      <w:b/>
      <w:sz w:val="28"/>
      <w:szCs w:val="20"/>
      <w:lang w:eastAsia="ar-SA"/>
    </w:rPr>
  </w:style>
  <w:style w:type="character" w:customStyle="1" w:styleId="aff4">
    <w:name w:val="Подзаголовок Знак"/>
    <w:link w:val="aff3"/>
    <w:rsid w:val="001A0766"/>
    <w:rPr>
      <w:b/>
      <w:sz w:val="28"/>
      <w:lang w:eastAsia="ar-SA"/>
    </w:rPr>
  </w:style>
  <w:style w:type="paragraph" w:customStyle="1" w:styleId="310">
    <w:name w:val="Основной текст 31"/>
    <w:basedOn w:val="a"/>
    <w:rsid w:val="001A0766"/>
    <w:pPr>
      <w:suppressAutoHyphens/>
      <w:autoSpaceDN w:val="0"/>
      <w:jc w:val="right"/>
    </w:pPr>
    <w:rPr>
      <w:rFonts w:ascii="Times New Roman CYR" w:hAnsi="Times New Roman CYR"/>
      <w:sz w:val="20"/>
      <w:szCs w:val="20"/>
      <w:lang w:eastAsia="ar-SA"/>
    </w:rPr>
  </w:style>
  <w:style w:type="paragraph" w:customStyle="1" w:styleId="1f1">
    <w:name w:val="Знак1 Знак Знак Знак"/>
    <w:basedOn w:val="a"/>
    <w:rsid w:val="001A0766"/>
    <w:pPr>
      <w:suppressAutoHyphens/>
      <w:autoSpaceDN w:val="0"/>
    </w:pPr>
    <w:rPr>
      <w:rFonts w:ascii="Verdana" w:hAnsi="Verdana" w:cs="Verdana"/>
      <w:sz w:val="20"/>
      <w:szCs w:val="20"/>
      <w:lang w:val="en-US" w:eastAsia="en-US"/>
    </w:rPr>
  </w:style>
  <w:style w:type="paragraph" w:customStyle="1" w:styleId="aff5">
    <w:name w:val="Знак Знак Знак Знак Знак Знак Знак"/>
    <w:basedOn w:val="a"/>
    <w:rsid w:val="001A0766"/>
    <w:pPr>
      <w:widowControl w:val="0"/>
      <w:suppressAutoHyphens/>
      <w:autoSpaceDN w:val="0"/>
      <w:spacing w:after="160" w:line="240" w:lineRule="exact"/>
      <w:jc w:val="right"/>
    </w:pPr>
    <w:rPr>
      <w:sz w:val="20"/>
      <w:szCs w:val="20"/>
      <w:lang w:val="en-GB" w:eastAsia="en-US"/>
    </w:rPr>
  </w:style>
  <w:style w:type="paragraph" w:customStyle="1" w:styleId="Point">
    <w:name w:val="Point"/>
    <w:basedOn w:val="a"/>
    <w:rsid w:val="001A0766"/>
    <w:pPr>
      <w:suppressAutoHyphens/>
      <w:autoSpaceDN w:val="0"/>
      <w:spacing w:before="120" w:line="288" w:lineRule="auto"/>
      <w:ind w:firstLine="720"/>
      <w:jc w:val="both"/>
    </w:pPr>
    <w:rPr>
      <w:sz w:val="20"/>
      <w:szCs w:val="20"/>
    </w:rPr>
  </w:style>
  <w:style w:type="character" w:customStyle="1" w:styleId="PointChar">
    <w:name w:val="Point Char"/>
    <w:rsid w:val="001A0766"/>
    <w:rPr>
      <w:rFonts w:ascii="Times New Roman" w:eastAsia="Times New Roman" w:hAnsi="Times New Roman" w:cs="Times New Roman"/>
      <w:kern w:val="0"/>
      <w:lang w:eastAsia="ru-RU" w:bidi="ar-SA"/>
    </w:rPr>
  </w:style>
  <w:style w:type="paragraph" w:customStyle="1" w:styleId="E">
    <w:name w:val="E"/>
    <w:basedOn w:val="a"/>
    <w:next w:val="aff6"/>
    <w:rsid w:val="001A0766"/>
    <w:pPr>
      <w:suppressAutoHyphens/>
      <w:autoSpaceDN w:val="0"/>
      <w:jc w:val="center"/>
    </w:pPr>
    <w:rPr>
      <w:b/>
      <w:sz w:val="28"/>
      <w:szCs w:val="20"/>
    </w:rPr>
  </w:style>
  <w:style w:type="character" w:customStyle="1" w:styleId="aff7">
    <w:name w:val="Название Знак"/>
    <w:rsid w:val="001A0766"/>
    <w:rPr>
      <w:rFonts w:ascii="Times New Roman" w:eastAsia="Times New Roman" w:hAnsi="Times New Roman" w:cs="Times New Roman"/>
      <w:b/>
      <w:sz w:val="28"/>
      <w:szCs w:val="20"/>
      <w:lang w:eastAsia="ru-RU"/>
    </w:rPr>
  </w:style>
  <w:style w:type="character" w:customStyle="1" w:styleId="aff8">
    <w:name w:val="Символ сноски"/>
    <w:rsid w:val="001A0766"/>
    <w:rPr>
      <w:position w:val="0"/>
      <w:vertAlign w:val="superscript"/>
    </w:rPr>
  </w:style>
  <w:style w:type="character" w:styleId="aff9">
    <w:name w:val="footnote reference"/>
    <w:rsid w:val="001A0766"/>
    <w:rPr>
      <w:position w:val="0"/>
      <w:vertAlign w:val="superscript"/>
    </w:rPr>
  </w:style>
  <w:style w:type="paragraph" w:customStyle="1" w:styleId="211">
    <w:name w:val="Основной текст с отступом 21"/>
    <w:basedOn w:val="a"/>
    <w:rsid w:val="001A0766"/>
    <w:pPr>
      <w:suppressAutoHyphens/>
      <w:autoSpaceDE w:val="0"/>
      <w:autoSpaceDN w:val="0"/>
      <w:ind w:firstLine="540"/>
      <w:jc w:val="both"/>
    </w:pPr>
    <w:rPr>
      <w:sz w:val="20"/>
      <w:szCs w:val="20"/>
      <w:lang w:eastAsia="ar-SA"/>
    </w:rPr>
  </w:style>
  <w:style w:type="paragraph" w:styleId="affa">
    <w:name w:val="footnote text"/>
    <w:basedOn w:val="a"/>
    <w:link w:val="affb"/>
    <w:rsid w:val="001A0766"/>
    <w:pPr>
      <w:suppressAutoHyphens/>
      <w:autoSpaceDN w:val="0"/>
    </w:pPr>
    <w:rPr>
      <w:sz w:val="20"/>
      <w:szCs w:val="20"/>
      <w:lang w:eastAsia="ar-SA"/>
    </w:rPr>
  </w:style>
  <w:style w:type="character" w:customStyle="1" w:styleId="affb">
    <w:name w:val="Текст сноски Знак"/>
    <w:link w:val="affa"/>
    <w:rsid w:val="001A0766"/>
    <w:rPr>
      <w:lang w:eastAsia="ar-SA"/>
    </w:rPr>
  </w:style>
  <w:style w:type="paragraph" w:customStyle="1" w:styleId="affc">
    <w:name w:val="Содержимое таблицы"/>
    <w:basedOn w:val="a"/>
    <w:rsid w:val="001A0766"/>
    <w:pPr>
      <w:suppressLineNumbers/>
      <w:suppressAutoHyphens/>
      <w:autoSpaceDN w:val="0"/>
    </w:pPr>
    <w:rPr>
      <w:sz w:val="20"/>
      <w:szCs w:val="20"/>
      <w:lang w:eastAsia="ar-SA"/>
    </w:rPr>
  </w:style>
  <w:style w:type="character" w:customStyle="1" w:styleId="1f2">
    <w:name w:val="Основной шрифт абзаца1"/>
    <w:rsid w:val="001A0766"/>
  </w:style>
  <w:style w:type="paragraph" w:styleId="26">
    <w:name w:val="Body Text Indent 2"/>
    <w:basedOn w:val="a"/>
    <w:link w:val="27"/>
    <w:uiPriority w:val="99"/>
    <w:rsid w:val="001A0766"/>
    <w:pPr>
      <w:suppressAutoHyphens/>
      <w:autoSpaceDN w:val="0"/>
      <w:spacing w:after="120" w:line="480" w:lineRule="auto"/>
      <w:ind w:left="283"/>
    </w:pPr>
    <w:rPr>
      <w:sz w:val="20"/>
      <w:szCs w:val="20"/>
    </w:rPr>
  </w:style>
  <w:style w:type="character" w:customStyle="1" w:styleId="27">
    <w:name w:val="Основной текст с отступом 2 Знак"/>
    <w:basedOn w:val="a0"/>
    <w:link w:val="26"/>
    <w:uiPriority w:val="99"/>
    <w:rsid w:val="001A0766"/>
  </w:style>
  <w:style w:type="character" w:customStyle="1" w:styleId="affd">
    <w:name w:val="Заголовок Знак"/>
    <w:rsid w:val="001A0766"/>
    <w:rPr>
      <w:rFonts w:ascii="Calibri Light" w:eastAsia="Times New Roman" w:hAnsi="Calibri Light" w:cs="Mangal"/>
      <w:spacing w:val="-10"/>
      <w:kern w:val="3"/>
      <w:sz w:val="56"/>
      <w:szCs w:val="50"/>
    </w:rPr>
  </w:style>
  <w:style w:type="character" w:customStyle="1" w:styleId="Absatz-Standardschriftart">
    <w:name w:val="Absatz-Standardschriftart"/>
    <w:rsid w:val="001A0766"/>
  </w:style>
  <w:style w:type="paragraph" w:styleId="aff6">
    <w:name w:val="Title"/>
    <w:basedOn w:val="a"/>
    <w:next w:val="a"/>
    <w:link w:val="1f3"/>
    <w:qFormat/>
    <w:rsid w:val="001A0766"/>
    <w:pPr>
      <w:pBdr>
        <w:bottom w:val="single" w:sz="8" w:space="4" w:color="4F81BD"/>
      </w:pBdr>
      <w:suppressAutoHyphens/>
      <w:autoSpaceDN w:val="0"/>
      <w:spacing w:after="300"/>
      <w:contextualSpacing/>
    </w:pPr>
    <w:rPr>
      <w:rFonts w:ascii="Cambria" w:hAnsi="Cambria"/>
      <w:color w:val="17365D"/>
      <w:spacing w:val="5"/>
      <w:kern w:val="28"/>
      <w:sz w:val="52"/>
      <w:szCs w:val="52"/>
    </w:rPr>
  </w:style>
  <w:style w:type="character" w:customStyle="1" w:styleId="1f3">
    <w:name w:val="Название Знак1"/>
    <w:link w:val="aff6"/>
    <w:uiPriority w:val="10"/>
    <w:rsid w:val="001A0766"/>
    <w:rPr>
      <w:rFonts w:ascii="Cambria" w:hAnsi="Cambria"/>
      <w:color w:val="17365D"/>
      <w:spacing w:val="5"/>
      <w:kern w:val="28"/>
      <w:sz w:val="52"/>
      <w:szCs w:val="52"/>
    </w:rPr>
  </w:style>
  <w:style w:type="table" w:customStyle="1" w:styleId="TableNormal">
    <w:name w:val="Table Normal"/>
    <w:uiPriority w:val="2"/>
    <w:semiHidden/>
    <w:unhideWhenUsed/>
    <w:qFormat/>
    <w:rsid w:val="001C7FA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7FA4"/>
    <w:pPr>
      <w:widowControl w:val="0"/>
      <w:jc w:val="center"/>
    </w:pPr>
    <w:rPr>
      <w:sz w:val="22"/>
      <w:szCs w:val="22"/>
      <w:lang w:val="en-US" w:eastAsia="en-US"/>
    </w:rPr>
  </w:style>
  <w:style w:type="character" w:customStyle="1" w:styleId="affe">
    <w:name w:val="Цветовое выделение"/>
    <w:rsid w:val="00CE30FE"/>
    <w:rPr>
      <w:b/>
      <w:bCs/>
      <w:color w:val="000080"/>
      <w:sz w:val="20"/>
      <w:szCs w:val="20"/>
    </w:rPr>
  </w:style>
  <w:style w:type="paragraph" w:styleId="34">
    <w:name w:val="Body Text 3"/>
    <w:basedOn w:val="a"/>
    <w:link w:val="35"/>
    <w:uiPriority w:val="99"/>
    <w:unhideWhenUsed/>
    <w:rsid w:val="00CE30FE"/>
    <w:pPr>
      <w:spacing w:after="120"/>
    </w:pPr>
    <w:rPr>
      <w:sz w:val="16"/>
      <w:szCs w:val="16"/>
    </w:rPr>
  </w:style>
  <w:style w:type="character" w:customStyle="1" w:styleId="35">
    <w:name w:val="Основной текст 3 Знак"/>
    <w:link w:val="34"/>
    <w:uiPriority w:val="99"/>
    <w:rsid w:val="00CE30FE"/>
    <w:rPr>
      <w:sz w:val="16"/>
      <w:szCs w:val="16"/>
    </w:rPr>
  </w:style>
  <w:style w:type="character" w:customStyle="1" w:styleId="40">
    <w:name w:val="Заголовок 4 Знак"/>
    <w:link w:val="4"/>
    <w:uiPriority w:val="9"/>
    <w:rsid w:val="00CE30FE"/>
    <w:rPr>
      <w:rFonts w:ascii="Arial" w:hAnsi="Arial"/>
      <w:b/>
      <w:bCs/>
      <w:i/>
      <w:sz w:val="26"/>
      <w:szCs w:val="28"/>
    </w:rPr>
  </w:style>
</w:styles>
</file>

<file path=word/webSettings.xml><?xml version="1.0" encoding="utf-8"?>
<w:webSettings xmlns:r="http://schemas.openxmlformats.org/officeDocument/2006/relationships" xmlns:w="http://schemas.openxmlformats.org/wordprocessingml/2006/main">
  <w:divs>
    <w:div w:id="64304557">
      <w:bodyDiv w:val="1"/>
      <w:marLeft w:val="0"/>
      <w:marRight w:val="0"/>
      <w:marTop w:val="0"/>
      <w:marBottom w:val="0"/>
      <w:divBdr>
        <w:top w:val="none" w:sz="0" w:space="0" w:color="auto"/>
        <w:left w:val="none" w:sz="0" w:space="0" w:color="auto"/>
        <w:bottom w:val="none" w:sz="0" w:space="0" w:color="auto"/>
        <w:right w:val="none" w:sz="0" w:space="0" w:color="auto"/>
      </w:divBdr>
    </w:div>
    <w:div w:id="121731571">
      <w:bodyDiv w:val="1"/>
      <w:marLeft w:val="0"/>
      <w:marRight w:val="0"/>
      <w:marTop w:val="0"/>
      <w:marBottom w:val="0"/>
      <w:divBdr>
        <w:top w:val="none" w:sz="0" w:space="0" w:color="auto"/>
        <w:left w:val="none" w:sz="0" w:space="0" w:color="auto"/>
        <w:bottom w:val="none" w:sz="0" w:space="0" w:color="auto"/>
        <w:right w:val="none" w:sz="0" w:space="0" w:color="auto"/>
      </w:divBdr>
    </w:div>
    <w:div w:id="293219450">
      <w:bodyDiv w:val="1"/>
      <w:marLeft w:val="0"/>
      <w:marRight w:val="0"/>
      <w:marTop w:val="0"/>
      <w:marBottom w:val="0"/>
      <w:divBdr>
        <w:top w:val="none" w:sz="0" w:space="0" w:color="auto"/>
        <w:left w:val="none" w:sz="0" w:space="0" w:color="auto"/>
        <w:bottom w:val="none" w:sz="0" w:space="0" w:color="auto"/>
        <w:right w:val="none" w:sz="0" w:space="0" w:color="auto"/>
      </w:divBdr>
    </w:div>
    <w:div w:id="297074760">
      <w:bodyDiv w:val="1"/>
      <w:marLeft w:val="0"/>
      <w:marRight w:val="0"/>
      <w:marTop w:val="0"/>
      <w:marBottom w:val="0"/>
      <w:divBdr>
        <w:top w:val="none" w:sz="0" w:space="0" w:color="auto"/>
        <w:left w:val="none" w:sz="0" w:space="0" w:color="auto"/>
        <w:bottom w:val="none" w:sz="0" w:space="0" w:color="auto"/>
        <w:right w:val="none" w:sz="0" w:space="0" w:color="auto"/>
      </w:divBdr>
    </w:div>
    <w:div w:id="1091196929">
      <w:bodyDiv w:val="1"/>
      <w:marLeft w:val="0"/>
      <w:marRight w:val="0"/>
      <w:marTop w:val="0"/>
      <w:marBottom w:val="0"/>
      <w:divBdr>
        <w:top w:val="none" w:sz="0" w:space="0" w:color="auto"/>
        <w:left w:val="none" w:sz="0" w:space="0" w:color="auto"/>
        <w:bottom w:val="none" w:sz="0" w:space="0" w:color="auto"/>
        <w:right w:val="none" w:sz="0" w:space="0" w:color="auto"/>
      </w:divBdr>
    </w:div>
    <w:div w:id="1441758299">
      <w:bodyDiv w:val="1"/>
      <w:marLeft w:val="0"/>
      <w:marRight w:val="0"/>
      <w:marTop w:val="0"/>
      <w:marBottom w:val="0"/>
      <w:divBdr>
        <w:top w:val="none" w:sz="0" w:space="0" w:color="auto"/>
        <w:left w:val="none" w:sz="0" w:space="0" w:color="auto"/>
        <w:bottom w:val="none" w:sz="0" w:space="0" w:color="auto"/>
        <w:right w:val="none" w:sz="0" w:space="0" w:color="auto"/>
      </w:divBdr>
    </w:div>
    <w:div w:id="1721977421">
      <w:bodyDiv w:val="1"/>
      <w:marLeft w:val="0"/>
      <w:marRight w:val="0"/>
      <w:marTop w:val="0"/>
      <w:marBottom w:val="0"/>
      <w:divBdr>
        <w:top w:val="none" w:sz="0" w:space="0" w:color="auto"/>
        <w:left w:val="none" w:sz="0" w:space="0" w:color="auto"/>
        <w:bottom w:val="none" w:sz="0" w:space="0" w:color="auto"/>
        <w:right w:val="none" w:sz="0" w:space="0" w:color="auto"/>
      </w:divBdr>
    </w:div>
    <w:div w:id="1757480025">
      <w:bodyDiv w:val="1"/>
      <w:marLeft w:val="0"/>
      <w:marRight w:val="0"/>
      <w:marTop w:val="0"/>
      <w:marBottom w:val="0"/>
      <w:divBdr>
        <w:top w:val="none" w:sz="0" w:space="0" w:color="auto"/>
        <w:left w:val="none" w:sz="0" w:space="0" w:color="auto"/>
        <w:bottom w:val="none" w:sz="0" w:space="0" w:color="auto"/>
        <w:right w:val="none" w:sz="0" w:space="0" w:color="auto"/>
      </w:divBdr>
    </w:div>
    <w:div w:id="1785923958">
      <w:bodyDiv w:val="1"/>
      <w:marLeft w:val="0"/>
      <w:marRight w:val="0"/>
      <w:marTop w:val="0"/>
      <w:marBottom w:val="0"/>
      <w:divBdr>
        <w:top w:val="none" w:sz="0" w:space="0" w:color="auto"/>
        <w:left w:val="none" w:sz="0" w:space="0" w:color="auto"/>
        <w:bottom w:val="none" w:sz="0" w:space="0" w:color="auto"/>
        <w:right w:val="none" w:sz="0" w:space="0" w:color="auto"/>
      </w:divBdr>
      <w:divsChild>
        <w:div w:id="94328102">
          <w:marLeft w:val="0"/>
          <w:marRight w:val="0"/>
          <w:marTop w:val="0"/>
          <w:marBottom w:val="0"/>
          <w:divBdr>
            <w:top w:val="none" w:sz="0" w:space="0" w:color="auto"/>
            <w:left w:val="none" w:sz="0" w:space="0" w:color="auto"/>
            <w:bottom w:val="none" w:sz="0" w:space="0" w:color="auto"/>
            <w:right w:val="none" w:sz="0" w:space="0" w:color="auto"/>
          </w:divBdr>
        </w:div>
        <w:div w:id="1957060124">
          <w:marLeft w:val="0"/>
          <w:marRight w:val="0"/>
          <w:marTop w:val="0"/>
          <w:marBottom w:val="0"/>
          <w:divBdr>
            <w:top w:val="none" w:sz="0" w:space="0" w:color="auto"/>
            <w:left w:val="none" w:sz="0" w:space="0" w:color="auto"/>
            <w:bottom w:val="none" w:sz="0" w:space="0" w:color="auto"/>
            <w:right w:val="none" w:sz="0" w:space="0" w:color="auto"/>
          </w:divBdr>
        </w:div>
      </w:divsChild>
    </w:div>
    <w:div w:id="1843156057">
      <w:bodyDiv w:val="1"/>
      <w:marLeft w:val="0"/>
      <w:marRight w:val="0"/>
      <w:marTop w:val="0"/>
      <w:marBottom w:val="0"/>
      <w:divBdr>
        <w:top w:val="none" w:sz="0" w:space="0" w:color="auto"/>
        <w:left w:val="none" w:sz="0" w:space="0" w:color="auto"/>
        <w:bottom w:val="none" w:sz="0" w:space="0" w:color="auto"/>
        <w:right w:val="none" w:sz="0" w:space="0" w:color="auto"/>
      </w:divBdr>
    </w:div>
    <w:div w:id="1945141194">
      <w:bodyDiv w:val="1"/>
      <w:marLeft w:val="0"/>
      <w:marRight w:val="0"/>
      <w:marTop w:val="0"/>
      <w:marBottom w:val="0"/>
      <w:divBdr>
        <w:top w:val="none" w:sz="0" w:space="0" w:color="auto"/>
        <w:left w:val="none" w:sz="0" w:space="0" w:color="auto"/>
        <w:bottom w:val="none" w:sz="0" w:space="0" w:color="auto"/>
        <w:right w:val="none" w:sz="0" w:space="0" w:color="auto"/>
      </w:divBdr>
    </w:div>
    <w:div w:id="2005087814">
      <w:bodyDiv w:val="1"/>
      <w:marLeft w:val="0"/>
      <w:marRight w:val="0"/>
      <w:marTop w:val="0"/>
      <w:marBottom w:val="0"/>
      <w:divBdr>
        <w:top w:val="none" w:sz="0" w:space="0" w:color="auto"/>
        <w:left w:val="none" w:sz="0" w:space="0" w:color="auto"/>
        <w:bottom w:val="none" w:sz="0" w:space="0" w:color="auto"/>
        <w:right w:val="none" w:sz="0" w:space="0" w:color="auto"/>
      </w:divBdr>
    </w:div>
    <w:div w:id="20357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scli.ru/ru/legal_texts/act_municipal_education/index.php?do4=document&amp;id4=96e20c02-1b12-465a-b64c-24aa92270007" TargetMode="External"/><Relationship Id="rId18" Type="http://schemas.openxmlformats.org/officeDocument/2006/relationships/hyperlink" Target="garantf1://44516474.0"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6" Type="http://schemas.openxmlformats.org/officeDocument/2006/relationships/hyperlink" Target="garantf1://4451647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4516474.0" TargetMode="External"/><Relationship Id="rId5" Type="http://schemas.openxmlformats.org/officeDocument/2006/relationships/webSettings" Target="webSettings.xml"/><Relationship Id="rId15"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hyperlink" Target="http://zakon.scli.ru/ru/legal_texts/act_municipal_education/index.php?do4=document&amp;id4=96e20c02-1b12-465a-b64c-24aa922700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lginskiy.com" TargetMode="External"/><Relationship Id="rId14" Type="http://schemas.openxmlformats.org/officeDocument/2006/relationships/hyperlink" Target="garantf1://445164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4B1A-426D-4880-88D3-06053A71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26</Pages>
  <Words>5524</Words>
  <Characters>43233</Characters>
  <Application>Microsoft Office Word</Application>
  <DocSecurity>0</DocSecurity>
  <Lines>360</Lines>
  <Paragraphs>97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48660</CharactersWithSpaces>
  <SharedDoc>false</SharedDoc>
  <HLinks>
    <vt:vector size="66" baseType="variant">
      <vt:variant>
        <vt:i4>7012413</vt:i4>
      </vt:variant>
      <vt:variant>
        <vt:i4>30</vt:i4>
      </vt:variant>
      <vt:variant>
        <vt:i4>0</vt:i4>
      </vt:variant>
      <vt:variant>
        <vt:i4>5</vt:i4>
      </vt:variant>
      <vt:variant>
        <vt:lpwstr>garantf1://44516474.0/</vt:lpwstr>
      </vt:variant>
      <vt:variant>
        <vt:lpwstr/>
      </vt:variant>
      <vt:variant>
        <vt:i4>1310830</vt:i4>
      </vt:variant>
      <vt:variant>
        <vt:i4>27</vt:i4>
      </vt:variant>
      <vt:variant>
        <vt:i4>0</vt:i4>
      </vt:variant>
      <vt:variant>
        <vt:i4>5</vt:i4>
      </vt:variant>
      <vt:variant>
        <vt:lpwstr>http://zakon.scli.ru/ru/legal_texts/act_municipal_education/index.php?do4=document&amp;id4=bba0bfb1-06c7-4e50-a8d3-fe1045784bf1</vt:lpwstr>
      </vt:variant>
      <vt:variant>
        <vt:lpwstr/>
      </vt:variant>
      <vt:variant>
        <vt:i4>1704038</vt:i4>
      </vt:variant>
      <vt:variant>
        <vt:i4>24</vt:i4>
      </vt:variant>
      <vt:variant>
        <vt:i4>0</vt:i4>
      </vt:variant>
      <vt:variant>
        <vt:i4>5</vt:i4>
      </vt:variant>
      <vt:variant>
        <vt:lpwstr>http://zakon.scli.ru/ru/legal_texts/act_municipal_education/index.php?do4=document&amp;id4=96e20c02-1b12-465a-b64c-24aa92270007</vt:lpwstr>
      </vt:variant>
      <vt:variant>
        <vt:lpwstr/>
      </vt:variant>
      <vt:variant>
        <vt:i4>7012413</vt:i4>
      </vt:variant>
      <vt:variant>
        <vt:i4>21</vt:i4>
      </vt:variant>
      <vt:variant>
        <vt:i4>0</vt:i4>
      </vt:variant>
      <vt:variant>
        <vt:i4>5</vt:i4>
      </vt:variant>
      <vt:variant>
        <vt:lpwstr>garantf1://44516474.0/</vt:lpwstr>
      </vt:variant>
      <vt:variant>
        <vt:lpwstr/>
      </vt:variant>
      <vt:variant>
        <vt:i4>1704038</vt:i4>
      </vt:variant>
      <vt:variant>
        <vt:i4>18</vt:i4>
      </vt:variant>
      <vt:variant>
        <vt:i4>0</vt:i4>
      </vt:variant>
      <vt:variant>
        <vt:i4>5</vt:i4>
      </vt:variant>
      <vt:variant>
        <vt:lpwstr>http://zakon.scli.ru/ru/legal_texts/act_municipal_education/index.php?do4=document&amp;id4=96e20c02-1b12-465a-b64c-24aa92270007</vt:lpwstr>
      </vt:variant>
      <vt:variant>
        <vt:lpwstr/>
      </vt:variant>
      <vt:variant>
        <vt:i4>7012413</vt:i4>
      </vt:variant>
      <vt:variant>
        <vt:i4>15</vt:i4>
      </vt:variant>
      <vt:variant>
        <vt:i4>0</vt:i4>
      </vt:variant>
      <vt:variant>
        <vt:i4>5</vt:i4>
      </vt:variant>
      <vt:variant>
        <vt:lpwstr>garantf1://44516474.0/</vt:lpwstr>
      </vt:variant>
      <vt:variant>
        <vt:lpwstr/>
      </vt:variant>
      <vt:variant>
        <vt:i4>1704038</vt:i4>
      </vt:variant>
      <vt:variant>
        <vt:i4>12</vt:i4>
      </vt:variant>
      <vt:variant>
        <vt:i4>0</vt:i4>
      </vt:variant>
      <vt:variant>
        <vt:i4>5</vt:i4>
      </vt:variant>
      <vt:variant>
        <vt:lpwstr>http://zakon.scli.ru/ru/legal_texts/act_municipal_education/index.php?do4=document&amp;id4=96e20c02-1b12-465a-b64c-24aa92270007</vt:lpwstr>
      </vt:variant>
      <vt:variant>
        <vt:lpwstr/>
      </vt:variant>
      <vt:variant>
        <vt:i4>7012413</vt:i4>
      </vt:variant>
      <vt:variant>
        <vt:i4>9</vt:i4>
      </vt:variant>
      <vt:variant>
        <vt:i4>0</vt:i4>
      </vt:variant>
      <vt:variant>
        <vt:i4>5</vt:i4>
      </vt:variant>
      <vt:variant>
        <vt:lpwstr>garantf1://44516474.0/</vt:lpwstr>
      </vt:variant>
      <vt:variant>
        <vt:lpwstr/>
      </vt:variant>
      <vt:variant>
        <vt:i4>1310830</vt:i4>
      </vt:variant>
      <vt:variant>
        <vt:i4>6</vt:i4>
      </vt:variant>
      <vt:variant>
        <vt:i4>0</vt:i4>
      </vt:variant>
      <vt:variant>
        <vt:i4>5</vt:i4>
      </vt:variant>
      <vt:variant>
        <vt:lpwstr>http://zakon.scli.ru/ru/legal_texts/act_municipal_education/index.php?do4=document&amp;id4=bba0bfb1-06c7-4e50-a8d3-fe1045784bf1</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2883626</vt:i4>
      </vt:variant>
      <vt:variant>
        <vt:i4>0</vt:i4>
      </vt:variant>
      <vt:variant>
        <vt:i4>0</vt:i4>
      </vt:variant>
      <vt:variant>
        <vt:i4>5</vt:i4>
      </vt:variant>
      <vt:variant>
        <vt:lpwstr>http://www.volginskiy.com/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Valli</dc:creator>
  <cp:lastModifiedBy>skotnikova_up</cp:lastModifiedBy>
  <cp:revision>65</cp:revision>
  <cp:lastPrinted>2022-03-17T05:24:00Z</cp:lastPrinted>
  <dcterms:created xsi:type="dcterms:W3CDTF">2021-07-14T08:15:00Z</dcterms:created>
  <dcterms:modified xsi:type="dcterms:W3CDTF">2022-03-18T05:57:00Z</dcterms:modified>
</cp:coreProperties>
</file>