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00A" w:rsidRPr="00913060" w:rsidRDefault="0069200A" w:rsidP="0069200A">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Приложение</w:t>
      </w:r>
    </w:p>
    <w:p w:rsidR="009311E3" w:rsidRPr="00913060" w:rsidRDefault="009311E3" w:rsidP="009311E3">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к постановлению администрации</w:t>
      </w:r>
    </w:p>
    <w:p w:rsidR="009311E3" w:rsidRPr="00913060" w:rsidRDefault="009311E3" w:rsidP="009311E3">
      <w:pPr>
        <w:spacing w:after="0" w:line="240" w:lineRule="auto"/>
        <w:ind w:left="5103"/>
        <w:contextualSpacing/>
        <w:jc w:val="right"/>
        <w:rPr>
          <w:rFonts w:ascii="Times New Roman" w:hAnsi="Times New Roman" w:cs="Times New Roman"/>
          <w:sz w:val="28"/>
          <w:szCs w:val="28"/>
        </w:rPr>
      </w:pPr>
      <w:r w:rsidRPr="00913060">
        <w:rPr>
          <w:rFonts w:ascii="Times New Roman" w:hAnsi="Times New Roman" w:cs="Times New Roman"/>
          <w:sz w:val="28"/>
          <w:szCs w:val="28"/>
        </w:rPr>
        <w:t>поселка</w:t>
      </w:r>
      <w:r>
        <w:rPr>
          <w:rFonts w:ascii="Times New Roman" w:hAnsi="Times New Roman" w:cs="Times New Roman"/>
          <w:sz w:val="28"/>
          <w:szCs w:val="28"/>
        </w:rPr>
        <w:t xml:space="preserve"> </w:t>
      </w:r>
      <w:r w:rsidRPr="00913060">
        <w:rPr>
          <w:rFonts w:ascii="Times New Roman" w:hAnsi="Times New Roman" w:cs="Times New Roman"/>
          <w:sz w:val="28"/>
          <w:szCs w:val="28"/>
        </w:rPr>
        <w:t>Вольгинский</w:t>
      </w:r>
    </w:p>
    <w:p w:rsidR="00CC527E" w:rsidRPr="003D1430" w:rsidRDefault="00CC527E" w:rsidP="00AB13BD">
      <w:pPr>
        <w:spacing w:after="0" w:line="240" w:lineRule="auto"/>
        <w:ind w:left="5103"/>
        <w:contextualSpacing/>
        <w:jc w:val="right"/>
        <w:rPr>
          <w:rFonts w:ascii="Times New Roman" w:hAnsi="Times New Roman" w:cs="Times New Roman"/>
          <w:sz w:val="28"/>
          <w:szCs w:val="28"/>
          <w:shd w:val="clear" w:color="auto" w:fill="FFFF00"/>
        </w:rPr>
      </w:pPr>
      <w:r w:rsidRPr="00913060">
        <w:rPr>
          <w:rFonts w:ascii="Times New Roman" w:hAnsi="Times New Roman" w:cs="Times New Roman"/>
          <w:sz w:val="28"/>
          <w:szCs w:val="28"/>
        </w:rPr>
        <w:t xml:space="preserve">от </w:t>
      </w:r>
      <w:bookmarkStart w:id="0" w:name="_GoBack"/>
      <w:bookmarkEnd w:id="0"/>
      <w:r w:rsidR="00DD5038">
        <w:rPr>
          <w:rFonts w:ascii="Times New Roman" w:hAnsi="Times New Roman" w:cs="Times New Roman"/>
          <w:sz w:val="28"/>
          <w:szCs w:val="28"/>
        </w:rPr>
        <w:t>08.04.2021</w:t>
      </w:r>
      <w:r w:rsidR="009311E3">
        <w:rPr>
          <w:rFonts w:ascii="Times New Roman" w:hAnsi="Times New Roman" w:cs="Times New Roman"/>
          <w:sz w:val="28"/>
          <w:szCs w:val="28"/>
        </w:rPr>
        <w:t xml:space="preserve"> </w:t>
      </w:r>
      <w:r w:rsidR="00890A14">
        <w:rPr>
          <w:rFonts w:ascii="Times New Roman" w:hAnsi="Times New Roman" w:cs="Times New Roman"/>
          <w:sz w:val="28"/>
          <w:szCs w:val="28"/>
        </w:rPr>
        <w:t xml:space="preserve">№ </w:t>
      </w:r>
      <w:r w:rsidR="00DD5038">
        <w:rPr>
          <w:rFonts w:ascii="Times New Roman" w:hAnsi="Times New Roman" w:cs="Times New Roman"/>
          <w:sz w:val="28"/>
          <w:szCs w:val="28"/>
        </w:rPr>
        <w:t>132</w:t>
      </w: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spacing w:after="0" w:line="240" w:lineRule="auto"/>
        <w:contextualSpacing/>
        <w:rPr>
          <w:rFonts w:ascii="Times New Roman" w:hAnsi="Times New Roman" w:cs="Times New Roman"/>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EE7E55" w:rsidRPr="00CC527E" w:rsidRDefault="00EE7E55"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CC527E"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hadow/>
          <w:sz w:val="24"/>
          <w:szCs w:val="24"/>
        </w:rPr>
      </w:pPr>
    </w:p>
    <w:p w:rsidR="00CC527E" w:rsidRPr="00EE7E55" w:rsidRDefault="00CC527E" w:rsidP="00CC527E">
      <w:pPr>
        <w:keepNext/>
        <w:keepLines/>
        <w:widowControl w:val="0"/>
        <w:suppressLineNumbers/>
        <w:suppressAutoHyphens/>
        <w:spacing w:after="0" w:line="240" w:lineRule="auto"/>
        <w:contextualSpacing/>
        <w:jc w:val="center"/>
        <w:rPr>
          <w:rFonts w:ascii="Times New Roman" w:hAnsi="Times New Roman" w:cs="Times New Roman"/>
          <w:b/>
          <w:bCs/>
          <w:sz w:val="32"/>
          <w:szCs w:val="32"/>
        </w:rPr>
      </w:pPr>
      <w:r w:rsidRPr="00EE7E55">
        <w:rPr>
          <w:rFonts w:ascii="Times New Roman" w:hAnsi="Times New Roman" w:cs="Times New Roman"/>
          <w:b/>
          <w:bCs/>
          <w:sz w:val="32"/>
          <w:szCs w:val="32"/>
        </w:rPr>
        <w:t>ДОКУМЕНТАЦИЯ</w:t>
      </w:r>
    </w:p>
    <w:p w:rsidR="00CC527E" w:rsidRPr="00EE7E55" w:rsidRDefault="00CC527E" w:rsidP="00CC527E">
      <w:pPr>
        <w:pStyle w:val="a7"/>
        <w:contextualSpacing/>
        <w:rPr>
          <w:sz w:val="32"/>
          <w:szCs w:val="32"/>
        </w:rPr>
      </w:pPr>
    </w:p>
    <w:p w:rsidR="00CC527E" w:rsidRPr="0093480C" w:rsidRDefault="00CC527E" w:rsidP="007E1E0A">
      <w:pPr>
        <w:pStyle w:val="a7"/>
        <w:contextualSpacing/>
        <w:rPr>
          <w:sz w:val="28"/>
          <w:szCs w:val="28"/>
        </w:rPr>
      </w:pPr>
      <w:r w:rsidRPr="0093480C">
        <w:rPr>
          <w:sz w:val="28"/>
          <w:szCs w:val="28"/>
        </w:rPr>
        <w:t>об электронном аукционе на право заключить муниципальный контракт</w:t>
      </w:r>
    </w:p>
    <w:p w:rsidR="00890A14" w:rsidRDefault="00913060" w:rsidP="009311E3">
      <w:pPr>
        <w:pStyle w:val="a7"/>
        <w:rPr>
          <w:b/>
          <w:noProof/>
          <w:sz w:val="28"/>
          <w:szCs w:val="28"/>
        </w:rPr>
      </w:pPr>
      <w:r w:rsidRPr="0093480C">
        <w:rPr>
          <w:sz w:val="28"/>
          <w:szCs w:val="28"/>
        </w:rPr>
        <w:t xml:space="preserve">на </w:t>
      </w:r>
      <w:r w:rsidR="00D17FEB" w:rsidRPr="0093480C">
        <w:rPr>
          <w:sz w:val="28"/>
          <w:szCs w:val="28"/>
        </w:rPr>
        <w:t xml:space="preserve">закупку </w:t>
      </w:r>
      <w:r w:rsidR="00CB016A">
        <w:rPr>
          <w:sz w:val="28"/>
          <w:szCs w:val="28"/>
        </w:rPr>
        <w:t>работ</w:t>
      </w:r>
    </w:p>
    <w:p w:rsidR="00227D40" w:rsidRPr="008169F4" w:rsidRDefault="00C15119" w:rsidP="009311E3">
      <w:pPr>
        <w:pStyle w:val="a7"/>
        <w:rPr>
          <w:b/>
          <w:noProof/>
          <w:sz w:val="28"/>
          <w:szCs w:val="28"/>
        </w:rPr>
      </w:pPr>
      <w:r w:rsidRPr="008169F4">
        <w:rPr>
          <w:b/>
          <w:noProof/>
          <w:sz w:val="28"/>
          <w:szCs w:val="28"/>
        </w:rPr>
        <w:t>(</w:t>
      </w:r>
      <w:r w:rsidR="00CB016A" w:rsidRPr="00F137EE">
        <w:rPr>
          <w:sz w:val="28"/>
          <w:szCs w:val="28"/>
        </w:rPr>
        <w:t>Оформление цветочных клумб на территории поселка Вольгинский</w:t>
      </w:r>
      <w:r w:rsidRPr="008169F4">
        <w:rPr>
          <w:b/>
          <w:noProof/>
          <w:sz w:val="28"/>
          <w:szCs w:val="28"/>
        </w:rPr>
        <w:t xml:space="preserve">) </w:t>
      </w:r>
    </w:p>
    <w:p w:rsidR="00CC527E" w:rsidRPr="0093480C" w:rsidRDefault="00C15119" w:rsidP="00C15119">
      <w:pPr>
        <w:pStyle w:val="a7"/>
        <w:rPr>
          <w:sz w:val="28"/>
          <w:szCs w:val="28"/>
        </w:rPr>
      </w:pPr>
      <w:r w:rsidRPr="00EE1997">
        <w:rPr>
          <w:noProof/>
          <w:sz w:val="28"/>
          <w:szCs w:val="28"/>
        </w:rPr>
        <w:t>для нужд МКУ «</w:t>
      </w:r>
      <w:r w:rsidR="009311E3" w:rsidRPr="00EE1997">
        <w:rPr>
          <w:sz w:val="28"/>
          <w:szCs w:val="28"/>
        </w:rPr>
        <w:t>Администрация поселка Вольгинский</w:t>
      </w:r>
      <w:r w:rsidRPr="00EE1997">
        <w:rPr>
          <w:noProof/>
          <w:sz w:val="28"/>
          <w:szCs w:val="28"/>
        </w:rPr>
        <w:t>»</w:t>
      </w:r>
      <w:r w:rsidRPr="0093480C">
        <w:rPr>
          <w:sz w:val="28"/>
          <w:szCs w:val="28"/>
        </w:rPr>
        <w:t xml:space="preserve"> </w:t>
      </w:r>
    </w:p>
    <w:p w:rsidR="00F4595F" w:rsidRDefault="00F4595F" w:rsidP="00F4595F">
      <w:pPr>
        <w:widowControl w:val="0"/>
        <w:spacing w:after="0" w:line="240" w:lineRule="auto"/>
        <w:contextualSpacing/>
        <w:jc w:val="center"/>
        <w:rPr>
          <w:rFonts w:ascii="Times New Roman" w:hAnsi="Times New Roman" w:cs="Times New Roman"/>
          <w:b/>
          <w:sz w:val="28"/>
          <w:szCs w:val="28"/>
        </w:rPr>
      </w:pPr>
    </w:p>
    <w:p w:rsidR="00F4595F" w:rsidRDefault="00F4595F" w:rsidP="00F4595F">
      <w:pPr>
        <w:widowControl w:val="0"/>
        <w:spacing w:after="0" w:line="240" w:lineRule="auto"/>
        <w:contextualSpacing/>
        <w:jc w:val="center"/>
        <w:rPr>
          <w:rFonts w:ascii="Times New Roman" w:eastAsia="Times New Roman" w:hAnsi="Times New Roman" w:cs="Times New Roman"/>
          <w:b/>
          <w:i/>
          <w:sz w:val="28"/>
          <w:szCs w:val="28"/>
        </w:rPr>
      </w:pPr>
    </w:p>
    <w:p w:rsidR="00D17FEB" w:rsidRDefault="00EE1997" w:rsidP="00CC527E">
      <w:pPr>
        <w:widowControl w:val="0"/>
        <w:spacing w:after="0" w:line="240" w:lineRule="auto"/>
        <w:contextualSpacing/>
        <w:jc w:val="center"/>
        <w:rPr>
          <w:rFonts w:ascii="Times New Roman" w:eastAsia="Times New Roman" w:hAnsi="Times New Roman" w:cs="Times New Roman"/>
          <w:b/>
          <w:i/>
          <w:sz w:val="28"/>
          <w:szCs w:val="28"/>
        </w:rPr>
      </w:pPr>
      <w:r w:rsidRPr="00E952B0">
        <w:rPr>
          <w:rFonts w:ascii="Times New Roman" w:eastAsia="Times New Roman" w:hAnsi="Times New Roman" w:cs="Times New Roman"/>
          <w:b/>
          <w:i/>
          <w:sz w:val="28"/>
          <w:szCs w:val="28"/>
        </w:rPr>
        <w:t>Осуществляется закупка у субъектов малого предпринимательства и (или)  социально ориентированным некоммерческим организациям</w:t>
      </w:r>
    </w:p>
    <w:p w:rsidR="00D17FEB" w:rsidRDefault="00D17FEB" w:rsidP="00CC527E">
      <w:pPr>
        <w:widowControl w:val="0"/>
        <w:spacing w:after="0" w:line="240" w:lineRule="auto"/>
        <w:contextualSpacing/>
        <w:jc w:val="center"/>
        <w:rPr>
          <w:rFonts w:ascii="Times New Roman" w:eastAsia="Times New Roman" w:hAnsi="Times New Roman" w:cs="Times New Roman"/>
          <w:b/>
          <w:i/>
          <w:sz w:val="28"/>
          <w:szCs w:val="28"/>
        </w:rPr>
      </w:pPr>
    </w:p>
    <w:p w:rsidR="00D17FEB" w:rsidRPr="00CC527E" w:rsidRDefault="00D17FEB"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p>
    <w:p w:rsidR="00CC527E" w:rsidRDefault="00CC527E"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1752E4" w:rsidRDefault="001752E4"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7E1E0A" w:rsidRDefault="007E1E0A" w:rsidP="00CC527E">
      <w:pPr>
        <w:widowControl w:val="0"/>
        <w:spacing w:after="0" w:line="240" w:lineRule="auto"/>
        <w:contextualSpacing/>
        <w:jc w:val="center"/>
        <w:rPr>
          <w:rFonts w:ascii="Times New Roman" w:hAnsi="Times New Roman" w:cs="Times New Roman"/>
          <w:sz w:val="24"/>
          <w:szCs w:val="24"/>
        </w:rPr>
      </w:pPr>
    </w:p>
    <w:p w:rsidR="00CB4ABE" w:rsidRDefault="00CB4ABE" w:rsidP="00CC527E">
      <w:pPr>
        <w:widowControl w:val="0"/>
        <w:spacing w:after="0" w:line="240" w:lineRule="auto"/>
        <w:contextualSpacing/>
        <w:jc w:val="center"/>
        <w:rPr>
          <w:rFonts w:ascii="Times New Roman" w:hAnsi="Times New Roman" w:cs="Times New Roman"/>
          <w:sz w:val="24"/>
          <w:szCs w:val="24"/>
        </w:rPr>
      </w:pPr>
    </w:p>
    <w:p w:rsidR="00637E2F" w:rsidRDefault="00637E2F"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9311E3" w:rsidRDefault="009311E3" w:rsidP="00CC527E">
      <w:pPr>
        <w:widowControl w:val="0"/>
        <w:spacing w:after="0" w:line="240" w:lineRule="auto"/>
        <w:contextualSpacing/>
        <w:jc w:val="center"/>
        <w:rPr>
          <w:rFonts w:ascii="Times New Roman" w:hAnsi="Times New Roman" w:cs="Times New Roman"/>
          <w:sz w:val="24"/>
          <w:szCs w:val="24"/>
        </w:rPr>
      </w:pPr>
    </w:p>
    <w:p w:rsidR="00CC527E" w:rsidRPr="00CC527E" w:rsidRDefault="00CC527E" w:rsidP="00CC527E">
      <w:pPr>
        <w:widowControl w:val="0"/>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п. Вольгинский</w:t>
      </w:r>
    </w:p>
    <w:p w:rsidR="00AB13BD" w:rsidRDefault="00CC527E" w:rsidP="00AB13BD">
      <w:pPr>
        <w:spacing w:after="0" w:line="240" w:lineRule="auto"/>
        <w:contextualSpacing/>
        <w:jc w:val="center"/>
        <w:rPr>
          <w:rFonts w:ascii="Times New Roman" w:hAnsi="Times New Roman" w:cs="Times New Roman"/>
          <w:sz w:val="24"/>
          <w:szCs w:val="24"/>
        </w:rPr>
      </w:pPr>
      <w:r w:rsidRPr="00CC527E">
        <w:rPr>
          <w:rFonts w:ascii="Times New Roman" w:hAnsi="Times New Roman" w:cs="Times New Roman"/>
          <w:sz w:val="24"/>
          <w:szCs w:val="24"/>
        </w:rPr>
        <w:t>20</w:t>
      </w:r>
      <w:r w:rsidR="001752E4">
        <w:rPr>
          <w:rFonts w:ascii="Times New Roman" w:hAnsi="Times New Roman" w:cs="Times New Roman"/>
          <w:sz w:val="24"/>
          <w:szCs w:val="24"/>
        </w:rPr>
        <w:t>2</w:t>
      </w:r>
      <w:r w:rsidR="003D1430">
        <w:rPr>
          <w:rFonts w:ascii="Times New Roman" w:hAnsi="Times New Roman" w:cs="Times New Roman"/>
          <w:sz w:val="24"/>
          <w:szCs w:val="24"/>
        </w:rPr>
        <w:t>1</w:t>
      </w:r>
      <w:r w:rsidRPr="00CC527E">
        <w:rPr>
          <w:rFonts w:ascii="Times New Roman" w:hAnsi="Times New Roman" w:cs="Times New Roman"/>
          <w:sz w:val="24"/>
          <w:szCs w:val="24"/>
        </w:rPr>
        <w:t xml:space="preserve"> г.</w:t>
      </w:r>
    </w:p>
    <w:p w:rsidR="009311E3" w:rsidRDefault="009311E3" w:rsidP="00AB13BD">
      <w:pPr>
        <w:spacing w:after="0" w:line="240" w:lineRule="auto"/>
        <w:contextualSpacing/>
        <w:jc w:val="center"/>
        <w:rPr>
          <w:rFonts w:ascii="Times New Roman" w:hAnsi="Times New Roman" w:cs="Times New Roman"/>
          <w:sz w:val="24"/>
          <w:szCs w:val="24"/>
        </w:rPr>
      </w:pPr>
    </w:p>
    <w:p w:rsidR="00CC527E" w:rsidRPr="00BE5CF7" w:rsidRDefault="00F4595F" w:rsidP="00AB13BD">
      <w:pPr>
        <w:spacing w:after="0" w:line="240" w:lineRule="auto"/>
        <w:contextualSpacing/>
        <w:jc w:val="center"/>
        <w:rPr>
          <w:rFonts w:ascii="Times New Roman" w:hAnsi="Times New Roman" w:cs="Times New Roman"/>
          <w:b/>
          <w:bCs/>
          <w:caps/>
        </w:rPr>
      </w:pPr>
      <w:r>
        <w:rPr>
          <w:rFonts w:ascii="Times New Roman" w:hAnsi="Times New Roman" w:cs="Times New Roman"/>
          <w:b/>
          <w:bCs/>
          <w:caps/>
        </w:rPr>
        <w:lastRenderedPageBreak/>
        <w:t>СОД</w:t>
      </w:r>
      <w:r w:rsidR="00CC527E" w:rsidRPr="00BE5CF7">
        <w:rPr>
          <w:rFonts w:ascii="Times New Roman" w:hAnsi="Times New Roman" w:cs="Times New Roman"/>
          <w:b/>
          <w:bCs/>
          <w:caps/>
        </w:rPr>
        <w:t>ержание</w:t>
      </w:r>
    </w:p>
    <w:p w:rsidR="00CC527E" w:rsidRPr="00BE5CF7" w:rsidRDefault="00CC527E" w:rsidP="00CC527E">
      <w:pPr>
        <w:contextualSpacing/>
        <w:jc w:val="center"/>
        <w:rPr>
          <w:rFonts w:ascii="Times New Roman" w:hAnsi="Times New Roman" w:cs="Times New Roman"/>
          <w:b/>
          <w:bCs/>
          <w:caps/>
        </w:rPr>
      </w:pP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ИНСТРУКЦИЯ УЧАСТНИКАМ закупок</w:t>
      </w:r>
      <w:r w:rsidRPr="00BE5CF7">
        <w:rPr>
          <w:rFonts w:ascii="Times New Roman" w:hAnsi="Times New Roman" w:cs="Times New Roman"/>
          <w:b/>
          <w:bCs/>
          <w:caps/>
        </w:rPr>
        <w:tab/>
      </w:r>
      <w:r w:rsidR="007E1E0A" w:rsidRPr="00BE5CF7">
        <w:rPr>
          <w:rFonts w:ascii="Times New Roman" w:hAnsi="Times New Roman" w:cs="Times New Roman"/>
          <w:b/>
          <w:bCs/>
          <w:caps/>
        </w:rPr>
        <w:t>..</w:t>
      </w:r>
      <w:r w:rsidRPr="00BE5CF7">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ОБЩИЕ ПОЛОЖЕНИЯ</w:t>
      </w:r>
      <w:r w:rsidRPr="00BE5CF7">
        <w:rPr>
          <w:rFonts w:ascii="Times New Roman" w:hAnsi="Times New Roman" w:cs="Times New Roman"/>
          <w:b/>
          <w:bCs/>
          <w:caps/>
        </w:rPr>
        <w:tab/>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ДОКУМЕНТАЦИЯ ОБ ЭЛЕКТРОННОМ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7</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ПОДГОТОВКА ЗАЯВКИ НА УЧАСТИЕ В ЭЛЕТРОННОМ АУКЦИОНЕ</w:t>
      </w:r>
      <w:r w:rsidRPr="00BE5CF7">
        <w:rPr>
          <w:rFonts w:ascii="Times New Roman" w:hAnsi="Times New Roman" w:cs="Times New Roman"/>
          <w:b/>
          <w:bCs/>
          <w:caps/>
        </w:rPr>
        <w:tab/>
      </w:r>
      <w:r w:rsidR="001A07FB" w:rsidRPr="00BE5CF7">
        <w:rPr>
          <w:rFonts w:ascii="Times New Roman" w:hAnsi="Times New Roman" w:cs="Times New Roman"/>
          <w:b/>
          <w:bCs/>
          <w:caps/>
        </w:rPr>
        <w:t>8</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ПОДАЧА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1</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ОБЕСПЕЧЕНИЕ ЗАЯВОК НА УЧАСТИЕ В ЭЛЕКТРОННОМ АУКЦИОНЕ</w:t>
      </w:r>
      <w:r w:rsidRPr="00BE5CF7">
        <w:rPr>
          <w:rFonts w:ascii="Times New Roman" w:hAnsi="Times New Roman" w:cs="Times New Roman"/>
          <w:b/>
          <w:bCs/>
          <w:caps/>
        </w:rPr>
        <w:tab/>
        <w:t>1</w:t>
      </w:r>
      <w:r w:rsidR="00B925AB" w:rsidRPr="00BE5CF7">
        <w:rPr>
          <w:rFonts w:ascii="Times New Roman" w:hAnsi="Times New Roman" w:cs="Times New Roman"/>
          <w:b/>
          <w:bCs/>
          <w:caps/>
        </w:rPr>
        <w:t>2</w:t>
      </w:r>
    </w:p>
    <w:p w:rsidR="00CF3C11" w:rsidRPr="00BE5CF7" w:rsidRDefault="00CC527E" w:rsidP="00CC527E">
      <w:pPr>
        <w:widowControl w:val="0"/>
        <w:tabs>
          <w:tab w:val="right" w:leader="dot" w:pos="9356"/>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ПЕРВЫХ ЧАСТЕЙ ЗАЯВОК НА УЧАСТИЕ В</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ЭЛЕКТРОННОМ АУКЦИОНЕ</w:t>
      </w:r>
      <w:r w:rsidRPr="00BE5CF7">
        <w:rPr>
          <w:rFonts w:ascii="Times New Roman" w:hAnsi="Times New Roman" w:cs="Times New Roman"/>
          <w:b/>
          <w:bCs/>
          <w:caps/>
        </w:rPr>
        <w:tab/>
        <w:t>1</w:t>
      </w:r>
      <w:r w:rsidR="00E46809">
        <w:rPr>
          <w:rFonts w:ascii="Times New Roman" w:hAnsi="Times New Roman" w:cs="Times New Roman"/>
          <w:b/>
          <w:bCs/>
          <w:caps/>
        </w:rPr>
        <w:t>3</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ПРОВЕДЕНИЯ ЭЛЕКТРОННОГО АУКЦИОНА</w:t>
      </w:r>
      <w:r w:rsidRPr="00BE5CF7">
        <w:rPr>
          <w:rFonts w:ascii="Times New Roman" w:hAnsi="Times New Roman" w:cs="Times New Roman"/>
          <w:b/>
          <w:bCs/>
          <w:caps/>
        </w:rPr>
        <w:tab/>
        <w:t>1</w:t>
      </w:r>
      <w:r w:rsidR="00AD6B65">
        <w:rPr>
          <w:rFonts w:ascii="Times New Roman" w:hAnsi="Times New Roman" w:cs="Times New Roman"/>
          <w:b/>
          <w:bCs/>
          <w:caps/>
        </w:rPr>
        <w:t>4</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ПОРЯДОК РАССМОТРЕНИЯ ВТОРЫХ ЧАСТЕЙ ЗАЯВОК НА УЧАСТИЕ В ЭЛЕКТРОННОМ АУКЦИОНЕ</w:t>
      </w:r>
      <w:r w:rsidRPr="00BE5CF7">
        <w:rPr>
          <w:rFonts w:ascii="Times New Roman" w:hAnsi="Times New Roman" w:cs="Times New Roman"/>
          <w:b/>
          <w:bCs/>
          <w:caps/>
        </w:rPr>
        <w:tab/>
        <w:t>1</w:t>
      </w:r>
      <w:r w:rsidR="00AD6B65">
        <w:rPr>
          <w:rFonts w:ascii="Times New Roman" w:hAnsi="Times New Roman" w:cs="Times New Roman"/>
          <w:b/>
          <w:bCs/>
          <w:caps/>
        </w:rPr>
        <w:t>5</w:t>
      </w:r>
    </w:p>
    <w:p w:rsidR="00CC527E" w:rsidRPr="00BE5CF7" w:rsidRDefault="00CC527E" w:rsidP="00BE5CF7">
      <w:pPr>
        <w:widowControl w:val="0"/>
        <w:tabs>
          <w:tab w:val="right" w:leader="dot" w:pos="10065"/>
        </w:tabs>
        <w:contextualSpacing/>
        <w:rPr>
          <w:rFonts w:ascii="Times New Roman" w:hAnsi="Times New Roman" w:cs="Times New Roman"/>
          <w:b/>
          <w:bCs/>
          <w:caps/>
        </w:rPr>
      </w:pPr>
      <w:r w:rsidRPr="00BE5CF7">
        <w:rPr>
          <w:rFonts w:ascii="Times New Roman" w:hAnsi="Times New Roman" w:cs="Times New Roman"/>
          <w:b/>
          <w:bCs/>
          <w:caps/>
        </w:rPr>
        <w:t>ЗАКЛЮЧЕНИЕ КОНТРАКТА ПО РЕЗУЛЬТАТАМ ЭЛЕКТРОННОГО АУКЦИОНА</w:t>
      </w:r>
      <w:r w:rsidRPr="00BE5CF7">
        <w:rPr>
          <w:rFonts w:ascii="Times New Roman" w:hAnsi="Times New Roman" w:cs="Times New Roman"/>
          <w:b/>
          <w:bCs/>
          <w:caps/>
        </w:rPr>
        <w:tab/>
        <w:t>1</w:t>
      </w:r>
      <w:r w:rsidR="00504AD6">
        <w:rPr>
          <w:rFonts w:ascii="Times New Roman" w:hAnsi="Times New Roman" w:cs="Times New Roman"/>
          <w:b/>
          <w:bCs/>
          <w:caps/>
        </w:rPr>
        <w:t>6</w:t>
      </w:r>
    </w:p>
    <w:p w:rsidR="00CC527E" w:rsidRPr="00D12856" w:rsidRDefault="00CC527E" w:rsidP="008169F4">
      <w:pPr>
        <w:widowControl w:val="0"/>
        <w:tabs>
          <w:tab w:val="right" w:leader="dot" w:pos="10065"/>
        </w:tabs>
        <w:spacing w:after="0"/>
        <w:rPr>
          <w:rFonts w:ascii="Times New Roman" w:hAnsi="Times New Roman" w:cs="Times New Roman"/>
          <w:b/>
          <w:bCs/>
          <w:caps/>
        </w:rPr>
      </w:pPr>
      <w:r w:rsidRPr="00BE5CF7">
        <w:rPr>
          <w:rFonts w:ascii="Times New Roman" w:hAnsi="Times New Roman" w:cs="Times New Roman"/>
          <w:b/>
          <w:bCs/>
          <w:caps/>
        </w:rPr>
        <w:t>ИНФОРМАЦИОННАЯ КАРТА ЭЛЕКТРОННОГО АУКЦИОНА</w:t>
      </w:r>
      <w:r w:rsidRPr="00BE5CF7">
        <w:rPr>
          <w:rFonts w:ascii="Times New Roman" w:hAnsi="Times New Roman" w:cs="Times New Roman"/>
          <w:b/>
          <w:bCs/>
          <w:caps/>
        </w:rPr>
        <w:tab/>
        <w:t>2</w:t>
      </w:r>
      <w:r w:rsidR="00E46809">
        <w:rPr>
          <w:rFonts w:ascii="Times New Roman" w:hAnsi="Times New Roman" w:cs="Times New Roman"/>
          <w:b/>
          <w:bCs/>
          <w:caps/>
        </w:rPr>
        <w:t>5</w:t>
      </w:r>
    </w:p>
    <w:p w:rsidR="00D350C1" w:rsidRPr="008169F4" w:rsidRDefault="00CC527E" w:rsidP="008169F4">
      <w:pPr>
        <w:pStyle w:val="a7"/>
        <w:jc w:val="left"/>
        <w:rPr>
          <w:b/>
          <w:bCs/>
          <w:caps/>
          <w:sz w:val="22"/>
          <w:szCs w:val="22"/>
        </w:rPr>
        <w:sectPr w:rsidR="00D350C1" w:rsidRPr="008169F4" w:rsidSect="00C50658">
          <w:footerReference w:type="default" r:id="rId7"/>
          <w:pgSz w:w="11906" w:h="16838"/>
          <w:pgMar w:top="709" w:right="567" w:bottom="567" w:left="1418" w:header="709" w:footer="406" w:gutter="0"/>
          <w:cols w:space="708"/>
          <w:titlePg/>
          <w:docGrid w:linePitch="360"/>
        </w:sectPr>
      </w:pPr>
      <w:r w:rsidRPr="008169F4">
        <w:rPr>
          <w:b/>
          <w:bCs/>
          <w:caps/>
          <w:sz w:val="22"/>
          <w:szCs w:val="22"/>
        </w:rPr>
        <w:t>проект муниципального контракта</w:t>
      </w:r>
      <w:r w:rsidR="00744753" w:rsidRPr="008169F4">
        <w:rPr>
          <w:b/>
          <w:bCs/>
          <w:caps/>
          <w:sz w:val="22"/>
          <w:szCs w:val="22"/>
        </w:rPr>
        <w:t xml:space="preserve"> </w:t>
      </w:r>
      <w:r w:rsidR="00890A14" w:rsidRPr="00890A14">
        <w:rPr>
          <w:b/>
          <w:bCs/>
        </w:rPr>
        <w:t>«</w:t>
      </w:r>
      <w:r w:rsidR="00CB016A" w:rsidRPr="00CB016A">
        <w:rPr>
          <w:b/>
        </w:rPr>
        <w:t>ОФОРМЛЕНИЕ ЦВЕТОЧНЫХ КЛУМБ НА ТЕРРИТОРИИ ПОСЕЛКА ВОЛЬГИНСКИЙ</w:t>
      </w:r>
      <w:r w:rsidR="00890A14" w:rsidRPr="00890A14">
        <w:rPr>
          <w:b/>
        </w:rPr>
        <w:t>»</w:t>
      </w:r>
    </w:p>
    <w:p w:rsidR="00D350C1" w:rsidRDefault="00D350C1" w:rsidP="00D350C1">
      <w:pPr>
        <w:widowControl w:val="0"/>
        <w:tabs>
          <w:tab w:val="right" w:leader="dot" w:pos="10206"/>
        </w:tabs>
        <w:contextualSpacing/>
        <w:jc w:val="center"/>
        <w:rPr>
          <w:rFonts w:ascii="Times New Roman" w:hAnsi="Times New Roman" w:cs="Times New Roman"/>
          <w:b/>
          <w:bCs/>
          <w:caps/>
        </w:rPr>
      </w:pPr>
    </w:p>
    <w:p w:rsidR="00870DFA" w:rsidRPr="00870DFA" w:rsidRDefault="00870DFA" w:rsidP="00870DFA">
      <w:pPr>
        <w:keepNext/>
        <w:widowControl w:val="0"/>
        <w:spacing w:after="0" w:line="240" w:lineRule="auto"/>
        <w:jc w:val="center"/>
        <w:outlineLvl w:val="0"/>
        <w:rPr>
          <w:rFonts w:ascii="Times New Roman" w:eastAsia="Times New Roman" w:hAnsi="Times New Roman" w:cs="Times New Roman"/>
          <w:b/>
          <w:bCs/>
          <w:kern w:val="32"/>
        </w:rPr>
      </w:pPr>
      <w:r w:rsidRPr="00870DFA">
        <w:rPr>
          <w:rFonts w:ascii="Times New Roman" w:eastAsia="Times New Roman" w:hAnsi="Times New Roman" w:cs="Times New Roman"/>
          <w:b/>
          <w:bCs/>
          <w:kern w:val="32"/>
        </w:rPr>
        <w:t>ИНСТРУКЦИЯ УЧАСТНИКАМ ЗАКУПОК</w:t>
      </w:r>
    </w:p>
    <w:p w:rsidR="00870DFA" w:rsidRPr="00870DFA" w:rsidRDefault="00870DFA" w:rsidP="00870DFA">
      <w:pPr>
        <w:keepNext/>
        <w:widowControl w:val="0"/>
        <w:spacing w:after="0" w:line="240" w:lineRule="auto"/>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ОБЩИЕ ПОЛОЖЕНИЯ</w:t>
      </w: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 Законодательное регулирование.</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 Настоящая документация об электронном аукционе (далее – документация) подготовлена в соответствии с положениями Гражданского кодекса Российской Федерации,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(далее также – Федеральный закон №44-ФЗ), а также иным законодательством, регулирующим отношения, связанные с осуществлением закупок. </w:t>
      </w:r>
    </w:p>
    <w:p w:rsidR="00870DFA" w:rsidRP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части, прямо не урегулированной законодательством Российской Федерации, проведение электронного аукциона на право заключить государственный (муниципальный) контракт или гражданско-правовой договор (далее – контракт) регулируется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2. Заказчик, </w:t>
      </w:r>
      <w:r w:rsidR="003D1430">
        <w:rPr>
          <w:rFonts w:ascii="Times New Roman" w:eastAsia="Times New Roman" w:hAnsi="Times New Roman" w:cs="Times New Roman"/>
          <w:b/>
          <w:bCs/>
        </w:rPr>
        <w:t xml:space="preserve">уполномоченный орган, </w:t>
      </w:r>
      <w:r w:rsidRPr="00870DFA">
        <w:rPr>
          <w:rFonts w:ascii="Times New Roman" w:eastAsia="Times New Roman" w:hAnsi="Times New Roman" w:cs="Times New Roman"/>
          <w:b/>
          <w:bCs/>
        </w:rPr>
        <w:t>оператор электронной торговой площадки.</w:t>
      </w:r>
    </w:p>
    <w:p w:rsidR="00870DFA" w:rsidRDefault="00870DFA"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2.1. Заказчик, </w:t>
      </w:r>
      <w:r w:rsidR="003D1430" w:rsidRPr="003D1430">
        <w:rPr>
          <w:rFonts w:ascii="Times New Roman" w:eastAsia="Times New Roman" w:hAnsi="Times New Roman" w:cs="Times New Roman"/>
          <w:bCs/>
        </w:rPr>
        <w:t>уполномоченный орган,</w:t>
      </w:r>
      <w:r w:rsidR="003D1430">
        <w:rPr>
          <w:rFonts w:ascii="Times New Roman" w:eastAsia="Times New Roman" w:hAnsi="Times New Roman" w:cs="Times New Roman"/>
          <w:b/>
          <w:bCs/>
        </w:rPr>
        <w:t xml:space="preserve"> </w:t>
      </w:r>
      <w:r w:rsidRPr="00870DFA">
        <w:rPr>
          <w:rFonts w:ascii="Times New Roman" w:eastAsia="Times New Roman" w:hAnsi="Times New Roman" w:cs="Times New Roman"/>
        </w:rPr>
        <w:t>указанный в Информационной карт</w:t>
      </w:r>
      <w:r w:rsidR="003D1430">
        <w:rPr>
          <w:rFonts w:ascii="Times New Roman" w:eastAsia="Times New Roman" w:hAnsi="Times New Roman" w:cs="Times New Roman"/>
        </w:rPr>
        <w:t>е электронного аукциона, проводя</w:t>
      </w:r>
      <w:r w:rsidRPr="00870DFA">
        <w:rPr>
          <w:rFonts w:ascii="Times New Roman" w:eastAsia="Times New Roman" w:hAnsi="Times New Roman" w:cs="Times New Roman"/>
        </w:rPr>
        <w:t>т электронный аукцион, объект закупки и условия контракта которого указаны в Информационной карте электронного аукциона и в требованиях к объекту закупки, в соответствии с процедурами, условиями и положениями настоящей документации и в порядке, установленном Федеральным законом №44-ФЗ.</w:t>
      </w:r>
    </w:p>
    <w:p w:rsidR="003D1430" w:rsidRPr="00870DFA" w:rsidRDefault="003D1430" w:rsidP="00870DFA">
      <w:pPr>
        <w:widowControl w:val="0"/>
        <w:tabs>
          <w:tab w:val="left" w:pos="-1620"/>
          <w:tab w:val="left" w:pos="708"/>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2.2. Уполномоченный орган, указанный в </w:t>
      </w:r>
      <w:r w:rsidRPr="00870DFA">
        <w:rPr>
          <w:rFonts w:ascii="Times New Roman" w:eastAsia="Times New Roman" w:hAnsi="Times New Roman" w:cs="Times New Roman"/>
        </w:rPr>
        <w:t>Информационной карте электронного аукциона</w:t>
      </w:r>
      <w:r>
        <w:rPr>
          <w:rFonts w:ascii="Times New Roman" w:eastAsia="Times New Roman" w:hAnsi="Times New Roman" w:cs="Times New Roman"/>
        </w:rPr>
        <w:t>, осуществляет полномочия на определение поставщиков (подрядчиков, исполнителей) при проведении электронного аукциона от имени и по поручению заказчика, при этом права и обязанности возникают непосредственно у заказчика.</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w:t>
      </w:r>
      <w:r w:rsidR="003D1430">
        <w:rPr>
          <w:rFonts w:ascii="Times New Roman" w:eastAsia="Times New Roman" w:hAnsi="Times New Roman" w:cs="Times New Roman"/>
        </w:rPr>
        <w:t>3</w:t>
      </w:r>
      <w:r w:rsidRPr="00870DFA">
        <w:rPr>
          <w:rFonts w:ascii="Times New Roman" w:eastAsia="Times New Roman" w:hAnsi="Times New Roman" w:cs="Times New Roman"/>
        </w:rPr>
        <w:t>. Оператор электронной площадки, указанный в Информационной карте электронного аукциона, обеспечивает проведение электронного аукциона на своей электронной площадке на сайте в единой информационной системе в порядке, установленном Федеральным законом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3. Комиссия по осуществлению закупок товаров, работ, услуг </w:t>
      </w:r>
    </w:p>
    <w:p w:rsidR="00B00FFD" w:rsidRDefault="00B00FFD" w:rsidP="00B00FFD">
      <w:pPr>
        <w:keepNext/>
        <w:widowControl w:val="0"/>
        <w:spacing w:after="0" w:line="240" w:lineRule="auto"/>
        <w:ind w:firstLine="567"/>
        <w:jc w:val="both"/>
        <w:rPr>
          <w:rFonts w:ascii="Times New Roman" w:eastAsia="Times New Roman" w:hAnsi="Times New Roman" w:cs="Times New Roman"/>
          <w:noProof/>
        </w:rPr>
      </w:pPr>
      <w:r>
        <w:rPr>
          <w:rFonts w:ascii="Times New Roman" w:eastAsia="Times New Roman" w:hAnsi="Times New Roman" w:cs="Times New Roman"/>
          <w:noProof/>
        </w:rPr>
        <w:t xml:space="preserve">3.1. Состав </w:t>
      </w:r>
      <w:r w:rsidRPr="00B00FFD">
        <w:rPr>
          <w:rFonts w:ascii="Times New Roman" w:eastAsia="Times New Roman" w:hAnsi="Times New Roman" w:cs="Times New Roman"/>
          <w:noProof/>
        </w:rPr>
        <w:t xml:space="preserve">единой комиссии по осуществлению закупок для нужд </w:t>
      </w:r>
      <w:r w:rsidR="005105DD">
        <w:rPr>
          <w:rFonts w:ascii="Times New Roman" w:eastAsia="Times New Roman" w:hAnsi="Times New Roman" w:cs="Times New Roman"/>
          <w:noProof/>
        </w:rPr>
        <w:t>МО</w:t>
      </w:r>
      <w:r w:rsidRPr="00B00FFD">
        <w:rPr>
          <w:rFonts w:ascii="Times New Roman" w:eastAsia="Times New Roman" w:hAnsi="Times New Roman" w:cs="Times New Roman"/>
          <w:noProof/>
        </w:rPr>
        <w:t xml:space="preserve"> «</w:t>
      </w:r>
      <w:r w:rsidR="005105DD">
        <w:rPr>
          <w:rFonts w:ascii="Times New Roman" w:eastAsia="Times New Roman" w:hAnsi="Times New Roman" w:cs="Times New Roman"/>
          <w:noProof/>
        </w:rPr>
        <w:t>П</w:t>
      </w:r>
      <w:r w:rsidRPr="00B00FFD">
        <w:rPr>
          <w:rFonts w:ascii="Times New Roman" w:eastAsia="Times New Roman" w:hAnsi="Times New Roman" w:cs="Times New Roman"/>
          <w:noProof/>
        </w:rPr>
        <w:t>осел</w:t>
      </w:r>
      <w:r w:rsidR="005105DD">
        <w:rPr>
          <w:rFonts w:ascii="Times New Roman" w:eastAsia="Times New Roman" w:hAnsi="Times New Roman" w:cs="Times New Roman"/>
          <w:noProof/>
        </w:rPr>
        <w:t>ок</w:t>
      </w:r>
      <w:r w:rsidRPr="00B00FFD">
        <w:rPr>
          <w:rFonts w:ascii="Times New Roman" w:eastAsia="Times New Roman" w:hAnsi="Times New Roman" w:cs="Times New Roman"/>
          <w:noProof/>
        </w:rPr>
        <w:t xml:space="preserve"> Вольгинский»</w:t>
      </w:r>
      <w:r>
        <w:rPr>
          <w:rFonts w:ascii="Times New Roman" w:eastAsia="Times New Roman" w:hAnsi="Times New Roman" w:cs="Times New Roman"/>
          <w:noProof/>
        </w:rPr>
        <w:t xml:space="preserve"> (далее – комиссия), утверждена постановлением администрациией Поселка Вольгинский от </w:t>
      </w:r>
      <w:r w:rsidR="005105DD">
        <w:rPr>
          <w:rFonts w:ascii="Times New Roman" w:eastAsia="Times New Roman" w:hAnsi="Times New Roman" w:cs="Times New Roman"/>
          <w:noProof/>
        </w:rPr>
        <w:t xml:space="preserve">10.07.2018 </w:t>
      </w:r>
      <w:r>
        <w:rPr>
          <w:rFonts w:ascii="Times New Roman" w:eastAsia="Times New Roman" w:hAnsi="Times New Roman" w:cs="Times New Roman"/>
          <w:noProof/>
        </w:rPr>
        <w:t xml:space="preserve"> № </w:t>
      </w:r>
      <w:r w:rsidR="005105DD">
        <w:rPr>
          <w:rFonts w:ascii="Times New Roman" w:eastAsia="Times New Roman" w:hAnsi="Times New Roman" w:cs="Times New Roman"/>
          <w:noProof/>
        </w:rPr>
        <w:t xml:space="preserve">154 (в ред. от 22.01.2021 № </w:t>
      </w:r>
      <w:r w:rsidR="00CB016A">
        <w:rPr>
          <w:rFonts w:ascii="Times New Roman" w:eastAsia="Times New Roman" w:hAnsi="Times New Roman" w:cs="Times New Roman"/>
          <w:noProof/>
        </w:rPr>
        <w:t>18</w:t>
      </w:r>
      <w:r w:rsidR="005105DD">
        <w:rPr>
          <w:rFonts w:ascii="Times New Roman" w:eastAsia="Times New Roman" w:hAnsi="Times New Roman" w:cs="Times New Roman"/>
          <w:noProof/>
        </w:rPr>
        <w:t>)</w:t>
      </w:r>
      <w:r>
        <w:rPr>
          <w:rFonts w:ascii="Times New Roman" w:eastAsia="Times New Roman" w:hAnsi="Times New Roman" w:cs="Times New Roman"/>
          <w:noProof/>
        </w:rPr>
        <w:t xml:space="preserve">, а также положение о комиссии, утверждено </w:t>
      </w:r>
      <w:r w:rsidRPr="00B00FFD">
        <w:rPr>
          <w:rFonts w:ascii="Times New Roman" w:eastAsia="Times New Roman" w:hAnsi="Times New Roman" w:cs="Times New Roman"/>
          <w:noProof/>
        </w:rPr>
        <w:t>постановлением администрациией Поселка Вольгинский от</w:t>
      </w:r>
      <w:r>
        <w:rPr>
          <w:rFonts w:ascii="Times New Roman" w:eastAsia="Times New Roman" w:hAnsi="Times New Roman" w:cs="Times New Roman"/>
          <w:noProof/>
        </w:rPr>
        <w:t xml:space="preserve"> 09.07.2018 № 153.</w:t>
      </w:r>
    </w:p>
    <w:p w:rsidR="00B00FFD" w:rsidRPr="00870DFA" w:rsidRDefault="00B00FFD" w:rsidP="00B00FFD">
      <w:pPr>
        <w:keepNext/>
        <w:widowControl w:val="0"/>
        <w:spacing w:after="0" w:line="240" w:lineRule="auto"/>
        <w:ind w:firstLine="567"/>
        <w:jc w:val="both"/>
        <w:rPr>
          <w:rFonts w:ascii="Times New Roman" w:eastAsia="Times New Roman" w:hAnsi="Times New Roman" w:cs="Times New Roman"/>
          <w:noProof/>
        </w:rPr>
      </w:pPr>
    </w:p>
    <w:p w:rsidR="00870DFA" w:rsidRPr="00870DFA" w:rsidRDefault="00870DFA" w:rsidP="00870DFA">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 xml:space="preserve">4. Информационное обеспечение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4.1. Единая информационная система в сфере закупок (далее – ЕИС) </w:t>
      </w:r>
      <w:r w:rsidRPr="00870DFA">
        <w:rPr>
          <w:rFonts w:ascii="Times New Roman" w:eastAsia="Times New Roman" w:hAnsi="Times New Roman" w:cs="Times New Roman"/>
          <w:color w:val="383838"/>
          <w:shd w:val="clear" w:color="auto" w:fill="FFFFFF"/>
        </w:rPr>
        <w:t>в информационно-телекоммуникационной сети «Интернет» (</w:t>
      </w:r>
      <w:hyperlink r:id="rId8" w:history="1">
        <w:r w:rsidRPr="00870DFA">
          <w:rPr>
            <w:rFonts w:ascii="Times New Roman" w:eastAsia="Times New Roman" w:hAnsi="Times New Roman" w:cs="Times New Roman"/>
            <w:color w:val="0075C5"/>
            <w:u w:val="single"/>
            <w:bdr w:val="none" w:sz="0" w:space="0" w:color="auto" w:frame="1"/>
            <w:shd w:val="clear" w:color="auto" w:fill="FFFFFF"/>
          </w:rPr>
          <w:t>www.zakupki.gov.ru</w:t>
        </w:r>
      </w:hyperlink>
      <w:r w:rsidRPr="00870DFA">
        <w:rPr>
          <w:rFonts w:ascii="Times New Roman" w:eastAsia="Times New Roman" w:hAnsi="Times New Roman" w:cs="Times New Roman"/>
          <w:color w:val="383838"/>
          <w:shd w:val="clear" w:color="auto" w:fill="FFFFFF"/>
        </w:rPr>
        <w:t>) (далее - официальный сайт)</w:t>
      </w:r>
      <w:r w:rsidRPr="00870DFA">
        <w:rPr>
          <w:rFonts w:ascii="Times New Roman" w:eastAsia="Times New Roman" w:hAnsi="Times New Roman" w:cs="Times New Roman"/>
          <w:color w:val="383838"/>
        </w:rPr>
        <w:t xml:space="preserve"> в соответствии с постановлением Правительства Российской Федерации от 23.01.2015 № 36 </w:t>
      </w:r>
      <w:r w:rsidRPr="00870DFA">
        <w:rPr>
          <w:rFonts w:ascii="Times New Roman" w:eastAsia="Times New Roman" w:hAnsi="Times New Roman" w:cs="Times New Roman"/>
        </w:rPr>
        <w:t>«О порядке и сроках ввода в эксплуатацию единой информационной системы в сфере закупок». Электронный аукцион проводится на сайте электронной площадки в соответствии с пунктом 16 Информационной карты аукциона.</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4.2. Извещение о проведении электронного аукциона размещается уполномоченным органом в единой информационной системе в следующие сроки: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не менее чем за семь дней до даты окончания срока подачи заявок на участие в электронном аукционе,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не менее чем за пятнадцать дней до даты окончания срока подачи заявок на участие в электронном аукционе, за исключением случаев, предусмотренных </w:t>
      </w:r>
      <w:hyperlink r:id="rId9"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5. Требования к участникам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 В электронном аукционе может принять участие: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5.1.1.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10" w:history="1">
        <w:r w:rsidRPr="00870DFA">
          <w:rPr>
            <w:rFonts w:ascii="Times New Roman" w:eastAsia="Times New Roman" w:hAnsi="Times New Roman" w:cs="Times New Roman"/>
            <w:color w:val="0000FF"/>
            <w:u w:val="single"/>
          </w:rPr>
          <w:t>подпунктом 1 пункта 3 статьи 284</w:t>
        </w:r>
      </w:hyperlink>
      <w:r w:rsidRPr="00870DFA">
        <w:rPr>
          <w:rFonts w:ascii="Times New Roman" w:eastAsia="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5.1.2. Субъекты малого предпринимательства (в случае осуществления закупки у субъектов </w:t>
      </w:r>
      <w:r w:rsidRPr="00870DFA">
        <w:rPr>
          <w:rFonts w:ascii="Times New Roman" w:eastAsia="Times New Roman" w:hAnsi="Times New Roman" w:cs="Times New Roman"/>
        </w:rPr>
        <w:lastRenderedPageBreak/>
        <w:t xml:space="preserve">малого предпринимательства).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Отнесение субъектов хозяйственной деятельности к числу субъектов малого предпринимательства производится на основании условий, установленных Федеральным законом от 24 июля 2007 г. № 209-ФЗ «О развитии малого и среднего предпринимательства в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5.1.3. Социально ориентированные некоммерческие организации (в случае осуществления закупки у социально ориентированных некоммерческих организаций).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 xml:space="preserve">Отнесение </w:t>
      </w:r>
      <w:r w:rsidRPr="00870DFA">
        <w:rPr>
          <w:rFonts w:ascii="Times New Roman" w:eastAsia="Times New Roman" w:hAnsi="Times New Roman" w:cs="Times New Roman"/>
        </w:rPr>
        <w:t xml:space="preserve">к числу социально ориентированных некоммерческих организаций осуществляется на основании </w:t>
      </w:r>
      <w:r w:rsidRPr="00870DFA">
        <w:rPr>
          <w:rFonts w:ascii="Times New Roman" w:eastAsia="Times New Roman" w:hAnsi="Times New Roman" w:cs="Times New Roman"/>
          <w:bCs/>
        </w:rPr>
        <w:t xml:space="preserve">учредительных документов, по видам деятельности, указанным в </w:t>
      </w:r>
      <w:hyperlink r:id="rId11" w:history="1">
        <w:r w:rsidRPr="00870DFA">
          <w:rPr>
            <w:rFonts w:ascii="Times New Roman" w:eastAsia="Times New Roman" w:hAnsi="Times New Roman" w:cs="Times New Roman"/>
            <w:bCs/>
            <w:color w:val="0000FF"/>
            <w:u w:val="single"/>
          </w:rPr>
          <w:t>пункте 1 статьи 31.1</w:t>
        </w:r>
      </w:hyperlink>
      <w:r w:rsidRPr="00870DFA">
        <w:rPr>
          <w:rFonts w:ascii="Times New Roman" w:eastAsia="Times New Roman" w:hAnsi="Times New Roman" w:cs="Times New Roman"/>
          <w:bCs/>
        </w:rPr>
        <w:t xml:space="preserve"> Федерального закона от 12 января 1996 года № 7-ФЗ «О некоммерческих организациях».</w:t>
      </w:r>
    </w:p>
    <w:p w:rsidR="00870DFA" w:rsidRPr="00870DFA" w:rsidRDefault="00870DFA" w:rsidP="00870DFA">
      <w:pPr>
        <w:autoSpaceDE w:val="0"/>
        <w:autoSpaceDN w:val="0"/>
        <w:adjustRightInd w:val="0"/>
        <w:spacing w:after="0" w:line="240" w:lineRule="auto"/>
        <w:jc w:val="both"/>
        <w:rPr>
          <w:rFonts w:ascii="Times New Roman" w:eastAsia="Times New Roman" w:hAnsi="Times New Roman" w:cs="Times New Roman"/>
        </w:rPr>
      </w:pPr>
      <w:r w:rsidRPr="00870DFA">
        <w:rPr>
          <w:rFonts w:ascii="Times New Roman" w:eastAsia="Times New Roman" w:hAnsi="Times New Roman" w:cs="Times New Roman"/>
          <w:b/>
        </w:rPr>
        <w:t>Участник закупки на участие в электронном аукционе декларирует свое соответствие статусу субъекта малого предпринимательства, социально ориентированной некоммерческой организации</w:t>
      </w:r>
      <w:r w:rsidRPr="00870DFA">
        <w:rPr>
          <w:rFonts w:ascii="Times New Roman" w:eastAsia="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r w:rsidRPr="00870DFA">
        <w:rPr>
          <w:rFonts w:ascii="Times New Roman" w:eastAsia="Times New Roman" w:hAnsi="Times New Roman" w:cs="Times New Roman"/>
          <w:b/>
        </w:rPr>
        <w:t>.</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Заявки на участие в электронном аукционе, поданные участниками закупок, не являющимися субъектами малого предпринимательства</w:t>
      </w:r>
      <w:r w:rsidRPr="00870DFA">
        <w:rPr>
          <w:rFonts w:ascii="Times New Roman" w:eastAsia="Times New Roman" w:hAnsi="Times New Roman" w:cs="Times New Roman"/>
          <w:b/>
        </w:rPr>
        <w:t xml:space="preserve">, </w:t>
      </w:r>
      <w:r w:rsidRPr="00870DFA">
        <w:rPr>
          <w:rFonts w:ascii="Times New Roman" w:eastAsia="Times New Roman" w:hAnsi="Times New Roman" w:cs="Times New Roman"/>
        </w:rPr>
        <w:t>социально ориентированной некоммерческой организации, подлежат отклонению.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5.2. Участник закупки должен соответствовать следующим требованиям:</w:t>
      </w:r>
    </w:p>
    <w:p w:rsidR="00870DFA" w:rsidRPr="00870DFA" w:rsidRDefault="00870DFA" w:rsidP="00870DFA">
      <w:pPr>
        <w:widowControl w:val="0"/>
        <w:tabs>
          <w:tab w:val="left" w:pos="900"/>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неприостановление деятельности участника закупки в порядке, установленном </w:t>
      </w:r>
      <w:hyperlink r:id="rId12" w:history="1">
        <w:r w:rsidRPr="00870DFA">
          <w:rPr>
            <w:rFonts w:ascii="Times New Roman" w:eastAsia="Times New Roman" w:hAnsi="Times New Roman" w:cs="Times New Roman"/>
            <w:color w:val="0000FF"/>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3"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4" w:history="1">
        <w:r w:rsidRPr="00870DFA">
          <w:rPr>
            <w:rFonts w:ascii="Times New Roman" w:eastAsia="Times New Roman" w:hAnsi="Times New Roman" w:cs="Times New Roman"/>
            <w:color w:val="0000FF"/>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5" w:history="1">
        <w:r w:rsidRPr="00870DFA">
          <w:rPr>
            <w:rFonts w:ascii="Times New Roman" w:eastAsia="Times New Roman" w:hAnsi="Times New Roman" w:cs="Times New Roman"/>
            <w:color w:val="0000FF"/>
            <w:u w:val="single"/>
          </w:rPr>
          <w:t>статьями 289</w:t>
        </w:r>
      </w:hyperlink>
      <w:r w:rsidRPr="00870DFA">
        <w:rPr>
          <w:rFonts w:ascii="Times New Roman" w:eastAsia="Times New Roman" w:hAnsi="Times New Roman" w:cs="Times New Roman"/>
        </w:rPr>
        <w:t xml:space="preserve">, </w:t>
      </w:r>
      <w:hyperlink r:id="rId16" w:history="1">
        <w:r w:rsidRPr="00870DFA">
          <w:rPr>
            <w:rFonts w:ascii="Times New Roman" w:eastAsia="Times New Roman" w:hAnsi="Times New Roman" w:cs="Times New Roman"/>
            <w:color w:val="0000FF"/>
            <w:u w:val="single"/>
          </w:rPr>
          <w:t>290</w:t>
        </w:r>
      </w:hyperlink>
      <w:r w:rsidRPr="00870DFA">
        <w:rPr>
          <w:rFonts w:ascii="Times New Roman" w:eastAsia="Times New Roman" w:hAnsi="Times New Roman" w:cs="Times New Roman"/>
        </w:rPr>
        <w:t xml:space="preserve">, </w:t>
      </w:r>
      <w:hyperlink r:id="rId17" w:history="1">
        <w:r w:rsidRPr="00870DFA">
          <w:rPr>
            <w:rFonts w:ascii="Times New Roman" w:eastAsia="Times New Roman" w:hAnsi="Times New Roman" w:cs="Times New Roman"/>
            <w:color w:val="0000FF"/>
            <w:u w:val="single"/>
          </w:rPr>
          <w:t>291</w:t>
        </w:r>
      </w:hyperlink>
      <w:r w:rsidRPr="00870DFA">
        <w:rPr>
          <w:rFonts w:ascii="Times New Roman" w:eastAsia="Times New Roman" w:hAnsi="Times New Roman" w:cs="Times New Roman"/>
        </w:rPr>
        <w:t xml:space="preserve">, </w:t>
      </w:r>
      <w:hyperlink r:id="rId18" w:history="1">
        <w:r w:rsidRPr="00870DFA">
          <w:rPr>
            <w:rFonts w:ascii="Times New Roman" w:eastAsia="Times New Roman" w:hAnsi="Times New Roman" w:cs="Times New Roman"/>
            <w:color w:val="0000FF"/>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r w:rsidR="00B40785">
        <w:rPr>
          <w:rFonts w:ascii="Times New Roman" w:eastAsia="Times New Roman" w:hAnsi="Times New Roman" w:cs="Times New Roman"/>
        </w:rPr>
        <w:t xml:space="preserve"> </w:t>
      </w:r>
      <w:r w:rsidRPr="00870DFA">
        <w:rPr>
          <w:rFonts w:ascii="Times New Roman" w:eastAsia="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9" w:history="1">
        <w:r w:rsidRPr="00870DFA">
          <w:rPr>
            <w:rFonts w:ascii="Times New Roman" w:eastAsia="Times New Roman" w:hAnsi="Times New Roman" w:cs="Times New Roman"/>
            <w:color w:val="0000FF"/>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Pr="00870DFA">
        <w:rPr>
          <w:rFonts w:ascii="Times New Roman" w:eastAsia="Times New Roman" w:hAnsi="Times New Roman" w:cs="Times New Roman"/>
        </w:rPr>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B40785">
        <w:rPr>
          <w:rFonts w:ascii="Times New Roman" w:eastAsia="Times New Roman" w:hAnsi="Times New Roman" w:cs="Times New Roman"/>
        </w:rPr>
        <w:t xml:space="preserve"> </w:t>
      </w:r>
      <w:r w:rsidRPr="00870DFA">
        <w:rPr>
          <w:rFonts w:ascii="Times New Roman" w:eastAsia="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9) участник закупки не является офшорной компанией;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5.3. В соответствии с частью 1.1. статьи 31 Федерального закона №44-ФЗ заказчик  вправе в Информационной карте электронного аукциона установить требование об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bCs/>
        </w:rPr>
        <w:t>5.4. Преимущества, предоставляемые учреждениям и предприятиям уголовно-исполнительной системы, организациям инвалидов.</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5.4.1. В случае если заказчик установил преимущества учреждениям и предприятиям уголовно-исполнительной системы, организациям инвалидов, то сведения о предоставлении вышеуказанных преимуществ содержатся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Преимущества организациям инвалидов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восемьдесят процентов, и на организации, уставный (складочный) капитал которых полностью состоит из вкладов общероссийских общественных организаций инвалидов и среднесписочная численность инвалидов в которых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Преимущества данным категориям лиц предоставляются в отношении предлагаемой цены контракта в размере до 15% в порядке, установленном Правительством Российской Федерации и в соответствии с утвержденными Правительством Российской Федерации перечнями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 если победителем электронного аукциона признано учреждение или предприятие уголовно-исполнительной системы или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5.5.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Информация об условиях, запретах, ограничениях на допуск товаров, происходящих из иностранных государств, работ, услуг, соответственно выполняемых, оказываемых иностранными лицами содержится в Информационной карте электронного аукциона.</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5.6. К участникам электронного аукциона наряду с требованиями, установленными настоящей документацией, предъявляются дополнительные требования в соответствии с </w:t>
      </w:r>
      <w:hyperlink r:id="rId20" w:history="1">
        <w:r w:rsidRPr="00870DFA">
          <w:rPr>
            <w:rFonts w:ascii="Times New Roman" w:eastAsia="Times New Roman" w:hAnsi="Times New Roman" w:cs="Times New Roman"/>
            <w:color w:val="0000FF"/>
            <w:u w:val="single"/>
          </w:rPr>
          <w:t xml:space="preserve">частями 2 и 2.1. статьи 31 </w:t>
        </w:r>
      </w:hyperlink>
      <w:r w:rsidRPr="00870DFA">
        <w:rPr>
          <w:rFonts w:ascii="Times New Roman" w:eastAsia="Times New Roman" w:hAnsi="Times New Roman" w:cs="Times New Roman"/>
        </w:rPr>
        <w:t xml:space="preserve">Федерального закона № 44-ФЗ. </w:t>
      </w:r>
    </w:p>
    <w:p w:rsidR="00870DFA" w:rsidRPr="00870DFA" w:rsidRDefault="00870DFA" w:rsidP="00870DFA">
      <w:pPr>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В случае, если заказчик установил дополнительные требования, то сведения о предоставлении документов или заверенных участником закупки копии таких документов содержатся в Информационной карте электронного аукциона.</w:t>
      </w:r>
    </w:p>
    <w:p w:rsidR="00870DFA" w:rsidRPr="00870DFA" w:rsidRDefault="00870DFA" w:rsidP="00870DFA">
      <w:pPr>
        <w:suppressAutoHyphens/>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Заявка на участие в аукционе наряду с информацией, предусмотренной в настоящей документацией, должна содержать документы или заверенные участником закупки копии таких документов, подтверждающие соответствие участника закупки дополнительным требованиям (в соответствии с постановлением Правительства РФ от 04.02.2015 № 99).</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5.7. Привлечение соисполнителей (субподрядчиков)</w:t>
      </w:r>
    </w:p>
    <w:p w:rsidR="00870DFA" w:rsidRPr="00870DFA" w:rsidRDefault="00870DFA" w:rsidP="00870DFA">
      <w:pPr>
        <w:tabs>
          <w:tab w:val="num" w:pos="1080"/>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Поставщик (подрядчик, исполнитель), не являющийся субъектом малого предпринимательства или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случае если информация об условиях привлечения к исполнению контрактов субподрядчиков, соисполнителей из числа субъектов малого </w:t>
      </w:r>
      <w:r w:rsidRPr="00870DFA">
        <w:rPr>
          <w:rFonts w:ascii="Times New Roman" w:eastAsia="Times New Roman" w:hAnsi="Times New Roman" w:cs="Times New Roman"/>
        </w:rPr>
        <w:lastRenderedPageBreak/>
        <w:t>предпринимательства, социально ориентированных некоммерческих организаций, содержится в проекте контракта.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6. Отстранение от участия в электронном аукционе.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6.1. Комиссия по осуществлению закупок проверяет соответствие участников закупок требованиям, указанным в подпункте 1 пункта 5.2 и пункте 5.3 (при наличии такого требования) настоящей документации и в отношении отдельных видов закупок товаров, работ, услуг требованиям, установленным в соответствии с пунктом 5.6. настоящей документации, если такие требования установлены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6.2. Комиссия по осуществлению закупок вправе проверять соответствие участников закупок требованиям, указанным в подпунктах 2 – 8, 10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6.3.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или комиссия по осуществлению закупок обнаружит, что участник закупки не соответствует требованиям, указанным в частях 5.2, 5.3 и 5.6 (при наличии таких требований) настоящей документации, или предоставил недостоверную информацию вотношении своего соответствия указанным требованиям.</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6.4.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при осуществлении закупок лекарственных препаратов, которые включены в перечень жизненно необходимых и важнейших лекарственных препаратов, осуществляется в любой момент до заключения контракта, если заказчик обнаружит, что:</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федеральных нужд начальная (максимальная) цена контракта превышает десять миллионов рублей, а при осуществлении закупок для обеспечения нужд субъекта Российской Федерации, муниципальных нужд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w:t>
      </w:r>
      <w:hyperlink r:id="rId21" w:history="1">
        <w:r w:rsidRPr="00870DFA">
          <w:rPr>
            <w:rFonts w:ascii="Times New Roman" w:eastAsia="Times New Roman" w:hAnsi="Times New Roman" w:cs="Times New Roman"/>
            <w:color w:val="0000FF"/>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положения подпунктов 1, 2 пункта 6.4. не применяются при определении поставщика лекарственных препаратов, с которым заключается государственный контракт в соответствии со статьей 111.4 Федерального закона № 44-ФЗ.</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7. Затраты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7.1. Участник закупки несет все расходы, связанные с подготовкой, подачей заявки на участие и участием в электронном аукционе и заключением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7.2. Заказчик, уполномоченный орган не отвечают и не имеют обязательств по этим расходам независимо от характера проведения и результатов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b/>
        </w:rPr>
      </w:pPr>
      <w:r w:rsidRPr="00870DFA">
        <w:rPr>
          <w:rFonts w:ascii="Times New Roman" w:eastAsia="Times New Roman" w:hAnsi="Times New Roman" w:cs="Times New Roman"/>
          <w:b/>
          <w:bCs/>
        </w:rPr>
        <w:t xml:space="preserve">8. </w:t>
      </w:r>
      <w:r w:rsidRPr="00870DFA">
        <w:rPr>
          <w:rFonts w:ascii="Times New Roman" w:eastAsia="Times New Roman" w:hAnsi="Times New Roman" w:cs="Times New Roman"/>
          <w:b/>
        </w:rPr>
        <w:t>Отмена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8.1. </w:t>
      </w:r>
      <w:bookmarkStart w:id="1" w:name="Par0"/>
      <w:bookmarkEnd w:id="1"/>
      <w:r w:rsidRPr="00870DFA">
        <w:rPr>
          <w:rFonts w:ascii="Times New Roman" w:eastAsia="Times New Roman" w:hAnsi="Times New Roman" w:cs="Times New Roman"/>
        </w:rPr>
        <w:t xml:space="preserve">Заказчик вправе отменить определение поставщика (подрядчика, исполнителя) не позднее, чем за </w:t>
      </w:r>
      <w:r w:rsidRPr="00870DFA">
        <w:rPr>
          <w:rFonts w:ascii="Times New Roman" w:eastAsia="Times New Roman" w:hAnsi="Times New Roman" w:cs="Times New Roman"/>
          <w:b/>
        </w:rPr>
        <w:t>пять дней</w:t>
      </w:r>
      <w:r w:rsidRPr="00870DFA">
        <w:rPr>
          <w:rFonts w:ascii="Times New Roman" w:eastAsia="Times New Roman" w:hAnsi="Times New Roman" w:cs="Times New Roman"/>
        </w:rPr>
        <w:t xml:space="preserve"> до даты окончания срока подачи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Оператор электронной площадки возвращает заявки участникам закупки в течение одного часа с момента размещения в единой информационной системе извещения об отмене электронной процедуры с одновременным уведомлением в форме электронного документа участника электронной процедуры об отмене такой процедуры. В случае отмены определения поставщика (подрядчика, исполнителя) заказчик не позднее следующего рабочего дня после даты принятия решения об отмене определения поставщика (подрядчика, исполнителя) обязан внести соответствующие изменения в план-график.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8.2. По истечении срока отмены определения поставщика (подрядчика, исполнителя) в соответствии с пунктом 8.1. настоящей документации и до заключения контракта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8.3. Решение об отмене определения поставщика (подрядчика, исполнителя) размещается в единой информационной системе в день принятия этого решения, а также незамедлительно доводится до сведения участников закупки, подавших заявки (при наличии у заказчика информации для </w:t>
      </w:r>
      <w:r w:rsidRPr="00870DFA">
        <w:rPr>
          <w:rFonts w:ascii="Times New Roman" w:eastAsia="Times New Roman" w:hAnsi="Times New Roman" w:cs="Times New Roman"/>
        </w:rPr>
        <w:lastRenderedPageBreak/>
        <w:t>осуществления связи с данными участниками). Определение поставщика (подрядчика, исполнителя) считается отмененным с момента размещения решения о его отмене в единой информационной системе.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8.4. Извещение об отмене определения поставщика (подрядчика, исполнителя) при проведении электронного аукциона размещается уполномоченным органом в единой информационной системе в течение дня принятия решения об отмене определения поставщика (подрядчика, исполнителя).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8.5. В течение одного часа с момента размещения в единой информационной системе извещения об отмене закупки оператор электронной площадки размещает указанную информацию на электронной площадке, а также направляет уведомление об указанных извещениях всем участникам закупки, подавшим заявки на участие в ней, по адресам электронной почты, указанным этими участниками при регистрации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rPr>
      </w:pP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ДОКУМЕНТАЦИЯ ОБ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9. Порядок предоставления документации.</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9.1. Одновременно с размещением извещения о проведении электронного аукциона уполномоченный орган обеспечивает размещение в единой информационной системе документации об электронном аукционе (далее также – документация)</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color w:val="000000"/>
        </w:rPr>
      </w:pPr>
      <w:r w:rsidRPr="00870DFA">
        <w:rPr>
          <w:rFonts w:ascii="Times New Roman" w:eastAsia="Times New Roman" w:hAnsi="Times New Roman" w:cs="Times New Roman"/>
        </w:rPr>
        <w:t>9.2. Документация об электронном аукционе доступна для ознакомления без взимания платы.</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10. Запрет на проведение переговоров с участником закупки.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10.1. При проведении электронного аукциона какие-либо переговоры заказчика, членами комиссий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заявки, окончательного предложения, поданных таким участником, не допускается до выявления победителя указанного определения.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10.2. При проведении электронного аукциона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10.3. В случае нарушения указанного положения электронный аукцион может быть признан недействительным по иску заинтересованного лица в порядке, установленном законодательством Российской Федерации.</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11. Порядок, даты начала и окончания срока предоставления участникам аукциона разъяснений положений документации об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11.1. 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электронного аукциона, запрос о разъяснении положений документации. При этом такой участник вправе направить не более чем три запроса о разъяснении положений документации в отношении одного электронного аукциона.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течение одного часа с момента поступления указанного запроса оператор электронной площадки направляет запрос заказчику.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11.2. В течение двух дней с даты поступления от оператора электронной площадки запроса на разъяснение положений документации заказчик размещает разъяснение положений документации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870DFA" w:rsidRPr="00870DFA" w:rsidRDefault="00870DFA" w:rsidP="00870DFA">
      <w:pPr>
        <w:widowControl w:val="0"/>
        <w:tabs>
          <w:tab w:val="num" w:pos="1307"/>
        </w:tabs>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Разъяснение положений документации не должно изменять ее суть.</w:t>
      </w:r>
    </w:p>
    <w:p w:rsidR="00870DFA" w:rsidRPr="00870DFA" w:rsidRDefault="00870DFA" w:rsidP="00870DFA">
      <w:pPr>
        <w:widowControl w:val="0"/>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11.3. Запросы, поступившие позднее чем за три дня до даты окончания срока подачи заявок на участие в электронном аукционе, не рассматриваются.</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12. Внесение изменений в документацию.</w:t>
      </w:r>
    </w:p>
    <w:p w:rsidR="00870DFA" w:rsidRPr="00870DFA" w:rsidRDefault="00870DFA" w:rsidP="00C50658">
      <w:pPr>
        <w:autoSpaceDE w:val="0"/>
        <w:autoSpaceDN w:val="0"/>
        <w:adjustRightInd w:val="0"/>
        <w:spacing w:after="0" w:line="240"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12.1.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 чем за </w:t>
      </w:r>
      <w:r w:rsidRPr="00870DFA">
        <w:rPr>
          <w:rFonts w:ascii="Times New Roman" w:eastAsia="Times New Roman" w:hAnsi="Times New Roman" w:cs="Times New Roman"/>
          <w:b/>
        </w:rPr>
        <w:t>два дня до даты окончания срока подачи заявок</w:t>
      </w:r>
      <w:r w:rsidRPr="00870DFA">
        <w:rPr>
          <w:rFonts w:ascii="Times New Roman" w:eastAsia="Times New Roman" w:hAnsi="Times New Roman" w:cs="Times New Roman"/>
        </w:rPr>
        <w:t xml:space="preserve"> на участие в таком аукционе.</w:t>
      </w:r>
    </w:p>
    <w:p w:rsidR="00C50658" w:rsidRDefault="00870DFA" w:rsidP="00C50658">
      <w:pPr>
        <w:autoSpaceDE w:val="0"/>
        <w:autoSpaceDN w:val="0"/>
        <w:adjustRightInd w:val="0"/>
        <w:spacing w:after="0" w:line="240"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Изменение объекта закупки и увеличение размера обеспечения заявок, поданных участниками закупок, не допускаются.</w:t>
      </w:r>
      <w:r w:rsidR="00C50658">
        <w:rPr>
          <w:rFonts w:ascii="Times New Roman" w:eastAsia="Times New Roman" w:hAnsi="Times New Roman" w:cs="Times New Roman"/>
        </w:rPr>
        <w:t xml:space="preserve">   </w:t>
      </w:r>
    </w:p>
    <w:p w:rsidR="00870DFA" w:rsidRDefault="00870DFA" w:rsidP="00C50658">
      <w:pPr>
        <w:autoSpaceDE w:val="0"/>
        <w:autoSpaceDN w:val="0"/>
        <w:adjustRightInd w:val="0"/>
        <w:spacing w:after="0" w:line="240"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В течение </w:t>
      </w:r>
      <w:r w:rsidRPr="00870DFA">
        <w:rPr>
          <w:rFonts w:ascii="Times New Roman" w:eastAsia="Times New Roman" w:hAnsi="Times New Roman" w:cs="Times New Roman"/>
          <w:b/>
        </w:rPr>
        <w:t>одного дня</w:t>
      </w:r>
      <w:r w:rsidRPr="00870DFA">
        <w:rPr>
          <w:rFonts w:ascii="Times New Roman" w:eastAsia="Times New Roman" w:hAnsi="Times New Roman" w:cs="Times New Roman"/>
        </w:rPr>
        <w:t xml:space="preserve">с даты принятия заказчиком указанного решения изменения, внесенные в документацию о таком аукционе, размещаются уполномоченным органом в единой информационной системе. </w:t>
      </w:r>
    </w:p>
    <w:p w:rsidR="00C50658" w:rsidRPr="00870DFA" w:rsidRDefault="00C50658" w:rsidP="00C50658">
      <w:pPr>
        <w:autoSpaceDE w:val="0"/>
        <w:autoSpaceDN w:val="0"/>
        <w:adjustRightInd w:val="0"/>
        <w:spacing w:after="0" w:line="240" w:lineRule="exact"/>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12.2. В случае внесения изменений в документацию срок подачи заявок на участие в электронном аукционе продлевается и со дня размещения в единой информационной системе изменений, внесенных в документацию, до даты окончания срока подачи заявок на участие в таком аукционе этот срок должен составлять не менее чем пятнадцать дней или, в случаях, предусмотренных </w:t>
      </w:r>
      <w:hyperlink r:id="rId22" w:history="1">
        <w:r w:rsidRPr="00870DFA">
          <w:rPr>
            <w:rFonts w:ascii="Times New Roman" w:eastAsia="Times New Roman" w:hAnsi="Times New Roman" w:cs="Times New Roman"/>
          </w:rPr>
          <w:t>частью 2</w:t>
        </w:r>
      </w:hyperlink>
      <w:r w:rsidRPr="00870DFA">
        <w:rPr>
          <w:rFonts w:ascii="Times New Roman" w:eastAsia="Times New Roman" w:hAnsi="Times New Roman" w:cs="Times New Roman"/>
        </w:rPr>
        <w:t xml:space="preserve"> статьи 63 Федерального закона № 44-ФЗ, не менее чем семь дней.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12.3. Участники закупки самостоятельно отслеживают возможные изменения, внесенные в данную документацию.</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12.4. Заказчик, уполномоченный орган не несут ответственности в случае, если участник закупки не ознакомился с изменениями, внесенными в документацию и размещенными надлежащим образом. </w:t>
      </w:r>
    </w:p>
    <w:p w:rsidR="00870DFA" w:rsidRPr="00870DFA" w:rsidRDefault="00870DFA" w:rsidP="00870DFA">
      <w:pPr>
        <w:widowControl w:val="0"/>
        <w:spacing w:after="0" w:line="240" w:lineRule="auto"/>
        <w:ind w:firstLine="567"/>
        <w:jc w:val="center"/>
        <w:outlineLvl w:val="1"/>
        <w:rPr>
          <w:rFonts w:ascii="Times New Roman" w:eastAsia="Times New Roman" w:hAnsi="Times New Roman" w:cs="Times New Roman"/>
          <w:b/>
          <w:bCs/>
          <w:i/>
          <w:iCs/>
        </w:rPr>
      </w:pPr>
    </w:p>
    <w:p w:rsidR="00870DFA" w:rsidRPr="00870DFA" w:rsidRDefault="00870DFA" w:rsidP="00870DFA">
      <w:pPr>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ПОДГОТОВКА ЗАЯВКИ НА УЧАСТИЕ В ЭЛЕКТРОННОМ АУКЦИОНЕ</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13. Требования к содержанию и составу заявки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13.1. Заявка на участие в электронном аукционе состоит из двух частей.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2" w:name="Par1"/>
      <w:bookmarkEnd w:id="2"/>
      <w:r w:rsidRPr="00870DFA">
        <w:rPr>
          <w:rFonts w:ascii="Times New Roman" w:eastAsia="Times New Roman" w:hAnsi="Times New Roman" w:cs="Times New Roman"/>
        </w:rPr>
        <w:t>13.2. Первая часть заявки на участие в электронном аукционе, за исключением случая, предусмотренного частью 3.1 статьи 66 Федерального закона № 44-ФЗ, должна содержать указанную в одном из следующих подпунктов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3" w:name="Par5"/>
      <w:bookmarkEnd w:id="3"/>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13.3. Первая часть заявки на участие в электронном аукционе в случае включения в документацию о закупке в соответствии с </w:t>
      </w:r>
      <w:hyperlink r:id="rId23"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13.4.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rPr>
        <w:t xml:space="preserve">13.5.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00C0521A">
        <w:rPr>
          <w:rFonts w:ascii="Times New Roman" w:eastAsia="Times New Roman" w:hAnsi="Times New Roman" w:cs="Times New Roman"/>
          <w:b/>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w:t>
      </w:r>
      <w:r w:rsidRPr="00870DFA">
        <w:rPr>
          <w:rFonts w:ascii="Times New Roman" w:eastAsia="Times New Roman" w:hAnsi="Times New Roman" w:cs="Times New Roman"/>
        </w:rPr>
        <w:lastRenderedPageBreak/>
        <w:t xml:space="preserve">обеспечения исполнения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24" w:history="1">
        <w:r w:rsidRPr="00870DFA">
          <w:rPr>
            <w:rFonts w:ascii="Times New Roman" w:eastAsia="Times New Roman" w:hAnsi="Times New Roman" w:cs="Times New Roman"/>
            <w:color w:val="0000FF"/>
            <w:u w:val="single"/>
          </w:rPr>
          <w:t>статьями 28</w:t>
        </w:r>
      </w:hyperlink>
      <w:r w:rsidRPr="00870DFA">
        <w:rPr>
          <w:rFonts w:ascii="Times New Roman" w:eastAsia="Times New Roman" w:hAnsi="Times New Roman" w:cs="Times New Roman"/>
        </w:rPr>
        <w:t xml:space="preserve"> и </w:t>
      </w:r>
      <w:hyperlink r:id="rId25" w:history="1">
        <w:r w:rsidRPr="00870DFA">
          <w:rPr>
            <w:rFonts w:ascii="Times New Roman" w:eastAsia="Times New Roman" w:hAnsi="Times New Roman" w:cs="Times New Roman"/>
            <w:color w:val="0000FF"/>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26"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13.6. Все документы, входящие в состав заявки на участие в электронном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 </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13.7. В случае установления недостоверности информации, содержащейся в документах, представленных участником электронного аукциона в соответствии с </w:t>
      </w:r>
      <w:hyperlink r:id="rId27" w:history="1">
        <w:r w:rsidRPr="00870DFA">
          <w:rPr>
            <w:rFonts w:ascii="Times New Roman" w:eastAsia="Times New Roman" w:hAnsi="Times New Roman" w:cs="Times New Roman"/>
            <w:color w:val="0000FF"/>
            <w:u w:val="single"/>
          </w:rPr>
          <w:t>частями 3</w:t>
        </w:r>
      </w:hyperlink>
      <w:r w:rsidRPr="00870DFA">
        <w:rPr>
          <w:rFonts w:ascii="Times New Roman" w:eastAsia="Times New Roman" w:hAnsi="Times New Roman" w:cs="Times New Roman"/>
        </w:rPr>
        <w:t xml:space="preserve">, </w:t>
      </w:r>
      <w:hyperlink r:id="rId28" w:history="1">
        <w:r w:rsidRPr="00870DFA">
          <w:rPr>
            <w:rFonts w:ascii="Times New Roman" w:eastAsia="Times New Roman" w:hAnsi="Times New Roman" w:cs="Times New Roman"/>
            <w:color w:val="0000FF"/>
            <w:u w:val="single"/>
          </w:rPr>
          <w:t>5</w:t>
        </w:r>
      </w:hyperlink>
      <w:r w:rsidRPr="00870DFA">
        <w:rPr>
          <w:rFonts w:ascii="Times New Roman" w:eastAsia="Times New Roman" w:hAnsi="Times New Roman" w:cs="Times New Roman"/>
        </w:rPr>
        <w:t>, 8.2 статьи 66 Федерального закона № 44-ФЗ, комиссия по осуществлению закупок обязана отстранить такого участника от участия в электронном аукционе на любом этапе его проведения.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14. Требования к предложениям о цене контракта.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14.1. Все расходы на перевозку, страхование, уплату таможенных пошлин, налогов и других обязательных платежей, которые поставщик (подрядчик, исполнитель) по контракту должен оплачивать в соответствии с условиями настоящей документации, контракта или на иных основаниях, должны быть включены в цену контракта предлагаемую участником электронного аукциона.</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14.2. Неучтенные затраты поставщика (подрядчика, исполнителя) по контракту, связанные с исполнением контракта, но не включенные в предлагаемую цену контракта, не подлежат оплате заказчиком.</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rPr>
        <w:t>14.3. Цена контракта должна быть выражена в валюте Российской Федерации, если иное не предусмотрено в Информационной карте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15. Требования к описанию объекта закупки.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15.1. Описание участниками закупки объекта закупки (предмета аукциона), в том числе: функциональные, технические и качественные характеристики, эксплуатационные характеристики объекта закупки (при необходимости)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контракта, указанными в настоящей документации. </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15.2. При описании цифровых показателей указываются значения в соответствии с инструкцией заказчика, указанной в приложении к документации (при наличии).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b/>
        </w:rPr>
      </w:pPr>
      <w:r w:rsidRPr="00870DFA">
        <w:rPr>
          <w:rFonts w:ascii="Times New Roman" w:eastAsia="Times New Roman" w:hAnsi="Times New Roman" w:cs="Times New Roman"/>
          <w:b/>
        </w:rPr>
        <w:t>16. Инструкция по заполнению заявки на участие в электронном аукционе.</w:t>
      </w:r>
    </w:p>
    <w:p w:rsidR="00870DFA" w:rsidRPr="00870DFA" w:rsidRDefault="00870DFA" w:rsidP="00870DFA">
      <w:pPr>
        <w:widowControl w:val="0"/>
        <w:tabs>
          <w:tab w:val="left" w:pos="720"/>
        </w:tabs>
        <w:spacing w:after="0" w:line="240" w:lineRule="auto"/>
        <w:ind w:firstLine="540"/>
        <w:jc w:val="both"/>
        <w:rPr>
          <w:rFonts w:ascii="Times New Roman" w:eastAsia="Times New Roman" w:hAnsi="Times New Roman" w:cs="Times New Roman"/>
          <w:bCs/>
        </w:rPr>
      </w:pPr>
      <w:r w:rsidRPr="00870DFA">
        <w:rPr>
          <w:rFonts w:ascii="Times New Roman" w:eastAsia="Times New Roman" w:hAnsi="Times New Roman" w:cs="Times New Roman"/>
        </w:rPr>
        <w:t>16.1. 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16.2. Сведения, которые содержатся в заявках участников закупок, не должны допускать двусмысленных (неоднозначных) толкований.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16.3. Заявка на участие в электронном аукционе заполняется участником закупки в соответствии с действующим законодательством и настоящей инструкцией.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16.4.Первая часть заявки на участие в электронном аукционе, за исключением случая, предусмотренного </w:t>
      </w:r>
      <w:hyperlink r:id="rId29" w:history="1">
        <w:r w:rsidRPr="00870DFA">
          <w:rPr>
            <w:rFonts w:ascii="Times New Roman" w:eastAsia="Times New Roman" w:hAnsi="Times New Roman" w:cs="Times New Roman"/>
            <w:color w:val="0000FF"/>
          </w:rPr>
          <w:t>частью 3.1</w:t>
        </w:r>
      </w:hyperlink>
      <w:r w:rsidRPr="00870DFA">
        <w:rPr>
          <w:rFonts w:ascii="Times New Roman" w:eastAsia="Times New Roman" w:hAnsi="Times New Roman" w:cs="Times New Roman"/>
        </w:rPr>
        <w:t xml:space="preserve"> статьи 66 Федерального закона № 44-ФЗ должна содержать:</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при осуществлении закупки товара, в том числе поставляемого заказчику при выполнении закупаемых работ, оказании закупаемых услуг:</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bCs/>
        </w:rPr>
      </w:pPr>
      <w:r w:rsidRPr="00870DFA">
        <w:rPr>
          <w:rFonts w:ascii="Times New Roman" w:eastAsia="Times New Roman" w:hAnsi="Times New Roman" w:cs="Times New Roman"/>
          <w:bCs/>
        </w:rPr>
        <w:t>а) наименование страны происхождения товара;</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lastRenderedPageBreak/>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16.5. Первая часть заявки на участие в электронном аукционе в случае включения в документацию о закупке в соответствии с </w:t>
      </w:r>
      <w:hyperlink r:id="rId30"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должна содержать исключительно согласие участника закупки на выполнение работ на условиях, предусмотренных документацией об электронном аукционе (такое согласие дается с использованием программно-аппаратных средств электронной площадки).</w:t>
      </w:r>
    </w:p>
    <w:p w:rsidR="00870DFA" w:rsidRPr="00870DFA" w:rsidRDefault="00870DFA" w:rsidP="00870DFA">
      <w:pPr>
        <w:widowControl w:val="0"/>
        <w:tabs>
          <w:tab w:val="num" w:pos="1307"/>
        </w:tabs>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16.6. Вторая часть заявки на участие в электронном аукционе должна содержать </w:t>
      </w:r>
      <w:r w:rsidRPr="00870DFA">
        <w:rPr>
          <w:rFonts w:ascii="Times New Roman" w:eastAsia="Times New Roman" w:hAnsi="Times New Roman" w:cs="Times New Roman"/>
          <w:b/>
        </w:rPr>
        <w:t>следующие документы</w:t>
      </w:r>
      <w:r w:rsidR="00C0521A">
        <w:rPr>
          <w:rFonts w:ascii="Times New Roman" w:eastAsia="Times New Roman" w:hAnsi="Times New Roman" w:cs="Times New Roman"/>
          <w:b/>
        </w:rPr>
        <w:t xml:space="preserve"> </w:t>
      </w:r>
      <w:r w:rsidRPr="00870DFA">
        <w:rPr>
          <w:rFonts w:ascii="Times New Roman" w:eastAsia="Times New Roman" w:hAnsi="Times New Roman" w:cs="Times New Roman"/>
          <w:b/>
        </w:rPr>
        <w:t>и информацию:</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фирменное наименование (при наличии), место нахождения, почтовый адрес почтовый адрес участника такого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документы, подтверждающие соответствие участника такого аукциона требованиям, установленным в подпункте 1 пункта 5.2. или копии этих документов, а также декларация о соответствии участника такого аукциона требованиям, установленным подпунктами 2-8 пункта 5.2. настоящей документации;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 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5) документы, подтверждающие право участника электронного аукциона на получение преимуществ в соответствии со </w:t>
      </w:r>
      <w:hyperlink r:id="rId31" w:history="1">
        <w:r w:rsidRPr="00870DFA">
          <w:rPr>
            <w:rFonts w:ascii="Times New Roman" w:eastAsia="Times New Roman" w:hAnsi="Times New Roman" w:cs="Times New Roman"/>
            <w:u w:val="single"/>
          </w:rPr>
          <w:t>статьями 28</w:t>
        </w:r>
      </w:hyperlink>
      <w:r w:rsidRPr="00870DFA">
        <w:rPr>
          <w:rFonts w:ascii="Times New Roman" w:eastAsia="Times New Roman" w:hAnsi="Times New Roman" w:cs="Times New Roman"/>
        </w:rPr>
        <w:t xml:space="preserve"> и </w:t>
      </w:r>
      <w:hyperlink r:id="rId32" w:history="1">
        <w:r w:rsidRPr="00870DFA">
          <w:rPr>
            <w:rFonts w:ascii="Times New Roman" w:eastAsia="Times New Roman" w:hAnsi="Times New Roman" w:cs="Times New Roman"/>
            <w:u w:val="single"/>
          </w:rPr>
          <w:t>29</w:t>
        </w:r>
      </w:hyperlink>
      <w:r w:rsidRPr="00870DFA">
        <w:rPr>
          <w:rFonts w:ascii="Times New Roman" w:eastAsia="Times New Roman" w:hAnsi="Times New Roman" w:cs="Times New Roman"/>
        </w:rPr>
        <w:t xml:space="preserve"> Федерального закона № 44-ФЗ (в случае, если участник электронного аукциона заявил о получении указанных преимуществ), или копии таких документов;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документы, предусмотренные нормативными правовыми актами, принятыми в соответствии со </w:t>
      </w:r>
      <w:hyperlink r:id="rId33"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настоящего Федерального закона,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(указанная декларация предоставляется с использованием программно-аппаратных средств электронной площадки).</w:t>
      </w:r>
    </w:p>
    <w:p w:rsidR="00870DFA" w:rsidRPr="00870DFA" w:rsidRDefault="00870DFA" w:rsidP="00870DFA">
      <w:pPr>
        <w:keepNext/>
        <w:widowControl w:val="0"/>
        <w:tabs>
          <w:tab w:val="num" w:pos="1307"/>
        </w:tabs>
        <w:spacing w:after="0" w:line="240" w:lineRule="auto"/>
        <w:ind w:firstLine="540"/>
        <w:jc w:val="right"/>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ПОДАЧА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17. Срок и порядок подачи и регистрации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17.1. Лица, зарегистрированные в единой информационной системе и аккредитованные на электронной площадке, вправе подать заявку на участие в аукционе в отношении закупки в любое время с момента размещения в единой информационной системе извещения о проведении электронного аукциона до указанных в Информационной карте электронного аукциона даты и времени окончания срока подачи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17.2. Заявка на участие в электронном аукционе, за исключением случая, предусмотренного </w:t>
      </w:r>
      <w:hyperlink r:id="rId34" w:history="1">
        <w:r w:rsidRPr="00870DFA">
          <w:rPr>
            <w:rFonts w:ascii="Times New Roman" w:eastAsia="Times New Roman" w:hAnsi="Times New Roman" w:cs="Times New Roman"/>
            <w:color w:val="0000FF"/>
          </w:rPr>
          <w:t>частью 8.1</w:t>
        </w:r>
      </w:hyperlink>
      <w:r w:rsidRPr="00870DFA">
        <w:rPr>
          <w:rFonts w:ascii="Times New Roman" w:eastAsia="Times New Roman" w:hAnsi="Times New Roman" w:cs="Times New Roman"/>
        </w:rPr>
        <w:t xml:space="preserve"> статьи 66 Федерального закона № 44-ФЗ, направляется участником закупки оператору </w:t>
      </w:r>
      <w:r w:rsidRPr="00870DFA">
        <w:rPr>
          <w:rFonts w:ascii="Times New Roman" w:eastAsia="Times New Roman" w:hAnsi="Times New Roman" w:cs="Times New Roman"/>
        </w:rPr>
        <w:lastRenderedPageBreak/>
        <w:t>электронной площадки в форме двух электронных документов, содержащих первые и вторые части заявки, предусмотренные пунктами 13.2 и 13.5 настоящей документации. Указанные электронные документы подаются одновременно.</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rPr>
      </w:pPr>
      <w:r w:rsidRPr="00870DFA">
        <w:rPr>
          <w:rFonts w:ascii="Times New Roman" w:eastAsia="Times New Roman" w:hAnsi="Times New Roman" w:cs="Times New Roman"/>
        </w:rPr>
        <w:t xml:space="preserve">17.3. Электронные документы (их копии), подтверждающие соответствие участника электронного аукциона дополнительным требованиям, установленным в соответствии с </w:t>
      </w:r>
      <w:hyperlink r:id="rId35"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36"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 не включаются участником такого аукциона в состав второй части заявки. Такие документы (их копии) направляются  оператором электронной площадки с использованием программно-аппаратных средств такой площадки в соответствии с </w:t>
      </w:r>
      <w:hyperlink r:id="rId37" w:history="1">
        <w:r w:rsidRPr="00870DFA">
          <w:rPr>
            <w:rFonts w:ascii="Times New Roman" w:eastAsia="Times New Roman" w:hAnsi="Times New Roman" w:cs="Times New Roman"/>
            <w:color w:val="0000FF"/>
          </w:rPr>
          <w:t>частью 19 статьи 68</w:t>
        </w:r>
      </w:hyperlink>
      <w:r w:rsidRPr="00870DFA">
        <w:rPr>
          <w:rFonts w:ascii="Times New Roman" w:eastAsia="Times New Roman" w:hAnsi="Times New Roman" w:cs="Times New Roman"/>
        </w:rPr>
        <w:t xml:space="preserve"> Федерального закона № 44-ФЗ одновременно со вторыми частями заявок на участие в таком аукционе из числа документов (их копий), размещенных в соответствии с </w:t>
      </w:r>
      <w:hyperlink r:id="rId38" w:history="1">
        <w:r w:rsidRPr="00870DFA">
          <w:rPr>
            <w:rFonts w:ascii="Times New Roman" w:eastAsia="Times New Roman" w:hAnsi="Times New Roman" w:cs="Times New Roman"/>
            <w:color w:val="0000FF"/>
          </w:rPr>
          <w:t>частью 13 статьи 24.2</w:t>
        </w:r>
      </w:hyperlink>
      <w:r w:rsidRPr="00870DFA">
        <w:rPr>
          <w:rFonts w:ascii="Times New Roman" w:eastAsia="Times New Roman" w:hAnsi="Times New Roman" w:cs="Times New Roman"/>
        </w:rPr>
        <w:t xml:space="preserve"> Федерального закона № 44-ФЗ в реестре участников закупок, аккредитованных на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17.4. В течение одного часа с момента получения заявки на участие в электронном аукционе оператор электронной площадки обязан присвоить ей идентификационный номер и подтвердить в форме электронного документа, направляемого участнику закупки, подавшему заявку на участие в электронном аукционе, ее получение с указанием присвоенного ей идентификационного номера (одно предложение).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17.5. Участник электронного аукциона вправе подать только одну заявку на участие в таком аукционе, содержащую одно предложение по предмету закупки</w:t>
      </w:r>
      <w:r w:rsidRPr="00870DFA">
        <w:rPr>
          <w:rFonts w:ascii="Times New Roman" w:eastAsia="Times New Roman" w:hAnsi="Times New Roman" w:cs="Times New Roman"/>
          <w:i/>
        </w:rPr>
        <w:t>.</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18. Возврат заявок на участие в электронном аукционе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18.1. Оператор электронной площадки возвращает заявку подавшему ее участнику аукциона в течение одного часа с момента получения заявки на участие в электронном аукционе в случае: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1) подачи данной заявки с нарушением требований, предусмотренных </w:t>
      </w:r>
      <w:hyperlink r:id="rId39" w:history="1">
        <w:r w:rsidRPr="00870DFA">
          <w:rPr>
            <w:rFonts w:ascii="Times New Roman" w:eastAsia="Times New Roman" w:hAnsi="Times New Roman" w:cs="Times New Roman"/>
            <w:iCs/>
            <w:u w:val="single"/>
          </w:rPr>
          <w:t>частью 6 статьи 24.1</w:t>
        </w:r>
      </w:hyperlink>
      <w:r w:rsidRPr="00870DFA">
        <w:rPr>
          <w:rFonts w:ascii="Times New Roman" w:eastAsia="Times New Roman" w:hAnsi="Times New Roman" w:cs="Times New Roman"/>
          <w:iCs/>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2) подачи одним участником такого аукциона 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iCs/>
        </w:rPr>
      </w:pPr>
      <w:r w:rsidRPr="00870DFA">
        <w:rPr>
          <w:rFonts w:ascii="Times New Roman" w:eastAsia="Times New Roman" w:hAnsi="Times New Roman" w:cs="Times New Roman"/>
          <w:iCs/>
        </w:rPr>
        <w:t>3) получения данной заявки после даты или времени окончания срока подачи заявок на участие в таком аукционе;</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4) получения данной заявки от участника такого аукциона с нарушением положений части 9 статьи 24.2 Федерального закона № 44-ФЗ;</w:t>
      </w:r>
    </w:p>
    <w:p w:rsidR="00870DFA" w:rsidRPr="00870DFA" w:rsidRDefault="00870DFA" w:rsidP="00870DFA">
      <w:pPr>
        <w:autoSpaceDE w:val="0"/>
        <w:autoSpaceDN w:val="0"/>
        <w:adjustRightInd w:val="0"/>
        <w:spacing w:after="0" w:line="240" w:lineRule="auto"/>
        <w:ind w:firstLine="539"/>
        <w:jc w:val="both"/>
        <w:rPr>
          <w:rFonts w:ascii="Times New Roman" w:eastAsia="Times New Roman" w:hAnsi="Times New Roman" w:cs="Times New Roman"/>
          <w:iCs/>
        </w:rPr>
      </w:pPr>
      <w:r w:rsidRPr="00870DFA">
        <w:rPr>
          <w:rFonts w:ascii="Times New Roman" w:eastAsia="Times New Roman" w:hAnsi="Times New Roman" w:cs="Times New Roman"/>
          <w:iCs/>
        </w:rPr>
        <w:t xml:space="preserve">5) наличия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при условии установления заказчиком требования, предусмотренного </w:t>
      </w:r>
      <w:hyperlink r:id="rId40" w:history="1">
        <w:r w:rsidRPr="00870DFA">
          <w:rPr>
            <w:rFonts w:ascii="Times New Roman" w:eastAsia="Times New Roman" w:hAnsi="Times New Roman" w:cs="Times New Roman"/>
            <w:iCs/>
            <w:u w:val="single"/>
          </w:rPr>
          <w:t>частью 1.1 статьи 31</w:t>
        </w:r>
      </w:hyperlink>
      <w:r w:rsidRPr="00870DFA">
        <w:rPr>
          <w:rFonts w:ascii="Times New Roman" w:eastAsia="Times New Roman" w:hAnsi="Times New Roman" w:cs="Times New Roman"/>
          <w:i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6) отсутствия в реестре участников закупок, аккредитованных на электронной площадке, электронных документов (или их копий) участника закупки, предусмотренных перечнем, установленным Правительством Российской Федерации в соответствии с </w:t>
      </w:r>
      <w:hyperlink r:id="rId41" w:history="1">
        <w:r w:rsidRPr="00870DFA">
          <w:rPr>
            <w:rFonts w:ascii="Times New Roman" w:eastAsia="Times New Roman" w:hAnsi="Times New Roman" w:cs="Times New Roman"/>
            <w:color w:val="0000FF"/>
          </w:rPr>
          <w:t>частью 3 статьи 31</w:t>
        </w:r>
      </w:hyperlink>
      <w:r w:rsidRPr="00870DFA">
        <w:rPr>
          <w:rFonts w:ascii="Times New Roman" w:eastAsia="Times New Roman" w:hAnsi="Times New Roman" w:cs="Times New Roman"/>
        </w:rPr>
        <w:t xml:space="preserve"> Федерального закона № 44-ФЗ, либо несоответствия таких документов (или их копий) требованиям, установленным в извещении о проведении электронного аукциона в соответствии с </w:t>
      </w:r>
      <w:hyperlink r:id="rId42" w:history="1">
        <w:r w:rsidRPr="00870DFA">
          <w:rPr>
            <w:rFonts w:ascii="Times New Roman" w:eastAsia="Times New Roman" w:hAnsi="Times New Roman" w:cs="Times New Roman"/>
            <w:color w:val="0000FF"/>
          </w:rPr>
          <w:t>пунктом 6 части 5 статьи 63</w:t>
        </w:r>
      </w:hyperlink>
      <w:r w:rsidRPr="00870DFA">
        <w:rPr>
          <w:rFonts w:ascii="Times New Roman" w:eastAsia="Times New Roman" w:hAnsi="Times New Roman" w:cs="Times New Roman"/>
        </w:rPr>
        <w:t xml:space="preserve"> Федерального закона №44-ФЗ (при осуществлении закупки, в отношении участников которой заказчиком установлены дополнительные требования в соответствии с </w:t>
      </w:r>
      <w:hyperlink r:id="rId43" w:history="1">
        <w:r w:rsidRPr="00870DFA">
          <w:rPr>
            <w:rFonts w:ascii="Times New Roman" w:eastAsia="Times New Roman" w:hAnsi="Times New Roman" w:cs="Times New Roman"/>
            <w:color w:val="0000FF"/>
          </w:rPr>
          <w:t>частями 2</w:t>
        </w:r>
      </w:hyperlink>
      <w:r w:rsidRPr="00870DFA">
        <w:rPr>
          <w:rFonts w:ascii="Times New Roman" w:eastAsia="Times New Roman" w:hAnsi="Times New Roman" w:cs="Times New Roman"/>
        </w:rPr>
        <w:t xml:space="preserve"> и </w:t>
      </w:r>
      <w:hyperlink r:id="rId44" w:history="1">
        <w:r w:rsidRPr="00870DFA">
          <w:rPr>
            <w:rFonts w:ascii="Times New Roman" w:eastAsia="Times New Roman" w:hAnsi="Times New Roman" w:cs="Times New Roman"/>
            <w:color w:val="0000FF"/>
          </w:rPr>
          <w:t>2.1 статьи 31</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18.2.Одновременно с возвратом заявки на участие в электронном аукционе в соответствии с </w:t>
      </w:r>
      <w:hyperlink r:id="rId45" w:history="1">
        <w:r w:rsidRPr="00870DFA">
          <w:rPr>
            <w:rFonts w:ascii="Times New Roman" w:eastAsia="Times New Roman" w:hAnsi="Times New Roman" w:cs="Times New Roman"/>
            <w:u w:val="single"/>
          </w:rPr>
          <w:t>частью 20 статьи 44</w:t>
        </w:r>
      </w:hyperlink>
      <w:r w:rsidRPr="00870DFA">
        <w:rPr>
          <w:rFonts w:ascii="Times New Roman" w:eastAsia="Times New Roman" w:hAnsi="Times New Roman" w:cs="Times New Roman"/>
        </w:rPr>
        <w:t xml:space="preserve"> Федерального закона № 44-ФЗ, </w:t>
      </w:r>
      <w:hyperlink r:id="rId46" w:history="1">
        <w:r w:rsidRPr="00870DFA">
          <w:rPr>
            <w:rFonts w:ascii="Times New Roman" w:eastAsia="Times New Roman" w:hAnsi="Times New Roman" w:cs="Times New Roman"/>
            <w:u w:val="single"/>
          </w:rPr>
          <w:t>частью 11</w:t>
        </w:r>
      </w:hyperlink>
      <w:r w:rsidRPr="00870DFA">
        <w:rPr>
          <w:rFonts w:ascii="Times New Roman" w:eastAsia="Times New Roman" w:hAnsi="Times New Roman" w:cs="Times New Roman"/>
        </w:rPr>
        <w:t xml:space="preserve"> статьи 66 Федерального закона № 44-ФЗ оператор электронной площадки обязан уведомить в форме электронного документа участника такого аукциона, подавшего данную заявку, об основаниях ее возврата с указанием положений Федерального закона № 44-ФЗ, которые были нарушены. Возврат заявок на участие в таком аукционе оператором электронной площадки по иным основаниям не допускается.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19. Отзыв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19.1. Участник аукциона, подавший заявку на участие в электронном аукционе, вправе отозвать заявку на участие в электронном аукционе не позднее даты окончания срока подачи заявок, направив об этом уведомление оператору электронной площадки.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19.2.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19.3. Оператор электронной площадки в течение одного часа с момента отзыва заявки направляет в банк информацию, на основании которой банк в течение одного рабочего дня прекращает осуществленное в соответствии с частью 20 статьи 44 Федерального закона № 44-ФЗ блокирование денежных средств на специальном счете участника закупки в размере обеспечения указанной заявки.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ОБЕСПЕЧЕНИЕ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20. Порядок обеспечения заявок на участие в электронном аукционе.</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20.1. Участник электронного аукциона, получивший аккредитацию на электронной площадке и предоставивший обеспечение заявки на участие в таком аукционе, вправе участвовать в электронном аукционе, проводимом на этой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20.2. Обеспечение заявки на участие в электронном аукционе может предоставляться участником закупки в виде денежных средств или банковской гарантии. Выбор способа обеспечения заявки на участие в электронном аукционе осуществляется участником закупки.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20.3. Обеспечение заявки на участие в электронном аукционе возможно путем блокирования денежных средств при наличии на специальном счете участника закупки незаблокированных денежных средств в размере, предусмотренном документацией о закупке, либо путем предоставления банковской гарантии в порядке, определенном в соответствии с </w:t>
      </w:r>
      <w:hyperlink r:id="rId47" w:history="1">
        <w:r w:rsidRPr="00870DFA">
          <w:rPr>
            <w:rFonts w:ascii="Times New Roman" w:eastAsia="Times New Roman" w:hAnsi="Times New Roman" w:cs="Times New Roman"/>
            <w:u w:val="single"/>
          </w:rPr>
          <w:t>частью 29</w:t>
        </w:r>
      </w:hyperlink>
      <w:r w:rsidRPr="00870DFA">
        <w:rPr>
          <w:rFonts w:ascii="Times New Roman" w:eastAsia="Times New Roman" w:hAnsi="Times New Roman" w:cs="Times New Roman"/>
        </w:rPr>
        <w:t xml:space="preserve"> статьи 44 Федерального закона № 44-ФЗ, информация о которой включена в реестры банковских гарантий, предусмотренные статьей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20.4. Подачей заявки на участие в электронном аукционе участник закупки выражает согласие на блокирование денежных средств, находящихся на его специальном счете в размере обеспечения соответствующей заявки. При этом в случае наличия в реестрах банковских гарантий, предусмотренных </w:t>
      </w:r>
      <w:hyperlink r:id="rId48"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информации о банковской гарантии, выданной участнику закупки для обеспечения заявки на участие в электронном аукционе, блокирование денежных средств, находящихся на его специальном счете, в размере обеспечения соответствующей заявки не осуществляется.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20.5. В течение одного часа с даты и времени окончания срока подачи заявок на участие в электронном аукционе оператор электронной площадки направляет в банк информацию об участнике закупки и размере денежных средств, необходимом для обеспечения заявки, за исключением случая наличия в реестрах банковских гарантий, предусмотренных </w:t>
      </w:r>
      <w:hyperlink r:id="rId49"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 44-ФЗ, информации о банковской гарантии, выданной участнику закупки для обеспечения такой заявки. Банк в течение одного часа с момента получения указанной информации от оператора электронной площадки обязан осуществить блокирование денежных средств на специальном счете участника закупки в размере обеспечения соответствующей заявки. При этом блокирование не осуществляется в случае отсутствия на специальном счете участника закупки незаблокированных денежных средств в размере обеспечения данной заявки, информация о котором направлена оператором электронной площадки. Оператор электронной площадки обязан вернуть заявку подавшему ее участнику в течение одного часа с даты и времени окончания срока подачи заявок на участие в открытом конкурсе в электронном аукционе при совокупности следующих условий: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на специальном счете участника закупки отсутствуют незаблокированные денежные средства в размере обеспечения заявки либо блокирование денежных средств на специальном счете не может быть осуществлено в связи с приостановлением операций по такому счету в соответствии с законодательством Российской Федерации;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в реестрах банковских гарантий, предусмотренных </w:t>
      </w:r>
      <w:hyperlink r:id="rId50" w:history="1">
        <w:r w:rsidRPr="00870DFA">
          <w:rPr>
            <w:rFonts w:ascii="Times New Roman" w:eastAsia="Times New Roman" w:hAnsi="Times New Roman" w:cs="Times New Roman"/>
            <w:u w:val="single"/>
          </w:rPr>
          <w:t>статьей 45</w:t>
        </w:r>
      </w:hyperlink>
      <w:r w:rsidRPr="00870DFA">
        <w:rPr>
          <w:rFonts w:ascii="Times New Roman" w:eastAsia="Times New Roman" w:hAnsi="Times New Roman" w:cs="Times New Roman"/>
        </w:rPr>
        <w:t xml:space="preserve"> Федерального закона №44-ФЗ, отсутствует информация о банковской гарантии, выданной участнику закупки банком для целей обеспечения заявки.</w:t>
      </w: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ПЕРВЫХ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21. Рассмотрение первых частей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21.1. Комиссия проверяет первые части заявок на участие в электронном аукционе, содержащие предусмотренные пунктом 13.2. документации информацию, на соответствие требованиям, установленным настоящей документацией в отношении закупаемых товаров, работ, услуг.</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rPr>
        <w:t xml:space="preserve">21.2. </w:t>
      </w:r>
      <w:r w:rsidRPr="00870DFA">
        <w:rPr>
          <w:rFonts w:ascii="Times New Roman" w:eastAsia="Times New Roman" w:hAnsi="Times New Roman" w:cs="Times New Roman"/>
          <w:bCs/>
        </w:rPr>
        <w:t xml:space="preserve">Срок рассмотрения первых частей заявок на участие в электронном аукционе не может превышать три рабочих дня с даты окончания срока подачи указанных заявок, за исключением случая, предусмотренного </w:t>
      </w:r>
      <w:hyperlink r:id="rId51" w:history="1">
        <w:r w:rsidRPr="00870DFA">
          <w:rPr>
            <w:rFonts w:ascii="Times New Roman" w:eastAsia="Times New Roman" w:hAnsi="Times New Roman" w:cs="Times New Roman"/>
            <w:bCs/>
          </w:rPr>
          <w:t>частью 2 статьи 63</w:t>
        </w:r>
      </w:hyperlink>
      <w:r w:rsidRPr="00870DFA">
        <w:rPr>
          <w:rFonts w:ascii="Times New Roman" w:eastAsia="Times New Roman" w:hAnsi="Times New Roman" w:cs="Times New Roman"/>
          <w:bCs/>
        </w:rPr>
        <w:t xml:space="preserve"> Федерального закона №44-ФЗ, при котором такой срок не может превышать один рабочий день с даты окончания срока подачи указанных заявок.</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lastRenderedPageBreak/>
        <w:t>22. Допуск к участию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22.1. На основании результатов </w:t>
      </w:r>
      <w:r w:rsidRPr="00870DFA">
        <w:rPr>
          <w:rFonts w:ascii="Times New Roman" w:eastAsia="Times New Roman" w:hAnsi="Times New Roman" w:cs="Times New Roman"/>
          <w:b/>
        </w:rPr>
        <w:t>рассмотрения первых частей заявок</w:t>
      </w:r>
      <w:r w:rsidRPr="00870DFA">
        <w:rPr>
          <w:rFonts w:ascii="Times New Roman" w:eastAsia="Times New Roman" w:hAnsi="Times New Roman" w:cs="Times New Roman"/>
        </w:rPr>
        <w:t xml:space="preserve"> на участие в электронном аукционе комиссией принимается одно из следующих решений:</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22.2. Участник закупки не допускается к участию в электронном аукционе в случае: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непредставления информации, предусмотренной пунктом 13.2. настоящей документации документов, определенных Информационной картой или предоставления недостоверной информации;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несоответствия информации, предусмотренной пунктом 13.2. настоящей документации, требованиям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22.3. По результатам рассмотрения первых частей заявок на участие в электронном аукционе комиссия оформляет Протокол рассмотрения заявок на участие в электронном аукционе, подписываемый всеми присутствующими на заседании членами комиссии не позднее даты окончания срока рассмотрения данных заявок.</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22.4. В течение одного часа с момента поступления оператору электронной площадки указанного в пункте 22.3. настоящей документации протокола или с момента размещения на электронной площадке протокола в соответствии с пунктом 22.3. настоящей документации оператор электронной площадки обязан направить участникам электронного аукциона, подавшим заявки на участие в нем, уведомление о решении, принятом в отношении поданной им заявки, сведения о наличии среди предложений участников закупки, признанных участниками электронного аукциона, предложений о поставке товаров российского происхождения в случае, если документацией об электронном аукционе установлены 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со </w:t>
      </w:r>
      <w:hyperlink r:id="rId52" w:history="1">
        <w:r w:rsidRPr="00870DFA">
          <w:rPr>
            <w:rFonts w:ascii="Times New Roman" w:eastAsia="Times New Roman" w:hAnsi="Times New Roman" w:cs="Times New Roman"/>
            <w:color w:val="0000FF"/>
            <w:u w:val="single"/>
          </w:rPr>
          <w:t>статьей 14</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22.5. </w:t>
      </w:r>
      <w:r w:rsidRPr="00870DFA">
        <w:rPr>
          <w:rFonts w:ascii="Times New Roman" w:eastAsia="Times New Roman" w:hAnsi="Times New Roman" w:cs="Times New Roman"/>
          <w:bCs/>
        </w:rPr>
        <w:t xml:space="preserve">Участник закупки, первая часть заявки на участие в электронном аукционе которого в соответствии с </w:t>
      </w:r>
      <w:hyperlink r:id="rId53" w:history="1">
        <w:r w:rsidRPr="00870DFA">
          <w:rPr>
            <w:rFonts w:ascii="Times New Roman" w:eastAsia="Times New Roman" w:hAnsi="Times New Roman" w:cs="Times New Roman"/>
            <w:bCs/>
          </w:rPr>
          <w:t>частью 3.1 статьи 66</w:t>
        </w:r>
      </w:hyperlink>
      <w:r w:rsidRPr="00870DFA">
        <w:rPr>
          <w:rFonts w:ascii="Times New Roman" w:eastAsia="Times New Roman" w:hAnsi="Times New Roman" w:cs="Times New Roman"/>
          <w:bCs/>
        </w:rPr>
        <w:t xml:space="preserve"> Федерального закона № 44-ФЗ содержит согласие на выполнение работ на условиях, предусмотренных документацией об электронном аукционе, и заявка которого не возвращена оператором электронной площадки в соответствии с </w:t>
      </w:r>
      <w:hyperlink r:id="rId54" w:history="1">
        <w:r w:rsidRPr="00870DFA">
          <w:rPr>
            <w:rFonts w:ascii="Times New Roman" w:eastAsia="Times New Roman" w:hAnsi="Times New Roman" w:cs="Times New Roman"/>
            <w:bCs/>
          </w:rPr>
          <w:t>частью 11 статьи 66</w:t>
        </w:r>
      </w:hyperlink>
      <w:r w:rsidRPr="00870DFA">
        <w:rPr>
          <w:rFonts w:ascii="Times New Roman" w:eastAsia="Times New Roman" w:hAnsi="Times New Roman" w:cs="Times New Roman"/>
          <w:bCs/>
        </w:rPr>
        <w:t xml:space="preserve"> Федерального закона № 44-ФЗ, считается допущенным к участию в электронном аукционе. Оформление протокола, предусмотренного </w:t>
      </w:r>
      <w:hyperlink r:id="rId55" w:history="1">
        <w:r w:rsidRPr="00870DFA">
          <w:rPr>
            <w:rFonts w:ascii="Times New Roman" w:eastAsia="Times New Roman" w:hAnsi="Times New Roman" w:cs="Times New Roman"/>
            <w:bCs/>
          </w:rPr>
          <w:t>частью 6</w:t>
        </w:r>
      </w:hyperlink>
      <w:r w:rsidRPr="00870DFA">
        <w:rPr>
          <w:rFonts w:ascii="Times New Roman" w:eastAsia="Times New Roman" w:hAnsi="Times New Roman" w:cs="Times New Roman"/>
          <w:bCs/>
        </w:rPr>
        <w:t xml:space="preserve"> статьи 66 Федерального закона № 44-ФЗ, не требуется.</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23. Признание электронного аукциона несостоявшимся.</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23.1. Электронный аукцион признается несостоявшимся в случае, если по окончании срока подачи заявок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подана только одна заявка на участие в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не подана ни одна заявка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23.2. Электронный аукцион признается несостоявшимся в случае, если по результатам рассмотрения первых частей заявок на участие в электронном аукционе комиссия приняла решение: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об отказе в допуске к участию в таком аукционе всех участников закупки, подавших заявки на участие в нем;</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о признании только одного участника закупки, подавшего заявку на участие в таком аукционе, его участником.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23.3. В случае </w:t>
      </w:r>
      <w:r w:rsidRPr="00870DFA">
        <w:rPr>
          <w:rFonts w:ascii="Times New Roman" w:eastAsia="Times New Roman" w:hAnsi="Times New Roman" w:cs="Times New Roman"/>
          <w:b/>
        </w:rPr>
        <w:t>признания аукциона несостоявшимся</w:t>
      </w:r>
      <w:r w:rsidRPr="00870DFA">
        <w:rPr>
          <w:rFonts w:ascii="Times New Roman" w:eastAsia="Times New Roman" w:hAnsi="Times New Roman" w:cs="Times New Roman"/>
        </w:rPr>
        <w:t xml:space="preserve"> по основаниям, указанным в пунктах 23.1., 23.2. настоящей документации, в Протокол рассмотрения заявок на участие в электронном аукционе вносится информация о признании электронного аукциона несостоявшимся. Указанный протокол размещается уполномоченным органом на электронной площадке.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24. Последствия признания электронного аукциона несостоявшимся.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24.1. В случае, если электронный аукцион </w:t>
      </w:r>
      <w:r w:rsidRPr="00870DFA">
        <w:rPr>
          <w:rFonts w:ascii="Times New Roman" w:eastAsia="Times New Roman" w:hAnsi="Times New Roman" w:cs="Times New Roman"/>
          <w:b/>
        </w:rPr>
        <w:t>признан несостоявшимся</w:t>
      </w:r>
      <w:r w:rsidRPr="00870DFA">
        <w:rPr>
          <w:rFonts w:ascii="Times New Roman" w:eastAsia="Times New Roman" w:hAnsi="Times New Roman" w:cs="Times New Roman"/>
        </w:rPr>
        <w:t xml:space="preserve"> и только один участник закупки, подавший заявку на участие в электронном аукционе, признан участником электронного аукциона, оператор электронной площадки не позднее рабочего дня, следующего за датой окончания срока подачи заявок на участие в таком аукционе, направляет заказчику обе части этой заявки (</w:t>
      </w:r>
      <w:r w:rsidRPr="00870DFA">
        <w:rPr>
          <w:rFonts w:ascii="Times New Roman" w:eastAsia="Times New Roman" w:hAnsi="Times New Roman" w:cs="Times New Roman"/>
          <w:bCs/>
        </w:rPr>
        <w:t>информация и документы, указанные в пунктах 13.2 и 13.5 настоящей документации и Информационной карте настоящей документации</w:t>
      </w:r>
      <w:r w:rsidRPr="00870DFA">
        <w:rPr>
          <w:rFonts w:ascii="Times New Roman" w:eastAsia="Times New Roman" w:hAnsi="Times New Roman" w:cs="Times New Roman"/>
        </w:rPr>
        <w:t xml:space="preserve">), а также информацию и электронные документы, предусмотренные </w:t>
      </w:r>
      <w:hyperlink r:id="rId56"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Федерального закона № 44-ФЗ</w:t>
      </w:r>
      <w:r w:rsidRPr="00870DFA">
        <w:rPr>
          <w:rFonts w:ascii="Times New Roman" w:eastAsia="Times New Roman" w:hAnsi="Times New Roman" w:cs="Times New Roman"/>
          <w:bCs/>
        </w:rPr>
        <w:t>.</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24.2. В течение трех рабочих дней с даты получения единственной заявки на участие в таком аукционе и документов, указанных в </w:t>
      </w:r>
      <w:hyperlink r:id="rId57" w:history="1">
        <w:r w:rsidRPr="00870DFA">
          <w:rPr>
            <w:rFonts w:ascii="Times New Roman" w:eastAsia="Times New Roman" w:hAnsi="Times New Roman" w:cs="Times New Roman"/>
            <w:u w:val="single"/>
          </w:rPr>
          <w:t>пункте 1</w:t>
        </w:r>
      </w:hyperlink>
      <w:r w:rsidRPr="00870DFA">
        <w:rPr>
          <w:rFonts w:ascii="Times New Roman" w:eastAsia="Times New Roman" w:hAnsi="Times New Roman" w:cs="Times New Roman"/>
        </w:rPr>
        <w:t xml:space="preserve"> части 1 Федерального закона № 44-ФЗ, рассматривает эту заявку и эти документы на предмет соответствия требованиям настоящего Федерального закона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комиссии.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rPr>
        <w:lastRenderedPageBreak/>
        <w:t xml:space="preserve">24.3. Контракт с единственным участником такого аукциона, если этот участник и поданная им заявка на участие в таком аукционе признаны соответствующими требованиям Федерального закона № 44-ФЗ и документации о таком аукционе, заключается в соответствии </w:t>
      </w:r>
      <w:r w:rsidRPr="00870DFA">
        <w:rPr>
          <w:rFonts w:ascii="Times New Roman" w:eastAsia="Times New Roman" w:hAnsi="Times New Roman" w:cs="Times New Roman"/>
          <w:bCs/>
        </w:rPr>
        <w:t xml:space="preserve">с </w:t>
      </w:r>
      <w:hyperlink r:id="rId58" w:history="1">
        <w:r w:rsidRPr="00870DFA">
          <w:rPr>
            <w:rFonts w:ascii="Times New Roman" w:eastAsia="Times New Roman" w:hAnsi="Times New Roman" w:cs="Times New Roman"/>
            <w:bCs/>
            <w:u w:val="single"/>
          </w:rPr>
          <w:t>пунктом 25.1 части 1 статьи 93</w:t>
        </w:r>
      </w:hyperlink>
      <w:r w:rsidRPr="00870DFA">
        <w:rPr>
          <w:rFonts w:ascii="Times New Roman" w:eastAsia="Times New Roman" w:hAnsi="Times New Roman" w:cs="Times New Roman"/>
          <w:bCs/>
        </w:rPr>
        <w:t xml:space="preserve"> Федерального закона № 44-ФЗ в порядке, установленном </w:t>
      </w:r>
      <w:hyperlink r:id="rId59" w:history="1">
        <w:r w:rsidRPr="00870DFA">
          <w:rPr>
            <w:rFonts w:ascii="Times New Roman" w:eastAsia="Times New Roman" w:hAnsi="Times New Roman" w:cs="Times New Roman"/>
            <w:bCs/>
            <w:u w:val="single"/>
          </w:rPr>
          <w:t>статьей 83.2</w:t>
        </w:r>
      </w:hyperlink>
      <w:r w:rsidRPr="00870DFA">
        <w:rPr>
          <w:rFonts w:ascii="Times New Roman" w:eastAsia="Times New Roman" w:hAnsi="Times New Roman" w:cs="Times New Roman"/>
          <w:bCs/>
        </w:rPr>
        <w:t xml:space="preserve">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24.4. Контракт должен быть заключен с единственным поставщиком (подрядчиком, исполнителем) на условиях, предусмотренных документацией о закупке, по цене, предложенной участником закупки, с которым заключается контракт, но не выше начальной (максимальной) цены контракта в сроки, установленные </w:t>
      </w:r>
      <w:hyperlink r:id="rId60" w:history="1">
        <w:r w:rsidRPr="00870DFA">
          <w:rPr>
            <w:rFonts w:ascii="Times New Roman" w:eastAsia="Times New Roman" w:hAnsi="Times New Roman" w:cs="Times New Roman"/>
          </w:rPr>
          <w:t>статьей 83.2</w:t>
        </w:r>
      </w:hyperlink>
      <w:r w:rsidRPr="00870DFA">
        <w:rPr>
          <w:rFonts w:ascii="Times New Roman" w:eastAsia="Times New Roman" w:hAnsi="Times New Roman" w:cs="Times New Roman"/>
        </w:rPr>
        <w:t xml:space="preserve">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120" w:after="12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ПРОВЕДЕНИЯ ЭЛЕКТРОННОГО АУКЦИОНА</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25. Условия участия.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25.1. В электронном аукционе могут участвовать только зарегистрированные в единой информационной системе, аккредитованные на электронной площадке и допущенные к участию в таком аукционе участники.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26. Дата и время проведения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26.1. Электронный аукцион проводится на электронной площадке в день, указанный в извещении о проведении электронного аукциона. Время начала проведения электронного аукциона устанавливается оператором электронной площадки.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26.2. Днем проведения электронного аукциона является рабочий день, следующий за датой окончания срока рассмотрения первых частей заявок на участие в таком аукционе. При этом электронный аукцион в случае включения в документацию о закупке в соответствии с </w:t>
      </w:r>
      <w:hyperlink r:id="rId61" w:history="1">
        <w:r w:rsidRPr="00870DFA">
          <w:rPr>
            <w:rFonts w:ascii="Times New Roman" w:eastAsia="Times New Roman" w:hAnsi="Times New Roman" w:cs="Times New Roman"/>
            <w:color w:val="0000FF"/>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проводится через четыре часа после окончания срока подачи заявок на участие в указанном электронном аукционе.</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p>
    <w:p w:rsidR="00870DFA" w:rsidRPr="00870DFA" w:rsidRDefault="00870DFA" w:rsidP="00870DFA">
      <w:pPr>
        <w:widowControl w:val="0"/>
        <w:spacing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27. Проведение электронного аукциона.</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27.1. Электронный аукцион проводится путем снижения начальной (максимальной) цены контракта, указанной в извещении о проведении электронного аукциона, в порядке, установленном статьей 68Федерального закона №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27.2. В случае, если при проведении электронного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1) такой аукцион проводится до достижения цены контракта не более чем сто миллионов рублей;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4) «шаг аукциона» составляет до 5 процентов цены контракта, указанной в </w:t>
      </w:r>
      <w:hyperlink r:id="rId62" w:history="1">
        <w:r w:rsidRPr="00870DFA">
          <w:rPr>
            <w:rFonts w:ascii="Times New Roman" w:eastAsia="Times New Roman" w:hAnsi="Times New Roman" w:cs="Times New Roman"/>
            <w:color w:val="0000FF"/>
          </w:rPr>
          <w:t>подпункте 1</w:t>
        </w:r>
      </w:hyperlink>
      <w:r w:rsidRPr="00870DFA">
        <w:rPr>
          <w:rFonts w:ascii="Times New Roman" w:eastAsia="Times New Roman" w:hAnsi="Times New Roman" w:cs="Times New Roman"/>
        </w:rPr>
        <w:t xml:space="preserve"> пункта 27.2. настоящей документации.</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27.3. На основании результатов проведения электронного аукциона составляется Протокол проведения электронного аукциона, который размещается оператором электронной площадки на электронной площадке в течение тридцати минут после окончания электронного аукциона.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27.4. Любой участник электронного аукциона после размещения Протокола проведения электронного аукциона на электронной площадке, указанного в пункте 27.3. настоящей документации, вправе направить оператору электронной площадки запрос о разъяснении результатов такого аукциона. Оператор электронной площадки в течение двух рабочих дней с даты поступления данного запроса обязан предоставить такому участнику соответствующие разъяснения.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27.5. В течение одного часа после размещения на электронной площадке протокола, указанного в пункте 27.3. настоящей документации, оператор электронной площадки обязан направить в уполномоченный орган такой протокол и вторые части заявок на участие в электронном аукционе, поданных его участниками, предложения о цене контракта которых при ранжировании получили первые десять порядковых номеров, или в случае, если в электронном аукционе принимали участие менее десяти участников электронного аукциона, вторые части заявок на участие в электронном аукционе, поданных такими участниками электронного аукциона, а также информацию и электронные документы этих участников, предусмотренные </w:t>
      </w:r>
      <w:hyperlink r:id="rId63" w:history="1">
        <w:r w:rsidRPr="00870DFA">
          <w:rPr>
            <w:rFonts w:ascii="Times New Roman" w:eastAsia="Times New Roman" w:hAnsi="Times New Roman" w:cs="Times New Roman"/>
          </w:rPr>
          <w:t>частью 11 статьи 24.1</w:t>
        </w:r>
      </w:hyperlink>
      <w:r w:rsidRPr="00870DFA">
        <w:rPr>
          <w:rFonts w:ascii="Times New Roman" w:eastAsia="Times New Roman" w:hAnsi="Times New Roman" w:cs="Times New Roman"/>
        </w:rPr>
        <w:t xml:space="preserve"> Федерального закона № 44-ФЗ. При этом при проведении электронного аукциона в случае включения в документацию о закупке в  соответствии  с  </w:t>
      </w:r>
      <w:hyperlink r:id="rId64" w:history="1">
        <w:r w:rsidRPr="00870DFA">
          <w:rPr>
            <w:rFonts w:ascii="Times New Roman" w:eastAsia="Times New Roman" w:hAnsi="Times New Roman" w:cs="Times New Roman"/>
          </w:rPr>
          <w:t>пунктом  8 части  1  статьи 33</w:t>
        </w:r>
      </w:hyperlink>
      <w:r w:rsidRPr="00870DFA">
        <w:rPr>
          <w:rFonts w:ascii="Times New Roman" w:eastAsia="Times New Roman" w:hAnsi="Times New Roman" w:cs="Times New Roman"/>
        </w:rPr>
        <w:t xml:space="preserve"> Федерального закона № 44-ФЗ проектной документации оператор </w:t>
      </w:r>
      <w:r w:rsidRPr="00870DFA">
        <w:rPr>
          <w:rFonts w:ascii="Times New Roman" w:eastAsia="Times New Roman" w:hAnsi="Times New Roman" w:cs="Times New Roman"/>
        </w:rPr>
        <w:lastRenderedPageBreak/>
        <w:t xml:space="preserve">электронной площадки также направляет заказчику предусмотренные </w:t>
      </w:r>
      <w:hyperlink r:id="rId65" w:history="1">
        <w:r w:rsidRPr="00870DFA">
          <w:rPr>
            <w:rFonts w:ascii="Times New Roman" w:eastAsia="Times New Roman" w:hAnsi="Times New Roman" w:cs="Times New Roman"/>
          </w:rPr>
          <w:t>частью 3.1 статьи 66</w:t>
        </w:r>
      </w:hyperlink>
      <w:r w:rsidRPr="00870DFA">
        <w:rPr>
          <w:rFonts w:ascii="Times New Roman" w:eastAsia="Times New Roman" w:hAnsi="Times New Roman" w:cs="Times New Roman"/>
        </w:rPr>
        <w:t xml:space="preserve"> Федерального закона № 44-ФЗ первые части заявок таких участников. В течение указанного срока оператор электронной площадки обязан направить участникам соответствующие уведомления.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28. Признание электронного аукциона несостоявшимся.</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28.1. В случае, если в течение десяти минут после начала проведения электронного аукциона ни один из его участников не подал предложение о цене контракта, предусматривающее снижение текущего минимального предложения о цене контракта на величину в пределах «шага аукциона», данный аукцион признается несостоявшимся. </w:t>
      </w:r>
    </w:p>
    <w:p w:rsidR="00870DFA" w:rsidRPr="00870DFA" w:rsidRDefault="00870DFA" w:rsidP="00870DFA">
      <w:pPr>
        <w:widowControl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28.2. В течение тридцати минут после окончания указанного времени оператор электронной площадки размещает на электронной площадке Протокол о признании электронного аукциона несостоявшимся.</w:t>
      </w:r>
    </w:p>
    <w:p w:rsidR="00870DFA" w:rsidRPr="00870DFA" w:rsidRDefault="00870DFA" w:rsidP="00870DFA">
      <w:pPr>
        <w:keepNext/>
        <w:widowControl w:val="0"/>
        <w:spacing w:before="120" w:after="0" w:line="240" w:lineRule="auto"/>
        <w:ind w:firstLine="540"/>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ПОРЯДОК РАССМОТРЕНИЯ ВТОРЫХ ЧАСТЕЙ ЗАЯВОК НА УЧАСТИЕ В ЭЛЕКТРОННОМ АУКЦИОНЕ</w:t>
      </w:r>
    </w:p>
    <w:p w:rsidR="00870DFA" w:rsidRPr="00870DFA" w:rsidRDefault="00870DFA" w:rsidP="00870DFA">
      <w:pPr>
        <w:keepNext/>
        <w:widowControl w:val="0"/>
        <w:spacing w:before="240" w:after="0" w:line="240" w:lineRule="auto"/>
        <w:ind w:firstLine="540"/>
        <w:jc w:val="both"/>
        <w:rPr>
          <w:rFonts w:ascii="Times New Roman" w:eastAsia="Times New Roman" w:hAnsi="Times New Roman" w:cs="Times New Roman"/>
          <w:b/>
          <w:bCs/>
        </w:rPr>
      </w:pPr>
      <w:r w:rsidRPr="00870DFA">
        <w:rPr>
          <w:rFonts w:ascii="Times New Roman" w:eastAsia="Times New Roman" w:hAnsi="Times New Roman" w:cs="Times New Roman"/>
          <w:b/>
          <w:bCs/>
        </w:rPr>
        <w:t>29. Рассмотрение вторых частей заявок на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29.1. Комиссия рассматривает вторые части заявок на участие в электронном аукционе, информацию и электронные документы, направленные уполномоченному органу оператором электронной площадки, на соответствие 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29.2.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электронном аукционе требованиям, установленным настоящей документацией. Для принятия указанного решения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29.3. Комиссия рассматривает вторые части заявок на участие в электронном аукционе, направленных до принятия решения о соответствии пяти заявок на участие в электронном аукционе требованиям, предусмотренным настоящей документацией. В случае, если в электронном аукционе принимали участие менее десяти участников электронного аукциона и менее пяти заявок на участие в таком аукционе соответствуют указанным требованиям, комиссия рассматривает вторые части заявок на участие в электронном аукционе, поданных всеми участниками электронного аукциона, принявшими участие в электронном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29.4. Рассмотрение заявок на участие в электронном аукционе начинается с заявки на участие в электронном аукционе, поданной его участником, предложившим наиболее низкую цену контракта, наименьшую сумму цен единиц товара, работы, услуги и осуществляется с учетом ранжирования заявок на участие в электронном аукционе.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29.5. В случае, если в соответствии с пунктом 29.3. настоящей документации не выявлены пять заявок на участие в электронном аукционе, соответствующих требованиям, установленным документацией, из десяти заявок на участие в электронном аукционе, направленных ранее уполномоченному органу по результатам ранжирования, в течение одного часа с момента поступления соответствующего уведомления уполномоченного органа оператор электронной площадки обязан направить заказчику, в уполномоченный орган все вторые части заявок на участие в электронном аукционе  его участников для выявления пяти заявок на участие в электронном аукционе, соответствующих требованиям, установленным настоящей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29.6.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30. Соответствие требованиям, установленным документацией.</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30.1. Заявка на участие в электронном аукционе признается не соответствующей требованиям, установленным настоящей документацией, в случае: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 непредставления документов и информации, которые предусмотрены </w:t>
      </w:r>
      <w:hyperlink r:id="rId66" w:history="1">
        <w:r w:rsidRPr="00870DFA">
          <w:rPr>
            <w:rFonts w:ascii="Times New Roman" w:eastAsia="Times New Roman" w:hAnsi="Times New Roman" w:cs="Times New Roman"/>
            <w:u w:val="single"/>
          </w:rPr>
          <w:t>частью 11 статьи 24.1</w:t>
        </w:r>
      </w:hyperlink>
      <w:r w:rsidRPr="00870DFA">
        <w:rPr>
          <w:rFonts w:ascii="Times New Roman" w:eastAsia="Times New Roman" w:hAnsi="Times New Roman" w:cs="Times New Roman"/>
        </w:rPr>
        <w:t xml:space="preserve">, </w:t>
      </w:r>
      <w:hyperlink r:id="rId67" w:history="1">
        <w:r w:rsidRPr="00870DFA">
          <w:rPr>
            <w:rFonts w:ascii="Times New Roman" w:eastAsia="Times New Roman" w:hAnsi="Times New Roman" w:cs="Times New Roman"/>
          </w:rPr>
          <w:t>частями 3</w:t>
        </w:r>
      </w:hyperlink>
      <w:r w:rsidRPr="00870DFA">
        <w:rPr>
          <w:rFonts w:ascii="Times New Roman" w:eastAsia="Times New Roman" w:hAnsi="Times New Roman" w:cs="Times New Roman"/>
        </w:rPr>
        <w:t xml:space="preserve"> или </w:t>
      </w:r>
      <w:hyperlink r:id="rId68" w:history="1">
        <w:r w:rsidRPr="00870DFA">
          <w:rPr>
            <w:rFonts w:ascii="Times New Roman" w:eastAsia="Times New Roman" w:hAnsi="Times New Roman" w:cs="Times New Roman"/>
          </w:rPr>
          <w:t>3.1</w:t>
        </w:r>
      </w:hyperlink>
      <w:r w:rsidRPr="00870DFA">
        <w:rPr>
          <w:rFonts w:ascii="Times New Roman" w:eastAsia="Times New Roman" w:hAnsi="Times New Roman" w:cs="Times New Roman"/>
        </w:rPr>
        <w:t xml:space="preserve">, </w:t>
      </w:r>
      <w:hyperlink r:id="rId69" w:history="1">
        <w:r w:rsidRPr="00870DFA">
          <w:rPr>
            <w:rFonts w:ascii="Times New Roman" w:eastAsia="Times New Roman" w:hAnsi="Times New Roman" w:cs="Times New Roman"/>
          </w:rPr>
          <w:t>5</w:t>
        </w:r>
      </w:hyperlink>
      <w:r w:rsidRPr="00870DFA">
        <w:rPr>
          <w:rFonts w:ascii="Times New Roman" w:eastAsia="Times New Roman" w:hAnsi="Times New Roman" w:cs="Times New Roman"/>
        </w:rPr>
        <w:t xml:space="preserve">, </w:t>
      </w:r>
      <w:hyperlink r:id="rId70" w:history="1">
        <w:r w:rsidRPr="00870DFA">
          <w:rPr>
            <w:rFonts w:ascii="Times New Roman" w:eastAsia="Times New Roman" w:hAnsi="Times New Roman" w:cs="Times New Roman"/>
          </w:rPr>
          <w:t>8.2 статьи 66</w:t>
        </w:r>
      </w:hyperlink>
      <w:r w:rsidRPr="00870DFA">
        <w:rPr>
          <w:rFonts w:ascii="Times New Roman" w:eastAsia="Times New Roman" w:hAnsi="Times New Roman" w:cs="Times New Roman"/>
        </w:rPr>
        <w:t xml:space="preserve"> Федерального закона №44-ФЗ, несоответствия указанных документов и информации требованиям, установленным настоящей документацией, наличия в указанных документах недостоверной информации об участнике аукциона на дату и время окончания срока подачи заявок на участие в данном аукционе;</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несоответствия участника такого аукциона требованиям, установленным в соответствии с частью 1, </w:t>
      </w:r>
      <w:hyperlink r:id="rId71" w:history="1">
        <w:r w:rsidRPr="00870DFA">
          <w:rPr>
            <w:rFonts w:ascii="Times New Roman" w:eastAsia="Times New Roman" w:hAnsi="Times New Roman" w:cs="Times New Roman"/>
            <w:u w:val="single"/>
          </w:rPr>
          <w:t>частями 1.1</w:t>
        </w:r>
      </w:hyperlink>
      <w:r w:rsidRPr="00870DFA">
        <w:rPr>
          <w:rFonts w:ascii="Times New Roman" w:eastAsia="Times New Roman" w:hAnsi="Times New Roman" w:cs="Times New Roman"/>
        </w:rPr>
        <w:t xml:space="preserve">, </w:t>
      </w:r>
      <w:hyperlink r:id="rId72"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2.1 (при наличии таких требований), установленным в соответствии со статьей 31 Федерального закона №44-ФЗ.</w:t>
      </w:r>
    </w:p>
    <w:p w:rsidR="00870DFA" w:rsidRPr="00870DFA" w:rsidRDefault="00870DFA" w:rsidP="00870DFA">
      <w:pPr>
        <w:autoSpaceDE w:val="0"/>
        <w:autoSpaceDN w:val="0"/>
        <w:adjustRightInd w:val="0"/>
        <w:spacing w:after="0" w:line="240" w:lineRule="auto"/>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предусмотренном нормативными правовыми актами, принятыми в соответствии со </w:t>
      </w:r>
      <w:hyperlink r:id="rId73" w:history="1">
        <w:r w:rsidRPr="00870DFA">
          <w:rPr>
            <w:rFonts w:ascii="Times New Roman" w:eastAsia="Times New Roman" w:hAnsi="Times New Roman" w:cs="Times New Roman"/>
            <w:u w:val="single"/>
          </w:rPr>
          <w:t>статьей 14</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autoSpaceDE w:val="0"/>
        <w:autoSpaceDN w:val="0"/>
        <w:adjustRightInd w:val="0"/>
        <w:spacing w:after="0" w:line="240" w:lineRule="auto"/>
        <w:ind w:firstLine="540"/>
        <w:jc w:val="both"/>
        <w:rPr>
          <w:rFonts w:ascii="Times New Roman" w:eastAsia="Times New Roman" w:hAnsi="Times New Roman" w:cs="Times New Roman"/>
        </w:rPr>
      </w:pPr>
    </w:p>
    <w:p w:rsidR="00870DFA" w:rsidRPr="00870DFA" w:rsidRDefault="00870DFA" w:rsidP="00B00FFD">
      <w:pPr>
        <w:keepNext/>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31. Подведение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31.1. Участник электронного аукциона, который предложил наиболее низкую цену контракта, наименьшую сумму цен единиц товара, работы, услуги и заявка на участие в данном аукционе соответствует требованиям, установленным документацией о нем, признается победителем такого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31.2. В случае, предусмотренном частью 23 статьи 68 Федерального закона №44-ФЗ, победителем электронного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31.3.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комиссии, и не позднее рабочего дня, следующего за датой подписания указанного протокола, размещаются уполномоченным органом на электронной площадке и в единой информационной системе.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Cs/>
        </w:rPr>
      </w:pPr>
      <w:r w:rsidRPr="00870DFA">
        <w:rPr>
          <w:rFonts w:ascii="Times New Roman" w:eastAsia="Times New Roman" w:hAnsi="Times New Roman" w:cs="Times New Roman"/>
          <w:bCs/>
        </w:rPr>
        <w:t xml:space="preserve">31.4. В течение одного часа с момента размещения на электронной площадке и </w:t>
      </w:r>
      <w:r w:rsidRPr="00870DFA">
        <w:rPr>
          <w:rFonts w:ascii="Times New Roman" w:eastAsia="Times New Roman" w:hAnsi="Times New Roman" w:cs="Times New Roman"/>
        </w:rPr>
        <w:t xml:space="preserve">в единой информационной системе указанного в пункте 31.3 настоящей документации протокола </w:t>
      </w:r>
      <w:r w:rsidRPr="00870DFA">
        <w:rPr>
          <w:rFonts w:ascii="Times New Roman" w:eastAsia="Times New Roman" w:hAnsi="Times New Roman" w:cs="Times New Roman"/>
          <w:bCs/>
        </w:rPr>
        <w:t>подведения итогов электронного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31.5. Любой участник электронного аукциона, за исключением участников, заявки на участие в электронном аукционе которых получили первые три порядковых номера в соответствии с Протоколом подведения итогов электронного аукциона, вправе отозвать заявку на участие в электронном аукционе, направив уведомление об этом оператору электронной площадки, с момента размещения указанного протокола в единой информационной системе.</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p>
    <w:p w:rsidR="00870DFA" w:rsidRPr="00870DFA" w:rsidRDefault="00870DFA" w:rsidP="00870DFA">
      <w:pPr>
        <w:widowControl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32. Признание электронного аукциона несостоявшимся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rPr>
        <w:t>32.1.</w:t>
      </w:r>
      <w:r w:rsidRPr="00870DFA">
        <w:rPr>
          <w:rFonts w:ascii="Times New Roman" w:eastAsia="Times New Roman" w:hAnsi="Times New Roman" w:cs="Times New Roman"/>
        </w:rPr>
        <w:t xml:space="preserve"> В случае, если комиссией принято решение о несоответствии требованиям, установленным документацией об электронном аукционе, </w:t>
      </w:r>
      <w:r w:rsidRPr="00870DFA">
        <w:rPr>
          <w:rFonts w:ascii="Times New Roman" w:eastAsia="Times New Roman" w:hAnsi="Times New Roman" w:cs="Times New Roman"/>
          <w:b/>
        </w:rPr>
        <w:t>всех вторых частей заявок</w:t>
      </w:r>
      <w:r w:rsidRPr="00870DFA">
        <w:rPr>
          <w:rFonts w:ascii="Times New Roman" w:eastAsia="Times New Roman" w:hAnsi="Times New Roman" w:cs="Times New Roman"/>
        </w:rPr>
        <w:t xml:space="preserve">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870DFA" w:rsidRPr="00870DFA" w:rsidRDefault="00870DFA" w:rsidP="00870DFA">
      <w:pPr>
        <w:keepNext/>
        <w:widowControl w:val="0"/>
        <w:spacing w:before="120" w:after="120" w:line="240" w:lineRule="auto"/>
        <w:ind w:firstLine="567"/>
        <w:jc w:val="center"/>
        <w:outlineLvl w:val="1"/>
        <w:rPr>
          <w:rFonts w:ascii="Times New Roman" w:eastAsia="Times New Roman" w:hAnsi="Times New Roman" w:cs="Times New Roman"/>
          <w:b/>
          <w:bCs/>
          <w:i/>
          <w:iCs/>
        </w:rPr>
      </w:pPr>
      <w:r w:rsidRPr="00870DFA">
        <w:rPr>
          <w:rFonts w:ascii="Times New Roman" w:eastAsia="Times New Roman" w:hAnsi="Times New Roman" w:cs="Times New Roman"/>
          <w:b/>
          <w:bCs/>
          <w:i/>
          <w:iCs/>
        </w:rPr>
        <w:t>ЗАКЛЮЧЕНИЕ КОНТРАКТА ПО РЕЗУЛЬТАТАМ ЭЛЕКТРОННОГО АУКЦИОНА</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33. Сроки и порядок заключения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 Заказчик в течение пяти дней с даты размещения в единой информационной системе протоколов размещает в единой информационной системе и на электронной площадке с использованием единой информационной системы без своей подписи проект контракта, который составляется путем включения с использованием единой информационной системы в проект контракта, прилагаемый к документации или извещению о закупке, цены контракта (за исключением </w:t>
      </w:r>
      <w:hyperlink r:id="rId74" w:history="1">
        <w:r w:rsidRPr="00870DFA">
          <w:rPr>
            <w:rFonts w:ascii="Times New Roman" w:eastAsia="Times New Roman" w:hAnsi="Times New Roman" w:cs="Times New Roman"/>
            <w:color w:val="0000FF"/>
          </w:rPr>
          <w:t>части 2.1</w:t>
        </w:r>
      </w:hyperlink>
      <w:r w:rsidRPr="00870DFA">
        <w:rPr>
          <w:rFonts w:ascii="Times New Roman" w:eastAsia="Times New Roman" w:hAnsi="Times New Roman" w:cs="Times New Roman"/>
        </w:rPr>
        <w:t xml:space="preserve"> статьи 83.2.Федерального закона № 44-ФЗ), предложенной участником закупки, с которым заключается контракт, либо предложения о цене за право заключения контракта в случае, предусмотренном </w:t>
      </w:r>
      <w:hyperlink r:id="rId75" w:history="1">
        <w:r w:rsidRPr="00870DFA">
          <w:rPr>
            <w:rFonts w:ascii="Times New Roman" w:eastAsia="Times New Roman" w:hAnsi="Times New Roman" w:cs="Times New Roman"/>
            <w:u w:val="single"/>
          </w:rPr>
          <w:t>частью 23 статьи 68</w:t>
        </w:r>
      </w:hyperlink>
      <w:r w:rsidRPr="00870DFA">
        <w:rPr>
          <w:rFonts w:ascii="Times New Roman" w:eastAsia="Times New Roman" w:hAnsi="Times New Roman" w:cs="Times New Roman"/>
        </w:rPr>
        <w:t xml:space="preserve"> Федерального закона № 44-ФЗ, а также включения информации о товаре (товарном знаке и (или) конкретных показателях товара), указанной в заявке участника электронной процедуры.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Cs/>
        </w:rPr>
      </w:pPr>
      <w:r w:rsidRPr="00870DFA">
        <w:rPr>
          <w:rFonts w:ascii="Times New Roman" w:eastAsia="Times New Roman" w:hAnsi="Times New Roman" w:cs="Times New Roman"/>
        </w:rPr>
        <w:t xml:space="preserve">33.2. </w:t>
      </w:r>
      <w:r w:rsidRPr="00870DFA">
        <w:rPr>
          <w:rFonts w:ascii="Times New Roman" w:eastAsia="Times New Roman" w:hAnsi="Times New Roman" w:cs="Times New Roman"/>
          <w:iCs/>
        </w:rPr>
        <w:t xml:space="preserve">В случае, предусмотренном </w:t>
      </w:r>
      <w:hyperlink r:id="rId76" w:history="1">
        <w:r w:rsidRPr="00870DFA">
          <w:rPr>
            <w:rFonts w:ascii="Times New Roman" w:eastAsia="Times New Roman" w:hAnsi="Times New Roman" w:cs="Times New Roman"/>
            <w:iCs/>
          </w:rPr>
          <w:t>частью 24 статьи 22</w:t>
        </w:r>
      </w:hyperlink>
      <w:r w:rsidRPr="00870DFA">
        <w:rPr>
          <w:rFonts w:ascii="Times New Roman" w:eastAsia="Times New Roman" w:hAnsi="Times New Roman" w:cs="Times New Roman"/>
          <w:iCs/>
        </w:rPr>
        <w:t xml:space="preserve"> Федерального закона № 44-ФЗ, с использованием единой информационной системы в сфере закупок в проект контракта включаются максимальное значение цены контракта, цена единицы товара, работы, услуги. При этом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контракт.</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33.3.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33.4. В случае, если при проведении электронного аукциона цена контракта, сумма цен единиц товара, работы, услуги снижены на двадцать пять процентов и более от начальной (максимальной) цены контракта,  начальной суммы цен единиц товара, работы, услуги, победитель соответствующей электронной процедуры одновременно предоставляет обеспечение исполнения контракта в соответствии с </w:t>
      </w:r>
      <w:hyperlink r:id="rId77" w:history="1">
        <w:r w:rsidRPr="00870DFA">
          <w:rPr>
            <w:rFonts w:ascii="Times New Roman" w:eastAsia="Times New Roman" w:hAnsi="Times New Roman" w:cs="Times New Roman"/>
            <w:u w:val="single"/>
          </w:rPr>
          <w:t>частью 1 статьи 37</w:t>
        </w:r>
      </w:hyperlink>
      <w:r w:rsidRPr="00870DFA">
        <w:rPr>
          <w:rFonts w:ascii="Times New Roman" w:eastAsia="Times New Roman" w:hAnsi="Times New Roman" w:cs="Times New Roman"/>
        </w:rPr>
        <w:t xml:space="preserve"> Федерального закона № 44-ФЗ, обеспечение исполнения контракта или </w:t>
      </w:r>
      <w:r w:rsidRPr="00870DFA">
        <w:rPr>
          <w:rFonts w:ascii="Times New Roman" w:eastAsia="Times New Roman" w:hAnsi="Times New Roman" w:cs="Times New Roman"/>
        </w:rPr>
        <w:lastRenderedPageBreak/>
        <w:t xml:space="preserve">информацию, предусмотренные </w:t>
      </w:r>
      <w:hyperlink r:id="rId78" w:history="1">
        <w:r w:rsidRPr="00870DFA">
          <w:rPr>
            <w:rFonts w:ascii="Times New Roman" w:eastAsia="Times New Roman" w:hAnsi="Times New Roman" w:cs="Times New Roman"/>
            <w:u w:val="single"/>
          </w:rPr>
          <w:t>частью 2 статьи 37</w:t>
        </w:r>
      </w:hyperlink>
      <w:r w:rsidRPr="00870DFA">
        <w:rPr>
          <w:rFonts w:ascii="Times New Roman" w:eastAsia="Times New Roman" w:hAnsi="Times New Roman" w:cs="Times New Roman"/>
        </w:rPr>
        <w:t xml:space="preserve"> Федерального закона № 44-ФЗ, а также обоснование цены контракта, суммы цен единиц товара, работы, услуги в соответствии с </w:t>
      </w:r>
      <w:hyperlink r:id="rId79" w:history="1">
        <w:r w:rsidRPr="00870DFA">
          <w:rPr>
            <w:rFonts w:ascii="Times New Roman" w:eastAsia="Times New Roman" w:hAnsi="Times New Roman" w:cs="Times New Roman"/>
            <w:u w:val="single"/>
          </w:rPr>
          <w:t>частью 9 статьи 37</w:t>
        </w:r>
      </w:hyperlink>
      <w:r w:rsidRPr="00870DFA">
        <w:rPr>
          <w:rFonts w:ascii="Times New Roman" w:eastAsia="Times New Roman" w:hAnsi="Times New Roman" w:cs="Times New Roman"/>
        </w:rPr>
        <w:t xml:space="preserve"> Федерального закона № 44-ФЗ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в экстренной или неотложной форме, лекарственных средств, топлива).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33.5. В течение пяти дней с даты размещения заказчиком в единой информационной системе проекта контракта победитель электронной процедуры, с которым заключается контракт, в случае наличия разногласий по проекту контракта, размещенному в соответствии с </w:t>
      </w:r>
      <w:hyperlink r:id="rId80" w:history="1">
        <w:r w:rsidRPr="00870DFA">
          <w:rPr>
            <w:rFonts w:ascii="Times New Roman" w:eastAsia="Times New Roman" w:hAnsi="Times New Roman" w:cs="Times New Roman"/>
            <w:u w:val="single"/>
          </w:rPr>
          <w:t>частью 2</w:t>
        </w:r>
      </w:hyperlink>
      <w:r w:rsidRPr="00870DFA">
        <w:rPr>
          <w:rFonts w:ascii="Times New Roman" w:eastAsia="Times New Roman" w:hAnsi="Times New Roman" w:cs="Times New Roman"/>
        </w:rPr>
        <w:t xml:space="preserve"> статьи 83.2. Федерального закона №44-ФЗ,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электронной процедуры. Указанный протокол может быть размещен на электронной площадке в отношении соответствующего контракта не более чем один раз. При этом победитель электронной процедуры,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электронной процедуре, с указанием соответствующих положений данных документов.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33.6.</w:t>
      </w:r>
      <w:bookmarkStart w:id="4" w:name="Par2"/>
      <w:bookmarkEnd w:id="4"/>
      <w:r w:rsidRPr="00870DFA">
        <w:rPr>
          <w:rFonts w:ascii="Times New Roman" w:eastAsia="Times New Roman" w:hAnsi="Times New Roman" w:cs="Times New Roman"/>
        </w:rPr>
        <w:t xml:space="preserve">В течение трех рабочих дней с даты размещения победителем электронной процедуры на электронной площадке в соответствии с </w:t>
      </w:r>
      <w:hyperlink r:id="rId81"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 44-ФЗ протокола разногласий заказчик рассматривает протокол разногласий и без своей подписи размещает в единой информационной системе и на электронной площадке с использованием единой информационной системы доработанный проект контракта либо повторно размещает в единой информационной системе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электронной процедуры. При этом размещение в единой информационной системе 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разместил на электронной  площадке  протокол разногласий в соответствии с  </w:t>
      </w:r>
      <w:hyperlink r:id="rId82"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33.7. В течение трех рабочих дней с даты размещения заказчиком в единой информационной системе и на электронной площадке документов, предусмотренных </w:t>
      </w:r>
      <w:hyperlink r:id="rId83" w:history="1">
        <w:r w:rsidRPr="00870DFA">
          <w:rPr>
            <w:rFonts w:ascii="Times New Roman" w:eastAsia="Times New Roman" w:hAnsi="Times New Roman" w:cs="Times New Roman"/>
            <w:u w:val="single"/>
          </w:rPr>
          <w:t>частью 5</w:t>
        </w:r>
      </w:hyperlink>
      <w:r w:rsidRPr="00870DFA">
        <w:rPr>
          <w:rFonts w:ascii="Times New Roman" w:eastAsia="Times New Roman" w:hAnsi="Times New Roman" w:cs="Times New Roman"/>
        </w:rPr>
        <w:t xml:space="preserve"> статьи 83.2. Федерального закона №44-ФЗ, победитель электронной процедуры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а также документ и (или) информацию в соответствии с </w:t>
      </w:r>
      <w:hyperlink r:id="rId84" w:history="1">
        <w:r w:rsidRPr="00870DFA">
          <w:rPr>
            <w:rFonts w:ascii="Times New Roman" w:eastAsia="Times New Roman" w:hAnsi="Times New Roman" w:cs="Times New Roman"/>
            <w:u w:val="single"/>
          </w:rPr>
          <w:t>частью 3</w:t>
        </w:r>
      </w:hyperlink>
      <w:r w:rsidRPr="00870DFA">
        <w:rPr>
          <w:rFonts w:ascii="Times New Roman" w:eastAsia="Times New Roman" w:hAnsi="Times New Roman" w:cs="Times New Roman"/>
        </w:rPr>
        <w:t xml:space="preserve"> статьи 83.2. Федерального закона №44-ФЗ, подтверждающие предоставление обеспечения исполнения контракта и подписанные усиленной электронной подписью указанного лица.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33.8.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единой информационной системе и на электронной площадке с использованием единой информационной системы контракт, подписанный усиленной электронной подписью лица, имеющего право действовать от имени заказчика.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bookmarkStart w:id="5" w:name="Par4"/>
      <w:bookmarkEnd w:id="5"/>
      <w:r w:rsidRPr="00870DFA">
        <w:rPr>
          <w:rFonts w:ascii="Times New Roman" w:eastAsia="Times New Roman" w:hAnsi="Times New Roman" w:cs="Times New Roman"/>
        </w:rPr>
        <w:t>33.9. 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33.10. Контракт заключается на условиях, указанных в документации и (или) извещении о закупке, заявке победителя электронной процедуры, по цене, предложенной победителем, либо по цене за единицу товара, работы, услуги, рассчитанной в соответствии с </w:t>
      </w:r>
      <w:hyperlink r:id="rId85" w:history="1">
        <w:r w:rsidRPr="00870DFA">
          <w:rPr>
            <w:rFonts w:ascii="Times New Roman" w:eastAsia="Times New Roman" w:hAnsi="Times New Roman" w:cs="Times New Roman"/>
            <w:color w:val="0000FF"/>
          </w:rPr>
          <w:t>частью 2.1</w:t>
        </w:r>
      </w:hyperlink>
      <w:r w:rsidRPr="00870DFA">
        <w:rPr>
          <w:rFonts w:ascii="Times New Roman" w:eastAsia="Times New Roman" w:hAnsi="Times New Roman" w:cs="Times New Roman"/>
        </w:rPr>
        <w:t xml:space="preserve"> статьи 83.2. Федерального закона № 44-ФЗ  и максимальному значению цены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33.11. В случае, предусмотренном </w:t>
      </w:r>
      <w:hyperlink r:id="rId86"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контракт заключается только после внесения на счет, на котором в соответствии с законодательством Российской Федерации учитываются операции со средствами, поступающими заказчику, участником электронного аукциона,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i/>
          <w:iCs/>
        </w:rPr>
      </w:pPr>
      <w:r w:rsidRPr="00870DFA">
        <w:rPr>
          <w:rFonts w:ascii="Times New Roman" w:eastAsia="Times New Roman" w:hAnsi="Times New Roman" w:cs="Times New Roman"/>
        </w:rPr>
        <w:t xml:space="preserve">33.12. Закупка </w:t>
      </w:r>
      <w:r w:rsidRPr="00870DFA">
        <w:rPr>
          <w:rFonts w:ascii="Times New Roman" w:eastAsia="Times New Roman" w:hAnsi="Times New Roman" w:cs="Times New Roman"/>
          <w:iCs/>
        </w:rPr>
        <w:t>завершается исполнением обязательств сторонами контракта</w:t>
      </w:r>
      <w:r w:rsidRPr="00870DFA">
        <w:rPr>
          <w:rFonts w:ascii="Times New Roman" w:eastAsia="Times New Roman" w:hAnsi="Times New Roman" w:cs="Times New Roman"/>
          <w:i/>
          <w:iCs/>
        </w:rPr>
        <w:t xml:space="preserve">. </w:t>
      </w:r>
    </w:p>
    <w:p w:rsidR="00870DFA" w:rsidRPr="00870DFA" w:rsidRDefault="00870DFA" w:rsidP="00870DFA">
      <w:pPr>
        <w:keepNext/>
        <w:widowControl w:val="0"/>
        <w:spacing w:before="240" w:after="0" w:line="240" w:lineRule="auto"/>
        <w:ind w:firstLine="567"/>
        <w:jc w:val="both"/>
        <w:rPr>
          <w:rFonts w:ascii="Times New Roman" w:eastAsia="Times New Roman" w:hAnsi="Times New Roman" w:cs="Times New Roman"/>
          <w:b/>
        </w:rPr>
      </w:pPr>
      <w:r w:rsidRPr="00870DFA">
        <w:rPr>
          <w:rFonts w:ascii="Times New Roman" w:eastAsia="Times New Roman" w:hAnsi="Times New Roman" w:cs="Times New Roman"/>
          <w:b/>
        </w:rPr>
        <w:t>34. Обеспечение исполнения контракта.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 Если в соответствии с Информационной картой электронного аукциона установлено требование обеспечения исполнения контракта, гарантийных обязательств в форме безотзывной банковской гарантии, выданной банком и соответствующей требованиям </w:t>
      </w:r>
      <w:hyperlink r:id="rId87" w:history="1">
        <w:r w:rsidRPr="00870DFA">
          <w:rPr>
            <w:rFonts w:ascii="Times New Roman" w:eastAsia="Times New Roman" w:hAnsi="Times New Roman" w:cs="Times New Roman"/>
            <w:color w:val="0000FF"/>
          </w:rPr>
          <w:t>статьи 45</w:t>
        </w:r>
      </w:hyperlink>
      <w:r w:rsidRPr="00870DFA">
        <w:rPr>
          <w:rFonts w:ascii="Times New Roman" w:eastAsia="Times New Roman" w:hAnsi="Times New Roman" w:cs="Times New Roman"/>
        </w:rPr>
        <w:t xml:space="preserve"> Федерального закона № 44-ФЗ, или внесением денежных средств на указанный заказчиком счет, на котором в соответствии с </w:t>
      </w:r>
      <w:r w:rsidRPr="00870DFA">
        <w:rPr>
          <w:rFonts w:ascii="Times New Roman" w:eastAsia="Times New Roman" w:hAnsi="Times New Roman" w:cs="Times New Roman"/>
        </w:rPr>
        <w:lastRenderedPageBreak/>
        <w:t xml:space="preserve">законодательством Российской Федерации учитываются операции со средствами, поступающими заказчику, в размере обеспечения исполнения контракта, указанном в Информационной карте электронного аукциона.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Банковская гарантия, предоставляемая поставщиком (исполнителем, подрядчиком) в качестве обеспечения исполнения контракта, гарантийных обязательств, информация о ней и документы, предусмотренные </w:t>
      </w:r>
      <w:hyperlink r:id="rId88" w:history="1">
        <w:r w:rsidRPr="00870DFA">
          <w:rPr>
            <w:rFonts w:ascii="Times New Roman" w:eastAsia="Times New Roman" w:hAnsi="Times New Roman" w:cs="Times New Roman"/>
          </w:rPr>
          <w:t>частью 9</w:t>
        </w:r>
      </w:hyperlink>
      <w:r w:rsidRPr="00870DFA">
        <w:rPr>
          <w:rFonts w:ascii="Times New Roman" w:eastAsia="Times New Roman" w:hAnsi="Times New Roman" w:cs="Times New Roman"/>
        </w:rPr>
        <w:t xml:space="preserve"> статьи 45 Федерального закона № 44-ФЗ, должны быть внесены в реестр банковских гарантий, размещенный в единой информационной системе (часть 8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Способ обеспечения исполнения контракта, гарантийных обязательств, срок действия банковской гарантии определяются в соответствии с требованиями настоящего Федерального закона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89" w:history="1">
        <w:r w:rsidRPr="00870DFA">
          <w:rPr>
            <w:rFonts w:ascii="Times New Roman" w:eastAsia="Times New Roman" w:hAnsi="Times New Roman" w:cs="Times New Roman"/>
            <w:color w:val="0000FF"/>
          </w:rPr>
          <w:t>статьей 95</w:t>
        </w:r>
      </w:hyperlink>
      <w:r w:rsidRPr="00870DFA">
        <w:rPr>
          <w:rFonts w:ascii="Times New Roman" w:eastAsia="Times New Roman" w:hAnsi="Times New Roman" w:cs="Times New Roman"/>
        </w:rPr>
        <w:t xml:space="preserve">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Контракт заключается только после предоставления участником электронного аукциона, с которым заключается контракт.</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 Заказчик вправе в Информационной карте электронного аукциона определить обязательства по контракту, которые должны быть обеспечены.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34.3. Положения об обеспечении исполнения контакта, об обеспечении гарантийных обязательств  не применяются в случаях, установленных частью 8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outlineLvl w:val="0"/>
        <w:rPr>
          <w:rFonts w:ascii="Times New Roman" w:eastAsia="Times New Roman" w:hAnsi="Times New Roman" w:cs="Times New Roman"/>
        </w:rPr>
      </w:pPr>
      <w:r w:rsidRPr="00870DFA">
        <w:rPr>
          <w:rFonts w:ascii="Times New Roman" w:eastAsia="Times New Roman" w:hAnsi="Times New Roman" w:cs="Times New Roman"/>
        </w:rPr>
        <w:t xml:space="preserve">34.4. 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90"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1"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34.5. 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w:t>
      </w:r>
      <w:hyperlink r:id="rId92" w:history="1">
        <w:r w:rsidRPr="00870DFA">
          <w:rPr>
            <w:rFonts w:ascii="Times New Roman" w:eastAsia="Times New Roman" w:hAnsi="Times New Roman" w:cs="Times New Roman"/>
            <w:color w:val="0000FF"/>
          </w:rPr>
          <w:t>частями 7.2</w:t>
        </w:r>
      </w:hyperlink>
      <w:r w:rsidRPr="00870DFA">
        <w:rPr>
          <w:rFonts w:ascii="Times New Roman" w:eastAsia="Times New Roman" w:hAnsi="Times New Roman" w:cs="Times New Roman"/>
        </w:rPr>
        <w:t xml:space="preserve"> и </w:t>
      </w:r>
      <w:hyperlink r:id="rId93" w:history="1">
        <w:r w:rsidRPr="00870DFA">
          <w:rPr>
            <w:rFonts w:ascii="Times New Roman" w:eastAsia="Times New Roman" w:hAnsi="Times New Roman" w:cs="Times New Roman"/>
            <w:color w:val="0000FF"/>
          </w:rPr>
          <w:t>7.3</w:t>
        </w:r>
      </w:hyperlink>
      <w:r w:rsidRPr="00870DFA">
        <w:rPr>
          <w:rFonts w:ascii="Times New Roman" w:eastAsia="Times New Roman" w:hAnsi="Times New Roman" w:cs="Times New Roman"/>
        </w:rPr>
        <w:t xml:space="preserve"> статьи 96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34.6. Участник закупки, с которым заключается контракт по результатам определения поставщика (подрядчика, исполнителя) в соответствии с </w:t>
      </w:r>
      <w:hyperlink r:id="rId94" w:history="1">
        <w:r w:rsidRPr="00870DFA">
          <w:rPr>
            <w:rFonts w:ascii="Times New Roman" w:eastAsia="Times New Roman" w:hAnsi="Times New Roman" w:cs="Times New Roman"/>
            <w:color w:val="0000FF"/>
          </w:rPr>
          <w:t>пунктом 1 части 1 статьи 30</w:t>
        </w:r>
      </w:hyperlink>
      <w:r w:rsidRPr="00870DFA">
        <w:rPr>
          <w:rFonts w:ascii="Times New Roman" w:eastAsia="Times New Roman" w:hAnsi="Times New Roman" w:cs="Times New Roman"/>
        </w:rPr>
        <w:t xml:space="preserve"> Федерального закона № 44-ФЗ, освобождается от предоставления обеспечения исполнения контракта, в том числе с учетом положений </w:t>
      </w:r>
      <w:hyperlink r:id="rId95" w:history="1">
        <w:r w:rsidRPr="00870DFA">
          <w:rPr>
            <w:rFonts w:ascii="Times New Roman" w:eastAsia="Times New Roman" w:hAnsi="Times New Roman" w:cs="Times New Roman"/>
            <w:color w:val="0000FF"/>
          </w:rPr>
          <w:t>статьи 37</w:t>
        </w:r>
      </w:hyperlink>
      <w:r w:rsidRPr="00870DFA">
        <w:rPr>
          <w:rFonts w:ascii="Times New Roman" w:eastAsia="Times New Roman" w:hAnsi="Times New Roman" w:cs="Times New Roman"/>
        </w:rPr>
        <w:t xml:space="preserve"> Федерального закона № 44-ФЗ, об обеспечении гарантийных обязательств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bCs/>
          <w:iCs/>
        </w:rPr>
        <w:t>34.7. Если п</w:t>
      </w:r>
      <w:r w:rsidRPr="00870DFA">
        <w:rPr>
          <w:rFonts w:ascii="Times New Roman" w:eastAsia="Times New Roman" w:hAnsi="Times New Roman" w:cs="Times New Roman"/>
        </w:rPr>
        <w:t>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 проведении аукциона, но не менее чем в размере аванса (если контрактом предусмотрена выплата аванса).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34.8.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либо предложена сумма цен единиц товара, работы, услуги, которая на двадцать пять и более процентов ниже начальной суммы цен указанных единиц, контракт заключается только</w:t>
      </w:r>
      <w:r w:rsidR="00D76D3C">
        <w:rPr>
          <w:rFonts w:ascii="Times New Roman" w:eastAsia="Times New Roman" w:hAnsi="Times New Roman" w:cs="Times New Roman"/>
        </w:rPr>
        <w:t xml:space="preserve"> </w:t>
      </w:r>
      <w:r w:rsidRPr="00870DFA">
        <w:rPr>
          <w:rFonts w:ascii="Times New Roman" w:eastAsia="Times New Roman" w:hAnsi="Times New Roman" w:cs="Times New Roman"/>
        </w:rPr>
        <w:t xml:space="preserve">после предоставления таким участником обеспечения исполнения контракта в размере, указанном в </w:t>
      </w:r>
      <w:hyperlink r:id="rId96" w:history="1">
        <w:r w:rsidRPr="00870DFA">
          <w:rPr>
            <w:rFonts w:ascii="Times New Roman" w:eastAsia="Times New Roman" w:hAnsi="Times New Roman" w:cs="Times New Roman"/>
          </w:rPr>
          <w:t>пункте</w:t>
        </w:r>
      </w:hyperlink>
      <w:r w:rsidRPr="00870DFA">
        <w:rPr>
          <w:rFonts w:ascii="Times New Roman" w:eastAsia="Times New Roman" w:hAnsi="Times New Roman" w:cs="Times New Roman"/>
        </w:rPr>
        <w:t xml:space="preserve"> 34.5. документации, или информации, подтверждающей добросовестность такого участника на дату подачи заявки в соответствии с </w:t>
      </w:r>
      <w:hyperlink r:id="rId97"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34.9.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закупки, предложивший цену контракта, сумму цен единиц товара на двадцать пять и более процентов ниже начальной (максимальной) цены контракта, начальной суммы цен единиц товара, наряду с требованиями, предусмотренными статьей 37 Федерального закона № 44-ФЗ, обязан представить заказчику обоснование предлагаемых цены контракта, суммы цен единиц товара, которое может включать в себя гарантийное письмо от производителя с указанием цены и количества поставляемого товара (за исключением случая, если количество поставляемых товаров невозможно определить),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предлагаемым цене, сумме цен единиц товара.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34.10. Обоснование, указанное в пункте 34.9 настоящей документации об электронном аукционе, представляется участником закупки, с которым заключается контракт, при направлении заказчику подписанного проекта контракта при проведении аукциона. В случае невыполнения таким участником данного требования он признается уклонившимся от заключения контракта. </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34.11. В течение пяти дней с даты размещения заказчиком в единой информационной системе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w:t>
      </w:r>
      <w:hyperlink r:id="rId98" w:history="1">
        <w:r w:rsidRPr="00870DFA">
          <w:rPr>
            <w:rFonts w:ascii="Times New Roman" w:eastAsia="Times New Roman" w:hAnsi="Times New Roman" w:cs="Times New Roman"/>
            <w:u w:val="single"/>
          </w:rPr>
          <w:t>частью 4</w:t>
        </w:r>
      </w:hyperlink>
      <w:r w:rsidRPr="00870DFA">
        <w:rPr>
          <w:rFonts w:ascii="Times New Roman" w:eastAsia="Times New Roman" w:hAnsi="Times New Roman" w:cs="Times New Roman"/>
        </w:rPr>
        <w:t xml:space="preserve"> статьи 83.2. Федерального закона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 34.12. Банковская гарантия должна быть безотзывной и соответствовать условиям, указанным в части 2 статьи 45 Федерального закона № 44-ФЗ и дополнительным требованиям предусмотренным частью 8.2. статьи 45 Федерального закона № 44-ФЗ.</w:t>
      </w:r>
    </w:p>
    <w:p w:rsidR="00870DFA" w:rsidRPr="00870DFA" w:rsidRDefault="00870DFA" w:rsidP="00870DFA">
      <w:pPr>
        <w:widowControl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Безотзывная банковская гарантия должна содержать указание на согласие банка с тем, что изменения и дополнения, внесенные в контракт, не освобождают его от обязательств по соответствующей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34.13. 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если такое требование установлено в Информационной карте электронного аукциона.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34.14. Заказчик рассматривает поступившую в качестве обеспечения исполнения контракта безотзывную банковскую гарантию (далее – банковская гарантия) в срок, не превышающий трех рабочих дней со дня ее поступления.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Основанием для отказа в принятии банковской гарантии заказчиком является: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отсутствие информации о банковской гарантии в реестре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несоответствие банковской гарантии условиям, указанным в частях 2 и 3 статьи 45 Федерального закона № 44-ФЗ;</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несоответствие банковской гарантии требованиям, содержащимся в документации о закупке.</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случае отказа в принятии банковской гарантии заказчик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34.15. Банковская гарантия, предоставляемая участником закупки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Федерального закона №44-ФЗ, порядок ведения и размещения в единой информационной системе реестра банковских гарантий, форма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В реестр банковских гарантий включаются следующие информация и документы:</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2) наименование, место нахождения поставщика (подрядчика,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Закона;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4) срок действия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lastRenderedPageBreak/>
        <w:t>5) копия банковской гарантии;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6) иные информация и документы, перечень которых установлен Правительством Российской Федерации.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Указанные информация и документы должны быть подписаны усиленной электронной подписью лица, имеющего право действовать от имени банка.</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34.16. Банк, выдавший банковскую гарантию, не позднее одного рабочего дня, следующего за датой ее выдачи, или дня внесения изменений в условия банковской гарантии включает указанные в пункте 34.15. настоящей документации об электронном аукционе информацию и документы в реестр банковских гарантий.</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34.17. В случае предоставления нового обеспечения исполнения контракта в соответствии с </w:t>
      </w:r>
      <w:hyperlink r:id="rId99" w:history="1">
        <w:r w:rsidRPr="00870DFA">
          <w:rPr>
            <w:rFonts w:ascii="Times New Roman" w:eastAsia="Times New Roman" w:hAnsi="Times New Roman" w:cs="Times New Roman"/>
            <w:color w:val="0000FF"/>
          </w:rPr>
          <w:t>частью 30 статьи 34</w:t>
        </w:r>
      </w:hyperlink>
      <w:r w:rsidRPr="00870DFA">
        <w:rPr>
          <w:rFonts w:ascii="Times New Roman" w:eastAsia="Times New Roman" w:hAnsi="Times New Roman" w:cs="Times New Roman"/>
        </w:rPr>
        <w:t xml:space="preserve">, </w:t>
      </w:r>
      <w:hyperlink r:id="rId100" w:history="1">
        <w:r w:rsidRPr="00870DFA">
          <w:rPr>
            <w:rFonts w:ascii="Times New Roman" w:eastAsia="Times New Roman" w:hAnsi="Times New Roman" w:cs="Times New Roman"/>
            <w:color w:val="0000FF"/>
          </w:rPr>
          <w:t>пунктом 9 части 1 статьи 95</w:t>
        </w:r>
      </w:hyperlink>
      <w:r w:rsidRPr="00870DFA">
        <w:rPr>
          <w:rFonts w:ascii="Times New Roman" w:eastAsia="Times New Roman" w:hAnsi="Times New Roman" w:cs="Times New Roman"/>
        </w:rPr>
        <w:t xml:space="preserve">, </w:t>
      </w:r>
      <w:hyperlink r:id="rId101" w:history="1">
        <w:r w:rsidRPr="00870DFA">
          <w:rPr>
            <w:rFonts w:ascii="Times New Roman" w:eastAsia="Times New Roman" w:hAnsi="Times New Roman" w:cs="Times New Roman"/>
            <w:color w:val="0000FF"/>
          </w:rPr>
          <w:t>частью 7 статьи 96</w:t>
        </w:r>
      </w:hyperlink>
      <w:r w:rsidRPr="00870DFA">
        <w:rPr>
          <w:rFonts w:ascii="Times New Roman" w:eastAsia="Times New Roman" w:hAnsi="Times New Roman" w:cs="Times New Roman"/>
        </w:rPr>
        <w:t xml:space="preserve"> Федерального закона № 44-ФЗ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34.18. Факт внесения денежных средств в обеспечение исполнения контракта подтверждается платежным поручением с отметкой банка о перечислении.</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34.19. Денежные средства возвращаются поставщику (исполнителю, подрядчику) при условии надлежащего исполнения им всех своих обязательств по контракту.</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При ненадлежащем исполнении или неисполнении обеспеченного залогом обязательства требования залогодержателя удовлетворяются без обращения в суд, заложенные денежные средства остаются у заказчика.</w:t>
      </w:r>
    </w:p>
    <w:p w:rsidR="00870DFA" w:rsidRPr="00870DFA" w:rsidRDefault="00870DFA" w:rsidP="00870DFA">
      <w:pPr>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34.20. Заказчик имеет право взыскать обеспечение исполнения контракта в случае невыполнения или ненадлежащего выполнения участником аукциона, с которым заключен контракт, обязательств по контракту, в том числе однократного нарушения его условий. </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rPr>
      </w:pPr>
      <w:r w:rsidRPr="00870DFA">
        <w:rPr>
          <w:rFonts w:ascii="Times New Roman" w:eastAsia="Times New Roman" w:hAnsi="Times New Roman" w:cs="Times New Roman"/>
        </w:rPr>
        <w:t>34.21.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настоящей статьей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настоящей статьей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p>
    <w:p w:rsidR="00870DFA" w:rsidRPr="00870DFA" w:rsidRDefault="00870DFA" w:rsidP="00870DFA">
      <w:pPr>
        <w:autoSpaceDE w:val="0"/>
        <w:autoSpaceDN w:val="0"/>
        <w:adjustRightInd w:val="0"/>
        <w:spacing w:after="0" w:line="240" w:lineRule="auto"/>
        <w:ind w:firstLine="567"/>
        <w:jc w:val="both"/>
        <w:rPr>
          <w:rFonts w:ascii="Times New Roman" w:eastAsia="Times New Roman" w:hAnsi="Times New Roman" w:cs="Times New Roman"/>
          <w:b/>
          <w:bCs/>
        </w:rPr>
      </w:pPr>
      <w:r w:rsidRPr="00870DFA">
        <w:rPr>
          <w:rFonts w:ascii="Times New Roman" w:eastAsia="Times New Roman" w:hAnsi="Times New Roman" w:cs="Times New Roman"/>
          <w:b/>
          <w:bCs/>
        </w:rPr>
        <w:t>35. Права и обязанности заказчика.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35.1. После определения победителя электронного аукциона в течение срока, предусмотренного для заключения контракта, заказчик обязан отказаться от заключения контракта с победителем электронного аукциона, либо при уклонении победителя электронного аукциона от заключения контракта с участником закупки, с которым заключается такой контракт, в случае несоответствия требованиям или предоставления недостоверной информаций в отношении своего соответствия указанным требованиям:</w:t>
      </w:r>
    </w:p>
    <w:p w:rsidR="00870DFA" w:rsidRPr="00870DFA" w:rsidRDefault="00870DFA" w:rsidP="00C50658">
      <w:pPr>
        <w:widowControl w:val="0"/>
        <w:tabs>
          <w:tab w:val="left" w:pos="900"/>
        </w:tabs>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1)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 электронном аукционе, в том числе требованиям, установленным в Информационной карте электронного аукциона;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 неприостановление деятельности участника закупки в порядке, установленном </w:t>
      </w:r>
      <w:hyperlink r:id="rId102" w:history="1">
        <w:r w:rsidRPr="00870DFA">
          <w:rPr>
            <w:rFonts w:ascii="Times New Roman" w:eastAsia="Times New Roman" w:hAnsi="Times New Roman" w:cs="Times New Roman"/>
            <w:u w:val="single"/>
          </w:rPr>
          <w:t>Кодексом</w:t>
        </w:r>
      </w:hyperlink>
      <w:r w:rsidRPr="00870DFA">
        <w:rPr>
          <w:rFonts w:ascii="Times New Roman" w:eastAsia="Times New Roman" w:hAnsi="Times New Roman" w:cs="Times New Roman"/>
        </w:rPr>
        <w:t xml:space="preserve"> Российской Федерации об административных правонарушениях, на дату подачи заявки на участие в закупке;</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3"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4" w:history="1">
        <w:r w:rsidRPr="00870DFA">
          <w:rPr>
            <w:rFonts w:ascii="Times New Roman" w:eastAsia="Times New Roman" w:hAnsi="Times New Roman" w:cs="Times New Roman"/>
            <w:u w:val="single"/>
          </w:rPr>
          <w:t>законодательством</w:t>
        </w:r>
      </w:hyperlink>
      <w:r w:rsidRPr="00870DFA">
        <w:rPr>
          <w:rFonts w:ascii="Times New Roman" w:eastAsia="Times New Roman" w:hAnsi="Times New Roman" w:cs="Times New Roman"/>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r w:rsidRPr="00870DFA">
        <w:rPr>
          <w:rFonts w:ascii="Times New Roman" w:eastAsia="Times New Roman" w:hAnsi="Times New Roman" w:cs="Times New Roman"/>
        </w:rPr>
        <w:lastRenderedPageBreak/>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5" w:history="1">
        <w:r w:rsidRPr="00870DFA">
          <w:rPr>
            <w:rFonts w:ascii="Times New Roman" w:eastAsia="Times New Roman" w:hAnsi="Times New Roman" w:cs="Times New Roman"/>
            <w:u w:val="single"/>
          </w:rPr>
          <w:t>статьями 289</w:t>
        </w:r>
      </w:hyperlink>
      <w:r w:rsidRPr="00870DFA">
        <w:rPr>
          <w:rFonts w:ascii="Times New Roman" w:eastAsia="Times New Roman" w:hAnsi="Times New Roman" w:cs="Times New Roman"/>
        </w:rPr>
        <w:t xml:space="preserve">, </w:t>
      </w:r>
      <w:hyperlink r:id="rId106" w:history="1">
        <w:r w:rsidRPr="00870DFA">
          <w:rPr>
            <w:rFonts w:ascii="Times New Roman" w:eastAsia="Times New Roman" w:hAnsi="Times New Roman" w:cs="Times New Roman"/>
            <w:u w:val="single"/>
          </w:rPr>
          <w:t>290</w:t>
        </w:r>
      </w:hyperlink>
      <w:r w:rsidRPr="00870DFA">
        <w:rPr>
          <w:rFonts w:ascii="Times New Roman" w:eastAsia="Times New Roman" w:hAnsi="Times New Roman" w:cs="Times New Roman"/>
        </w:rPr>
        <w:t xml:space="preserve">, </w:t>
      </w:r>
      <w:hyperlink r:id="rId107" w:history="1">
        <w:r w:rsidRPr="00870DFA">
          <w:rPr>
            <w:rFonts w:ascii="Times New Roman" w:eastAsia="Times New Roman" w:hAnsi="Times New Roman" w:cs="Times New Roman"/>
            <w:u w:val="single"/>
          </w:rPr>
          <w:t>291</w:t>
        </w:r>
      </w:hyperlink>
      <w:r w:rsidRPr="00870DFA">
        <w:rPr>
          <w:rFonts w:ascii="Times New Roman" w:eastAsia="Times New Roman" w:hAnsi="Times New Roman" w:cs="Times New Roman"/>
        </w:rPr>
        <w:t xml:space="preserve">, </w:t>
      </w:r>
      <w:hyperlink r:id="rId108" w:history="1">
        <w:r w:rsidRPr="00870DFA">
          <w:rPr>
            <w:rFonts w:ascii="Times New Roman" w:eastAsia="Times New Roman" w:hAnsi="Times New Roman" w:cs="Times New Roman"/>
            <w:u w:val="single"/>
          </w:rPr>
          <w:t>291.1</w:t>
        </w:r>
      </w:hyperlink>
      <w:r w:rsidRPr="00870DFA">
        <w:rPr>
          <w:rFonts w:ascii="Times New Roman" w:eastAsia="Times New Roman" w:hAnsi="Times New Roman" w:cs="Times New Roman"/>
        </w:rPr>
        <w:t xml:space="preserve"> Уголовного кодекса Российской Федерации (за исключением лиц, у которых такая судимость погашена или снята), а также неприменение в</w:t>
      </w:r>
      <w:r w:rsidR="00D76D3C">
        <w:rPr>
          <w:rFonts w:ascii="Times New Roman" w:eastAsia="Times New Roman" w:hAnsi="Times New Roman" w:cs="Times New Roman"/>
        </w:rPr>
        <w:t xml:space="preserve"> </w:t>
      </w:r>
      <w:r w:rsidRPr="00870DFA">
        <w:rPr>
          <w:rFonts w:ascii="Times New Roman" w:eastAsia="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9" w:history="1">
        <w:r w:rsidRPr="00870DFA">
          <w:rPr>
            <w:rFonts w:ascii="Times New Roman" w:eastAsia="Times New Roman" w:hAnsi="Times New Roman" w:cs="Times New Roman"/>
            <w:u w:val="single"/>
          </w:rPr>
          <w:t>статьей 19.28</w:t>
        </w:r>
      </w:hyperlink>
      <w:r w:rsidRPr="00870DFA">
        <w:rPr>
          <w:rFonts w:ascii="Times New Roman" w:eastAsia="Times New Roman" w:hAnsi="Times New Roman" w:cs="Times New Roman"/>
        </w:rPr>
        <w:t xml:space="preserve"> Кодекса Российской Федерации об административных правонарушениях;</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r w:rsidR="00D76D3C">
        <w:rPr>
          <w:rFonts w:ascii="Times New Roman" w:eastAsia="Times New Roman" w:hAnsi="Times New Roman" w:cs="Times New Roman"/>
        </w:rPr>
        <w:t xml:space="preserve"> </w:t>
      </w:r>
      <w:r w:rsidRPr="00870DFA">
        <w:rPr>
          <w:rFonts w:ascii="Times New Roman" w:eastAsia="Times New Roman" w:hAnsi="Times New Roman" w:cs="Times New Roman"/>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70DFA" w:rsidRPr="00870DFA" w:rsidRDefault="00870DFA" w:rsidP="00C50658">
      <w:pPr>
        <w:widowControl w:val="0"/>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9) участник закупки не является офшорной компанией.</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10) отсутствие у участника закупки ограничений для участия в закупках, установленных законодательством Российской Федерации.</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11)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случае установления данного требования в документации).</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12) не соответствует требованиям частей </w:t>
      </w:r>
      <w:hyperlink r:id="rId110" w:history="1">
        <w:r w:rsidRPr="00870DFA">
          <w:rPr>
            <w:rFonts w:ascii="Times New Roman" w:eastAsia="Times New Roman" w:hAnsi="Times New Roman" w:cs="Times New Roman"/>
            <w:u w:val="single"/>
          </w:rPr>
          <w:t>2</w:t>
        </w:r>
      </w:hyperlink>
      <w:r w:rsidRPr="00870DFA">
        <w:rPr>
          <w:rFonts w:ascii="Times New Roman" w:eastAsia="Times New Roman" w:hAnsi="Times New Roman" w:cs="Times New Roman"/>
        </w:rPr>
        <w:t xml:space="preserve"> и </w:t>
      </w:r>
      <w:hyperlink r:id="rId111" w:history="1">
        <w:r w:rsidRPr="00870DFA">
          <w:rPr>
            <w:rFonts w:ascii="Times New Roman" w:eastAsia="Times New Roman" w:hAnsi="Times New Roman" w:cs="Times New Roman"/>
            <w:u w:val="single"/>
          </w:rPr>
          <w:t>2.1</w:t>
        </w:r>
      </w:hyperlink>
      <w:r w:rsidRPr="00870DFA">
        <w:rPr>
          <w:rFonts w:ascii="Times New Roman" w:eastAsia="Times New Roman" w:hAnsi="Times New Roman" w:cs="Times New Roman"/>
        </w:rPr>
        <w:t xml:space="preserve"> (при наличии таких требований) статьи 31 Федерального закона №44-ФЗ.</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35.2. При осуществлении закупок лекарственных препаратов, которые включены в </w:t>
      </w:r>
      <w:hyperlink r:id="rId112"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в дополнение к основанию, предусмотренному пунктом 35.1. документации, 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1) предельная отпускная цена лекарственных препаратов, предлагаемых таким участником закупки, не зарегистрирована;</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2) предлагаемая таким участником закупки цена закупаемых лекарственных препаратов (в случае, если участник закупки является производителем таких лекарственных препаратов или если при осуществлении закупок для обеспечения нужд субъекта Российской Федерации, начальная (максимальная) 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вгосударственном реестре предельных отпускных цен производителей на лекарственные препараты, включенные в </w:t>
      </w:r>
      <w:hyperlink r:id="rId113" w:history="1">
        <w:r w:rsidRPr="00870DFA">
          <w:rPr>
            <w:rFonts w:ascii="Times New Roman" w:eastAsia="Times New Roman" w:hAnsi="Times New Roman" w:cs="Times New Roman"/>
            <w:u w:val="single"/>
          </w:rPr>
          <w:t>перечень</w:t>
        </w:r>
      </w:hyperlink>
      <w:r w:rsidRPr="00870DFA">
        <w:rPr>
          <w:rFonts w:ascii="Times New Roman" w:eastAsia="Times New Roman" w:hAnsi="Times New Roman" w:cs="Times New Roman"/>
        </w:rPr>
        <w:t xml:space="preserve"> жизненно необходимых и важнейших лекарственных препаратов, и от снижения предлагаемой цены при заключении контракта участник закупки отказывается.</w:t>
      </w:r>
    </w:p>
    <w:p w:rsidR="00870DFA" w:rsidRPr="00870DFA" w:rsidRDefault="00870DFA" w:rsidP="00C50658">
      <w:pPr>
        <w:autoSpaceDE w:val="0"/>
        <w:autoSpaceDN w:val="0"/>
        <w:adjustRightInd w:val="0"/>
        <w:spacing w:after="0" w:line="248" w:lineRule="exact"/>
        <w:ind w:firstLine="540"/>
        <w:jc w:val="both"/>
        <w:rPr>
          <w:rFonts w:ascii="Times New Roman" w:eastAsia="Times New Roman" w:hAnsi="Times New Roman" w:cs="Times New Roman"/>
        </w:rPr>
      </w:pPr>
      <w:r w:rsidRPr="00870DFA">
        <w:rPr>
          <w:rFonts w:ascii="Times New Roman" w:eastAsia="Times New Roman" w:hAnsi="Times New Roman" w:cs="Times New Roman"/>
        </w:rPr>
        <w:t xml:space="preserve">35.3. В случае отказа заказчика от заключения контракта с победителем определения поставщика (подрядчика, исполнителя) по основаниям, предусмотренным в пункте 35.1., 35.2. настоящей </w:t>
      </w:r>
      <w:r w:rsidRPr="00870DFA">
        <w:rPr>
          <w:rFonts w:ascii="Times New Roman" w:eastAsia="Times New Roman" w:hAnsi="Times New Roman" w:cs="Times New Roman"/>
        </w:rPr>
        <w:lastRenderedPageBreak/>
        <w:t>документации,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w:t>
      </w:r>
      <w:r w:rsidR="00D76D3C">
        <w:rPr>
          <w:rFonts w:ascii="Times New Roman" w:eastAsia="Times New Roman" w:hAnsi="Times New Roman" w:cs="Times New Roman"/>
        </w:rPr>
        <w:t xml:space="preserve"> </w:t>
      </w:r>
      <w:r w:rsidRPr="00870DFA">
        <w:rPr>
          <w:rFonts w:ascii="Times New Roman" w:eastAsia="Times New Roman" w:hAnsi="Times New Roman" w:cs="Times New Roman"/>
        </w:rPr>
        <w:t>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двух рабочих дней с даты его подписания направляется заказчиком данному победителю. При этом заказчик вправе заключить контракт с иным участником закупки, который предложил такую же, как и победитель такой закупки, цену контракта или предложение о цене контракта которого содержит лучшие условия по цене контракта, следующие после условий, предложенных победителем в порядке, установленном для заключения контракта в случае уклонения победителя закупки от заключения контракта. В случае отказа заказчика от заключения контракта с победителем определения поставщика (подрядчика, исполнителя) по основаниям, предусмотренным подпунктом 2 пункта 35.2, победитель признается уклонившимся от заключения контракта.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35.4. Решение об отстранении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могут быть обжалованы таким участником или таким победителем в установленном Федеральным законом № 44-ФЗ порядке.</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35.5. В случае, если победитель электронной процедуры признан уклонившимся от заключения контракта, заказчик вправе заключить контракт с участником такой процедуры, заявке которого присвоен второй номер. Этот участник признается победителем такой процедуры,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Проект контракта должен быть направлен заказчиком этому участнику в срок, не превышающий пяти дней с даты признания победителя такой процедуры уклонившимся от заключения контракта. При этом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электронной процедуре.</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35.6. Участник электронной процедуры, признанный победителем электронной процедуры в соответствии с пунктом 35.5. настоящей документации, вправе подписать проект контракта или разместить предусмотренный </w:t>
      </w:r>
      <w:hyperlink r:id="rId114" w:history="1">
        <w:r w:rsidRPr="00870DFA">
          <w:rPr>
            <w:rFonts w:ascii="Times New Roman" w:eastAsia="Times New Roman" w:hAnsi="Times New Roman" w:cs="Times New Roman"/>
          </w:rPr>
          <w:t>частью 4</w:t>
        </w:r>
      </w:hyperlink>
      <w:r w:rsidRPr="00870DFA">
        <w:rPr>
          <w:rFonts w:ascii="Times New Roman" w:eastAsia="Times New Roman" w:hAnsi="Times New Roman" w:cs="Times New Roman"/>
        </w:rPr>
        <w:t xml:space="preserve"> статьи 83.2 Федерального закона № 44-ФЗ протокол разногласий в порядке и сроки, которые предусмотрены настоящей статьей, либо отказаться от заключения контракта. Одновременно с подписанным контрактом этот победитель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о закупке, а в случае, предусмотренном </w:t>
      </w:r>
      <w:hyperlink r:id="rId115" w:history="1">
        <w:r w:rsidRPr="00870DFA">
          <w:rPr>
            <w:rFonts w:ascii="Times New Roman" w:eastAsia="Times New Roman" w:hAnsi="Times New Roman" w:cs="Times New Roman"/>
          </w:rPr>
          <w:t>частью 23 статьи 68</w:t>
        </w:r>
      </w:hyperlink>
      <w:r w:rsidRPr="00870DFA">
        <w:rPr>
          <w:rFonts w:ascii="Times New Roman" w:eastAsia="Times New Roman" w:hAnsi="Times New Roman" w:cs="Times New Roman"/>
        </w:rPr>
        <w:t xml:space="preserve"> Федерального закона № 44-ФЗ, также обязан внести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за право заключения контракта. Этот победитель считается уклонившимся от заключения контракта в случае неисполнения требований </w:t>
      </w:r>
      <w:hyperlink r:id="rId116" w:history="1">
        <w:r w:rsidRPr="00870DFA">
          <w:rPr>
            <w:rFonts w:ascii="Times New Roman" w:eastAsia="Times New Roman" w:hAnsi="Times New Roman" w:cs="Times New Roman"/>
          </w:rPr>
          <w:t>части 6</w:t>
        </w:r>
      </w:hyperlink>
      <w:r w:rsidRPr="00870DFA">
        <w:rPr>
          <w:rFonts w:ascii="Times New Roman" w:eastAsia="Times New Roman" w:hAnsi="Times New Roman" w:cs="Times New Roman"/>
        </w:rPr>
        <w:t xml:space="preserve"> статьи 83.2 Федерального закона № 44-ФЗ и (или) не предоставления обеспечения исполнения контракта либо неисполнения требования, предусмотренного </w:t>
      </w:r>
      <w:hyperlink r:id="rId117" w:history="1">
        <w:r w:rsidRPr="00870DFA">
          <w:rPr>
            <w:rFonts w:ascii="Times New Roman" w:eastAsia="Times New Roman" w:hAnsi="Times New Roman" w:cs="Times New Roman"/>
          </w:rPr>
          <w:t>статьей 37</w:t>
        </w:r>
      </w:hyperlink>
      <w:r w:rsidRPr="00870DFA">
        <w:rPr>
          <w:rFonts w:ascii="Times New Roman" w:eastAsia="Times New Roman" w:hAnsi="Times New Roman" w:cs="Times New Roman"/>
        </w:rPr>
        <w:t xml:space="preserve"> Федерального закона №44-ФЗ, в случае подписания проекта контракта в соответствии с </w:t>
      </w:r>
      <w:hyperlink r:id="rId118"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Такой победитель признается отказавшимся от заключения контракта в случае, если в срок, предусмотренный </w:t>
      </w:r>
      <w:hyperlink r:id="rId119" w:history="1">
        <w:r w:rsidRPr="00870DFA">
          <w:rPr>
            <w:rFonts w:ascii="Times New Roman" w:eastAsia="Times New Roman" w:hAnsi="Times New Roman" w:cs="Times New Roman"/>
          </w:rPr>
          <w:t>частью 3</w:t>
        </w:r>
      </w:hyperlink>
      <w:r w:rsidRPr="00870DFA">
        <w:rPr>
          <w:rFonts w:ascii="Times New Roman" w:eastAsia="Times New Roman" w:hAnsi="Times New Roman" w:cs="Times New Roman"/>
        </w:rPr>
        <w:t xml:space="preserve"> статьи 83.2 Федерального закона № 44-ФЗ, он не подписал проект контракта или не направил протокол разногласий. Электронная процедура признается не состоявшейся в случае, если этот победитель признан уклонившимся от заключения контракта или отказался от заключения контракта.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35.7. Существенные условия контракта могут быть изменены по соглашению сторон в случаях и порядке предусмотренными статьей 95 Федерального закона № 44-ФЗ.</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35.8. При заключении контракта заказчик по согласованию с участником закупки, с которым в соответствии с Федеральным законом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 аукциона.</w:t>
      </w:r>
    </w:p>
    <w:p w:rsidR="00870DFA" w:rsidRPr="00870DFA" w:rsidRDefault="00870DFA" w:rsidP="00C50658">
      <w:pPr>
        <w:autoSpaceDE w:val="0"/>
        <w:autoSpaceDN w:val="0"/>
        <w:adjustRightInd w:val="0"/>
        <w:spacing w:after="0" w:line="248" w:lineRule="exact"/>
        <w:ind w:firstLine="567"/>
        <w:jc w:val="both"/>
        <w:rPr>
          <w:rFonts w:ascii="Times New Roman" w:eastAsia="Times New Roman" w:hAnsi="Times New Roman" w:cs="Times New Roman"/>
        </w:rPr>
      </w:pPr>
      <w:r w:rsidRPr="00870DFA">
        <w:rPr>
          <w:rFonts w:ascii="Times New Roman" w:eastAsia="Times New Roman" w:hAnsi="Times New Roman" w:cs="Times New Roman"/>
        </w:rPr>
        <w:t xml:space="preserve">35.9. При исполнении контракта (за исключением случаев, которые предусмотрены нормативными правовыми актами, принятыми в соответствии с </w:t>
      </w:r>
      <w:hyperlink r:id="rId120" w:history="1">
        <w:r w:rsidRPr="00870DFA">
          <w:rPr>
            <w:rFonts w:ascii="Times New Roman" w:eastAsia="Times New Roman" w:hAnsi="Times New Roman" w:cs="Times New Roman"/>
          </w:rPr>
          <w:t>частью 6 статьи 14</w:t>
        </w:r>
      </w:hyperlink>
      <w:r w:rsidRPr="00870DFA">
        <w:rPr>
          <w:rFonts w:ascii="Times New Roman" w:eastAsia="Times New Roman" w:hAnsi="Times New Roman" w:cs="Times New Roman"/>
        </w:rPr>
        <w:t xml:space="preserve"> Федерального закона № 44-ФЗ)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заказчиком в реестр контрактов, заключенных заказчиком.</w:t>
      </w:r>
    </w:p>
    <w:p w:rsidR="00731073" w:rsidRPr="00E24CCE" w:rsidRDefault="00731073" w:rsidP="003176B4">
      <w:pPr>
        <w:pStyle w:val="1"/>
        <w:pageBreakBefore/>
        <w:spacing w:before="240" w:after="0"/>
        <w:rPr>
          <w:rFonts w:ascii="Times New Roman" w:hAnsi="Times New Roman"/>
          <w:sz w:val="24"/>
          <w:szCs w:val="24"/>
        </w:rPr>
      </w:pPr>
      <w:r w:rsidRPr="00E24CCE">
        <w:rPr>
          <w:rFonts w:ascii="Times New Roman" w:hAnsi="Times New Roman"/>
          <w:sz w:val="24"/>
          <w:szCs w:val="24"/>
        </w:rPr>
        <w:lastRenderedPageBreak/>
        <w:t>ИНФОРМАЦИОННАЯ  КАРТА ЭЛЕКТРОННОГО АУКЦИОНА</w:t>
      </w:r>
    </w:p>
    <w:p w:rsidR="00731073" w:rsidRPr="00E24CCE" w:rsidRDefault="00731073" w:rsidP="003176B4">
      <w:pPr>
        <w:keepNext/>
        <w:keepLines/>
        <w:widowControl w:val="0"/>
        <w:suppressLineNumbers/>
        <w:suppressAutoHyphens/>
        <w:spacing w:before="120" w:after="120" w:line="240" w:lineRule="auto"/>
        <w:ind w:firstLine="567"/>
        <w:jc w:val="both"/>
        <w:rPr>
          <w:rFonts w:ascii="Times New Roman" w:hAnsi="Times New Roman" w:cs="Times New Roman"/>
          <w:sz w:val="24"/>
          <w:szCs w:val="24"/>
        </w:rPr>
      </w:pPr>
      <w:r w:rsidRPr="00E24CCE">
        <w:rPr>
          <w:rFonts w:ascii="Times New Roman" w:hAnsi="Times New Roman" w:cs="Times New Roman"/>
          <w:sz w:val="24"/>
          <w:szCs w:val="24"/>
        </w:rPr>
        <w:t>При возникновении противоречия между положениями, закрепленными в Документации об открытом аукционе в электронной форме и настоящей Информационной карте электронного аукциона, применяются положения Информационной карты электронного аукциона.</w:t>
      </w:r>
    </w:p>
    <w:tbl>
      <w:tblPr>
        <w:tblW w:w="496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0"/>
        <w:gridCol w:w="3099"/>
        <w:gridCol w:w="24"/>
        <w:gridCol w:w="15"/>
        <w:gridCol w:w="1562"/>
        <w:gridCol w:w="57"/>
        <w:gridCol w:w="13"/>
        <w:gridCol w:w="32"/>
        <w:gridCol w:w="13"/>
        <w:gridCol w:w="4421"/>
      </w:tblGrid>
      <w:tr w:rsidR="00731073" w:rsidRPr="00E24CCE" w:rsidTr="003176B4">
        <w:trPr>
          <w:tblHeader/>
        </w:trPr>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 п/п</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jc w:val="center"/>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пункта</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widowControl w:val="0"/>
              <w:spacing w:after="0" w:line="240" w:lineRule="auto"/>
              <w:contextualSpacing/>
              <w:jc w:val="center"/>
              <w:rPr>
                <w:rFonts w:ascii="Times New Roman" w:hAnsi="Times New Roman" w:cs="Times New Roman"/>
                <w:b/>
                <w:bCs/>
                <w:i/>
                <w:iCs/>
                <w:sz w:val="24"/>
                <w:szCs w:val="24"/>
                <w:u w:val="single"/>
              </w:rPr>
            </w:pPr>
            <w:r w:rsidRPr="00E24CCE">
              <w:rPr>
                <w:rFonts w:ascii="Times New Roman" w:hAnsi="Times New Roman" w:cs="Times New Roman"/>
                <w:b/>
                <w:bCs/>
                <w:i/>
                <w:iCs/>
                <w:sz w:val="24"/>
                <w:szCs w:val="24"/>
                <w:u w:val="single"/>
              </w:rPr>
              <w:t>Текст пояснений</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Заказчик: </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890A14" w:rsidP="00D343E6">
            <w:pPr>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 xml:space="preserve">Муниципальное казенное </w:t>
            </w:r>
            <w:r w:rsidRPr="00343844">
              <w:rPr>
                <w:rFonts w:ascii="Times New Roman" w:hAnsi="Times New Roman" w:cs="Times New Roman"/>
                <w:sz w:val="24"/>
                <w:szCs w:val="24"/>
              </w:rPr>
              <w:t xml:space="preserve">учреждение </w:t>
            </w:r>
            <w:r w:rsidRPr="00343844">
              <w:rPr>
                <w:rFonts w:ascii="Times New Roman" w:eastAsia="Times New Roman" w:hAnsi="Times New Roman" w:cs="Times New Roman"/>
                <w:sz w:val="24"/>
                <w:szCs w:val="24"/>
              </w:rPr>
              <w:t>«Администрация поселка Вольгинский Петушинского района Владимирской области»</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p>
        </w:tc>
        <w:tc>
          <w:tcPr>
            <w:tcW w:w="31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ИНН</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E91B07" w:rsidP="00974DE2">
            <w:pPr>
              <w:spacing w:before="120" w:after="120" w:line="280" w:lineRule="exact"/>
              <w:rPr>
                <w:rFonts w:ascii="Times New Roman" w:hAnsi="Times New Roman" w:cs="Times New Roman"/>
                <w:sz w:val="24"/>
                <w:szCs w:val="24"/>
              </w:rPr>
            </w:pPr>
            <w:r w:rsidRPr="00137420">
              <w:rPr>
                <w:rFonts w:ascii="Times New Roman" w:eastAsia="Arial Unicode MS" w:hAnsi="Times New Roman" w:cs="Times New Roman"/>
                <w:color w:val="00000A"/>
                <w:sz w:val="24"/>
                <w:szCs w:val="24"/>
              </w:rPr>
              <w:t>33210</w:t>
            </w:r>
            <w:r w:rsidR="00974DE2">
              <w:rPr>
                <w:rFonts w:ascii="Times New Roman" w:eastAsia="Arial Unicode MS" w:hAnsi="Times New Roman" w:cs="Times New Roman"/>
                <w:color w:val="00000A"/>
                <w:sz w:val="24"/>
                <w:szCs w:val="24"/>
              </w:rPr>
              <w:t>21382</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Место нахождения</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Владимирская область, Петушинский район, п. Вольгинский, ул. Старовская, д. 12</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4.</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Почтовый адрес</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601125, Владимирская область, Петушинский район, п. Вольгинский, ул. Старовская д. 12</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5.</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почты</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admvol@yandex.ru</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6.</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8 (49243) 71741</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7.</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120" w:line="280" w:lineRule="exact"/>
              <w:rPr>
                <w:rFonts w:ascii="Times New Roman" w:hAnsi="Times New Roman" w:cs="Times New Roman"/>
                <w:sz w:val="24"/>
                <w:szCs w:val="24"/>
              </w:rPr>
            </w:pPr>
            <w:r w:rsidRPr="00E24CCE">
              <w:rPr>
                <w:rFonts w:ascii="Times New Roman" w:hAnsi="Times New Roman" w:cs="Times New Roman"/>
                <w:sz w:val="24"/>
                <w:szCs w:val="24"/>
              </w:rPr>
              <w:t>Контактное лицо</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890A14" w:rsidP="00D343E6">
            <w:pPr>
              <w:widowControl w:val="0"/>
              <w:spacing w:after="60" w:line="280" w:lineRule="exact"/>
              <w:rPr>
                <w:rFonts w:ascii="Times New Roman" w:hAnsi="Times New Roman" w:cs="Times New Roman"/>
                <w:sz w:val="24"/>
                <w:szCs w:val="24"/>
              </w:rPr>
            </w:pPr>
            <w:r>
              <w:rPr>
                <w:rFonts w:ascii="Times New Roman" w:hAnsi="Times New Roman" w:cs="Times New Roman"/>
                <w:sz w:val="24"/>
                <w:szCs w:val="24"/>
              </w:rPr>
              <w:t>Польшина Татьяна Геннадьевна</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731073">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8.</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Контрактная служба (контрактный управляющий) заказчика</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autoSpaceDE w:val="0"/>
              <w:autoSpaceDN w:val="0"/>
              <w:adjustRightInd w:val="0"/>
              <w:spacing w:after="0" w:line="280" w:lineRule="exact"/>
              <w:ind w:hanging="21"/>
              <w:contextualSpacing/>
              <w:rPr>
                <w:rFonts w:ascii="Times New Roman" w:hAnsi="Times New Roman" w:cs="Times New Roman"/>
                <w:sz w:val="24"/>
                <w:szCs w:val="24"/>
              </w:rPr>
            </w:pPr>
            <w:r w:rsidRPr="00E24CCE">
              <w:rPr>
                <w:rFonts w:ascii="Times New Roman" w:hAnsi="Times New Roman" w:cs="Times New Roman"/>
                <w:sz w:val="24"/>
                <w:szCs w:val="24"/>
              </w:rPr>
              <w:t>Контактный телефон, факс: 8 (49243) 71741</w:t>
            </w:r>
          </w:p>
          <w:p w:rsidR="00731073" w:rsidRDefault="00731073" w:rsidP="003E20B9">
            <w:pPr>
              <w:autoSpaceDE w:val="0"/>
              <w:autoSpaceDN w:val="0"/>
              <w:adjustRightInd w:val="0"/>
              <w:spacing w:after="0" w:line="280" w:lineRule="exact"/>
              <w:ind w:hanging="23"/>
              <w:rPr>
                <w:rFonts w:ascii="Times New Roman" w:hAnsi="Times New Roman" w:cs="Times New Roman"/>
                <w:sz w:val="24"/>
                <w:szCs w:val="24"/>
              </w:rPr>
            </w:pPr>
            <w:r w:rsidRPr="00E24CCE">
              <w:rPr>
                <w:rFonts w:ascii="Times New Roman" w:hAnsi="Times New Roman" w:cs="Times New Roman"/>
                <w:sz w:val="24"/>
                <w:szCs w:val="24"/>
              </w:rPr>
              <w:t xml:space="preserve">Контактное лицо: </w:t>
            </w:r>
            <w:r w:rsidR="00890A14">
              <w:rPr>
                <w:rFonts w:ascii="Times New Roman" w:hAnsi="Times New Roman" w:cs="Times New Roman"/>
                <w:sz w:val="24"/>
                <w:szCs w:val="24"/>
              </w:rPr>
              <w:t>руководитель контрактной службы</w:t>
            </w:r>
            <w:r w:rsidR="00AB13BD">
              <w:rPr>
                <w:rFonts w:ascii="Times New Roman" w:hAnsi="Times New Roman" w:cs="Times New Roman"/>
                <w:sz w:val="24"/>
                <w:szCs w:val="24"/>
              </w:rPr>
              <w:t xml:space="preserve"> </w:t>
            </w:r>
          </w:p>
          <w:p w:rsidR="00AB13BD" w:rsidRPr="00E24CCE" w:rsidRDefault="00890A14" w:rsidP="00AB13BD">
            <w:pPr>
              <w:autoSpaceDE w:val="0"/>
              <w:autoSpaceDN w:val="0"/>
              <w:adjustRightInd w:val="0"/>
              <w:spacing w:after="120" w:line="280" w:lineRule="exact"/>
              <w:ind w:hanging="23"/>
              <w:rPr>
                <w:rFonts w:ascii="Times New Roman" w:hAnsi="Times New Roman" w:cs="Times New Roman"/>
                <w:sz w:val="24"/>
                <w:szCs w:val="24"/>
                <w:highlight w:val="green"/>
              </w:rPr>
            </w:pPr>
            <w:r>
              <w:rPr>
                <w:rFonts w:ascii="Times New Roman" w:hAnsi="Times New Roman" w:cs="Times New Roman"/>
                <w:sz w:val="24"/>
                <w:szCs w:val="24"/>
              </w:rPr>
              <w:t>Александров Денис Михайлович</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90A14" w:rsidP="0073107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9</w:t>
            </w:r>
            <w:r w:rsidR="00343844">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Оператор электронной площадки:</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ОАО «Единая электронная торговая площадка» (г. Москва)</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343844" w:rsidP="00890A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90A14">
              <w:rPr>
                <w:rFonts w:ascii="Times New Roman" w:hAnsi="Times New Roman" w:cs="Times New Roman"/>
                <w:sz w:val="24"/>
                <w:szCs w:val="24"/>
              </w:rPr>
              <w:t>0</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Адрес электронной площадки</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553061" w:rsidRPr="00E24CCE" w:rsidRDefault="002731F2" w:rsidP="00D343E6">
            <w:pPr>
              <w:widowControl w:val="0"/>
              <w:spacing w:after="0" w:line="280" w:lineRule="exact"/>
              <w:contextualSpacing/>
              <w:rPr>
                <w:rFonts w:ascii="Times New Roman" w:hAnsi="Times New Roman" w:cs="Times New Roman"/>
                <w:sz w:val="24"/>
                <w:szCs w:val="24"/>
              </w:rPr>
            </w:pPr>
            <w:hyperlink r:id="rId121" w:history="1">
              <w:r w:rsidR="00731073" w:rsidRPr="00E24CCE">
                <w:rPr>
                  <w:rStyle w:val="ab"/>
                  <w:rFonts w:ascii="Times New Roman" w:hAnsi="Times New Roman" w:cs="Times New Roman"/>
                  <w:color w:val="auto"/>
                  <w:sz w:val="24"/>
                  <w:szCs w:val="24"/>
                </w:rPr>
                <w:t>www.roseltorg.ru</w:t>
              </w:r>
            </w:hyperlink>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343844" w:rsidP="00890A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90A14">
              <w:rPr>
                <w:rFonts w:ascii="Times New Roman" w:hAnsi="Times New Roman" w:cs="Times New Roman"/>
                <w:sz w:val="24"/>
                <w:szCs w:val="24"/>
              </w:rPr>
              <w:t>1</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40" w:line="280" w:lineRule="exact"/>
              <w:rPr>
                <w:rFonts w:ascii="Times New Roman" w:hAnsi="Times New Roman" w:cs="Times New Roman"/>
                <w:b/>
                <w:bCs/>
                <w:sz w:val="24"/>
                <w:szCs w:val="24"/>
              </w:rPr>
            </w:pPr>
            <w:r w:rsidRPr="00E24CCE">
              <w:rPr>
                <w:rFonts w:ascii="Times New Roman" w:hAnsi="Times New Roman" w:cs="Times New Roman"/>
                <w:b/>
                <w:bCs/>
                <w:sz w:val="24"/>
                <w:szCs w:val="24"/>
              </w:rPr>
              <w:t>Совместные торги</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343844" w:rsidP="00890A1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90A14">
              <w:rPr>
                <w:rFonts w:ascii="Times New Roman" w:hAnsi="Times New Roman" w:cs="Times New Roman"/>
                <w:sz w:val="24"/>
                <w:szCs w:val="24"/>
              </w:rPr>
              <w:t>2</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b/>
                <w:bCs/>
                <w:sz w:val="24"/>
                <w:szCs w:val="24"/>
              </w:rPr>
            </w:pPr>
            <w:r w:rsidRPr="00E24CCE">
              <w:rPr>
                <w:rFonts w:ascii="Times New Roman" w:hAnsi="Times New Roman" w:cs="Times New Roman"/>
                <w:b/>
                <w:bCs/>
                <w:sz w:val="24"/>
                <w:szCs w:val="24"/>
              </w:rPr>
              <w:t>Наименование, вид и предмет электронного аукциона</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3176B4" w:rsidRDefault="003176B4" w:rsidP="00D343E6">
            <w:pPr>
              <w:spacing w:after="120" w:line="280" w:lineRule="exact"/>
              <w:rPr>
                <w:rFonts w:ascii="Times New Roman" w:hAnsi="Times New Roman" w:cs="Times New Roman"/>
                <w:b/>
                <w:sz w:val="24"/>
                <w:szCs w:val="24"/>
              </w:rPr>
            </w:pPr>
            <w:r w:rsidRPr="003176B4">
              <w:rPr>
                <w:rFonts w:ascii="Times New Roman" w:hAnsi="Times New Roman" w:cs="Times New Roman"/>
                <w:b/>
                <w:sz w:val="24"/>
                <w:szCs w:val="24"/>
              </w:rPr>
              <w:t>Оформление цветочных клумб на территории поселка Вольгинский</w:t>
            </w:r>
          </w:p>
        </w:tc>
      </w:tr>
      <w:tr w:rsidR="00735DB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5DB7" w:rsidRPr="00E24CCE" w:rsidRDefault="00343844"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w:t>
            </w:r>
            <w:r w:rsidR="008B2548">
              <w:rPr>
                <w:rFonts w:ascii="Times New Roman" w:hAnsi="Times New Roman" w:cs="Times New Roman"/>
                <w:sz w:val="24"/>
                <w:szCs w:val="24"/>
              </w:rPr>
              <w:t>3</w:t>
            </w:r>
            <w:r>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5DB7" w:rsidRPr="00A9514F" w:rsidRDefault="00735DB7" w:rsidP="00D343E6">
            <w:pPr>
              <w:widowControl w:val="0"/>
              <w:spacing w:after="0" w:line="280" w:lineRule="exact"/>
              <w:contextualSpacing/>
              <w:rPr>
                <w:rFonts w:ascii="Times New Roman" w:hAnsi="Times New Roman" w:cs="Times New Roman"/>
                <w:bCs/>
                <w:sz w:val="24"/>
                <w:szCs w:val="24"/>
                <w:highlight w:val="yellow"/>
              </w:rPr>
            </w:pPr>
            <w:r w:rsidRPr="00D53FF8">
              <w:rPr>
                <w:rFonts w:ascii="Times New Roman" w:hAnsi="Times New Roman" w:cs="Times New Roman"/>
                <w:bCs/>
                <w:sz w:val="24"/>
                <w:szCs w:val="24"/>
              </w:rPr>
              <w:t>Идентификационный код закупки (ИКЗ)</w:t>
            </w:r>
          </w:p>
        </w:tc>
        <w:tc>
          <w:tcPr>
            <w:tcW w:w="6113" w:type="dxa"/>
            <w:gridSpan w:val="7"/>
            <w:tcBorders>
              <w:top w:val="single" w:sz="4" w:space="0" w:color="auto"/>
              <w:left w:val="single" w:sz="4" w:space="0" w:color="auto"/>
              <w:bottom w:val="single" w:sz="4" w:space="0" w:color="auto"/>
              <w:right w:val="single" w:sz="4" w:space="0" w:color="auto"/>
            </w:tcBorders>
          </w:tcPr>
          <w:p w:rsidR="00735DB7" w:rsidRPr="003176B4" w:rsidRDefault="002731F2" w:rsidP="00D343E6">
            <w:pPr>
              <w:spacing w:before="120" w:after="0" w:line="280" w:lineRule="exact"/>
              <w:rPr>
                <w:rFonts w:ascii="Times New Roman" w:hAnsi="Times New Roman" w:cs="Times New Roman"/>
                <w:sz w:val="24"/>
                <w:szCs w:val="24"/>
                <w:highlight w:val="yellow"/>
              </w:rPr>
            </w:pPr>
            <w:hyperlink r:id="rId122" w:tgtFrame="_blank" w:tooltip="/epz/orderplan/pg2020/position-info.html?revision-id=4112487&amp;position-number=202101283000080001000031" w:history="1">
              <w:r w:rsidR="003176B4" w:rsidRPr="003176B4">
                <w:rPr>
                  <w:rStyle w:val="ab"/>
                  <w:rFonts w:ascii="Roboto" w:hAnsi="Roboto" w:cs="Arial"/>
                  <w:color w:val="auto"/>
                  <w:sz w:val="23"/>
                  <w:szCs w:val="23"/>
                  <w:u w:val="none"/>
                </w:rPr>
                <w:t>2</w:t>
              </w:r>
              <w:r w:rsidR="002C44FE">
                <w:rPr>
                  <w:rStyle w:val="ab"/>
                  <w:rFonts w:ascii="Roboto" w:hAnsi="Roboto" w:cs="Arial"/>
                  <w:color w:val="auto"/>
                  <w:sz w:val="23"/>
                  <w:szCs w:val="23"/>
                  <w:u w:val="none"/>
                </w:rPr>
                <w:t>1333210213823321010010030001</w:t>
              </w:r>
              <w:r w:rsidR="003176B4" w:rsidRPr="003176B4">
                <w:rPr>
                  <w:rStyle w:val="ab"/>
                  <w:rFonts w:ascii="Roboto" w:hAnsi="Roboto" w:cs="Arial"/>
                  <w:color w:val="auto"/>
                  <w:sz w:val="23"/>
                  <w:szCs w:val="23"/>
                  <w:u w:val="none"/>
                </w:rPr>
                <w:t>8130244</w:t>
              </w:r>
            </w:hyperlink>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14</w:t>
            </w:r>
            <w:r w:rsidR="00486C3F">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rPr>
                <w:rFonts w:ascii="Times New Roman" w:hAnsi="Times New Roman" w:cs="Times New Roman"/>
                <w:b/>
                <w:bCs/>
                <w:sz w:val="24"/>
                <w:szCs w:val="24"/>
              </w:rPr>
            </w:pPr>
            <w:r w:rsidRPr="00E24CCE">
              <w:rPr>
                <w:rFonts w:ascii="Times New Roman" w:hAnsi="Times New Roman" w:cs="Times New Roman"/>
                <w:sz w:val="24"/>
                <w:szCs w:val="24"/>
              </w:rPr>
              <w:t>К</w:t>
            </w:r>
            <w:r w:rsidR="006D1EDB">
              <w:rPr>
                <w:rFonts w:ascii="Times New Roman" w:hAnsi="Times New Roman" w:cs="Times New Roman"/>
                <w:sz w:val="24"/>
                <w:szCs w:val="24"/>
              </w:rPr>
              <w:t>од по КТРУ или ко</w:t>
            </w:r>
            <w:r w:rsidRPr="00E24CCE">
              <w:rPr>
                <w:rFonts w:ascii="Times New Roman" w:hAnsi="Times New Roman" w:cs="Times New Roman"/>
                <w:sz w:val="24"/>
                <w:szCs w:val="24"/>
              </w:rPr>
              <w:t>д (ы) по классификатору ОКПД</w:t>
            </w:r>
            <w:r w:rsidR="00C673CA" w:rsidRPr="00E24CCE">
              <w:rPr>
                <w:rFonts w:ascii="Times New Roman" w:hAnsi="Times New Roman" w:cs="Times New Roman"/>
                <w:sz w:val="24"/>
                <w:szCs w:val="24"/>
              </w:rPr>
              <w:t xml:space="preserve"> 2</w:t>
            </w:r>
            <w:r w:rsidR="006D1EDB">
              <w:rPr>
                <w:rFonts w:ascii="Times New Roman" w:hAnsi="Times New Roman" w:cs="Times New Roman"/>
                <w:sz w:val="24"/>
                <w:szCs w:val="24"/>
              </w:rPr>
              <w:t xml:space="preserve"> (ОК 034-2014)</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890A14" w:rsidRDefault="003176B4" w:rsidP="00A75914">
            <w:pPr>
              <w:spacing w:after="120" w:line="280" w:lineRule="exact"/>
              <w:rPr>
                <w:rFonts w:ascii="Times New Roman" w:hAnsi="Times New Roman" w:cs="Times New Roman"/>
                <w:sz w:val="24"/>
                <w:szCs w:val="24"/>
                <w:highlight w:val="yellow"/>
              </w:rPr>
            </w:pPr>
            <w:r w:rsidRPr="00B51AB7">
              <w:rPr>
                <w:rFonts w:ascii="Times New Roman" w:hAnsi="Times New Roman" w:cs="Times New Roman"/>
                <w:sz w:val="24"/>
                <w:szCs w:val="24"/>
              </w:rPr>
              <w:t>81.30.10.000:Услуги по планировке ландшафта</w:t>
            </w:r>
            <w:r w:rsidR="00D404F2" w:rsidRPr="00071F39">
              <w:rPr>
                <w:rFonts w:ascii="Times New Roman" w:eastAsia="Times New Roman" w:hAnsi="Times New Roman" w:cs="Times New Roman"/>
                <w:bCs/>
                <w:sz w:val="24"/>
                <w:szCs w:val="24"/>
                <w:lang w:eastAsia="ar-SA"/>
              </w:rPr>
              <w:t>.</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bookmarkStart w:id="6" w:name="ПолеЦены" w:colFirst="2" w:colLast="2"/>
            <w:r>
              <w:rPr>
                <w:rFonts w:ascii="Times New Roman" w:hAnsi="Times New Roman" w:cs="Times New Roman"/>
                <w:sz w:val="24"/>
                <w:szCs w:val="24"/>
              </w:rPr>
              <w:t>15</w:t>
            </w:r>
            <w:r w:rsidR="00486C3F">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0" w:line="280" w:lineRule="exact"/>
              <w:contextualSpacing/>
              <w:rPr>
                <w:rFonts w:ascii="Times New Roman" w:hAnsi="Times New Roman" w:cs="Times New Roman"/>
                <w:b/>
                <w:bCs/>
                <w:sz w:val="24"/>
                <w:szCs w:val="24"/>
              </w:rPr>
            </w:pPr>
            <w:r w:rsidRPr="00E24CCE">
              <w:rPr>
                <w:rFonts w:ascii="Times New Roman" w:hAnsi="Times New Roman" w:cs="Times New Roman"/>
                <w:b/>
                <w:bCs/>
                <w:sz w:val="24"/>
                <w:szCs w:val="24"/>
              </w:rPr>
              <w:t xml:space="preserve">Начальная (максимальная) цена </w:t>
            </w:r>
            <w:r w:rsidR="006D1EDB">
              <w:rPr>
                <w:rFonts w:ascii="Times New Roman" w:hAnsi="Times New Roman" w:cs="Times New Roman"/>
                <w:b/>
                <w:bCs/>
                <w:sz w:val="24"/>
                <w:szCs w:val="24"/>
              </w:rPr>
              <w:t>контракта, в рублях</w:t>
            </w:r>
          </w:p>
        </w:tc>
        <w:tc>
          <w:tcPr>
            <w:tcW w:w="6113" w:type="dxa"/>
            <w:gridSpan w:val="7"/>
            <w:tcBorders>
              <w:top w:val="single" w:sz="4" w:space="0" w:color="auto"/>
              <w:left w:val="single" w:sz="4" w:space="0" w:color="auto"/>
              <w:bottom w:val="single" w:sz="4" w:space="0" w:color="auto"/>
              <w:right w:val="single" w:sz="4" w:space="0" w:color="auto"/>
            </w:tcBorders>
          </w:tcPr>
          <w:p w:rsidR="0057050D" w:rsidRDefault="0057050D" w:rsidP="00D343E6">
            <w:pPr>
              <w:spacing w:after="60" w:line="280" w:lineRule="exact"/>
              <w:rPr>
                <w:rFonts w:ascii="Times New Roman" w:hAnsi="Times New Roman" w:cs="Times New Roman"/>
                <w:b/>
                <w:bCs/>
                <w:sz w:val="24"/>
                <w:szCs w:val="24"/>
              </w:rPr>
            </w:pPr>
          </w:p>
          <w:p w:rsidR="00731073" w:rsidRPr="003176B4" w:rsidRDefault="003176B4" w:rsidP="00D343E6">
            <w:pPr>
              <w:spacing w:after="60" w:line="280" w:lineRule="exact"/>
              <w:rPr>
                <w:rFonts w:ascii="Times New Roman" w:hAnsi="Times New Roman" w:cs="Times New Roman"/>
                <w:b/>
                <w:sz w:val="24"/>
                <w:szCs w:val="24"/>
              </w:rPr>
            </w:pPr>
            <w:r w:rsidRPr="003176B4">
              <w:rPr>
                <w:rFonts w:ascii="Times New Roman" w:hAnsi="Times New Roman" w:cs="Times New Roman"/>
                <w:b/>
                <w:bCs/>
                <w:sz w:val="24"/>
                <w:szCs w:val="24"/>
              </w:rPr>
              <w:t>380 000,00</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r w:rsidR="00486C3F">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120" w:after="60" w:line="280" w:lineRule="exact"/>
              <w:rPr>
                <w:rFonts w:ascii="Times New Roman" w:hAnsi="Times New Roman" w:cs="Times New Roman"/>
                <w:bCs/>
                <w:sz w:val="24"/>
                <w:szCs w:val="24"/>
              </w:rPr>
            </w:pPr>
            <w:r w:rsidRPr="00E24CCE">
              <w:rPr>
                <w:rFonts w:ascii="Times New Roman" w:hAnsi="Times New Roman" w:cs="Times New Roman"/>
                <w:bCs/>
                <w:sz w:val="24"/>
                <w:szCs w:val="24"/>
              </w:rPr>
              <w:t>Валюта</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D343E6">
            <w:pPr>
              <w:spacing w:before="120" w:after="60" w:line="280" w:lineRule="exact"/>
              <w:rPr>
                <w:rFonts w:ascii="Times New Roman" w:hAnsi="Times New Roman" w:cs="Times New Roman"/>
                <w:sz w:val="24"/>
                <w:szCs w:val="24"/>
              </w:rPr>
            </w:pPr>
            <w:r w:rsidRPr="00E24CCE">
              <w:rPr>
                <w:rFonts w:ascii="Times New Roman" w:hAnsi="Times New Roman" w:cs="Times New Roman"/>
                <w:sz w:val="24"/>
                <w:szCs w:val="24"/>
              </w:rPr>
              <w:t>Российский рубль</w:t>
            </w:r>
          </w:p>
        </w:tc>
      </w:tr>
      <w:bookmarkEnd w:id="6"/>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17</w:t>
            </w:r>
            <w:r w:rsidR="00486C3F">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after="0" w:line="280" w:lineRule="exact"/>
              <w:contextualSpacing/>
              <w:rPr>
                <w:rFonts w:ascii="Times New Roman" w:hAnsi="Times New Roman" w:cs="Times New Roman"/>
                <w:sz w:val="24"/>
                <w:szCs w:val="24"/>
              </w:rPr>
            </w:pPr>
            <w:r w:rsidRPr="00E24CCE">
              <w:rPr>
                <w:rFonts w:ascii="Times New Roman" w:hAnsi="Times New Roman" w:cs="Times New Roman"/>
                <w:sz w:val="24"/>
                <w:szCs w:val="24"/>
              </w:rPr>
              <w:t>Определение и обоснование начальной (максимальной) цены контракта (цены лота) (ст.22 ФЗ-44)</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731073" w:rsidRPr="00E24CCE" w:rsidRDefault="00870DFA" w:rsidP="00D404F2">
            <w:pPr>
              <w:autoSpaceDE w:val="0"/>
              <w:autoSpaceDN w:val="0"/>
              <w:adjustRightInd w:val="0"/>
              <w:spacing w:after="120" w:line="280" w:lineRule="exact"/>
              <w:rPr>
                <w:rFonts w:ascii="Times New Roman" w:hAnsi="Times New Roman" w:cs="Times New Roman"/>
                <w:sz w:val="24"/>
                <w:szCs w:val="24"/>
              </w:rPr>
            </w:pPr>
            <w:bookmarkStart w:id="7" w:name="ОбоснованиеНачЦены"/>
            <w:r w:rsidRPr="00870DFA">
              <w:rPr>
                <w:rFonts w:ascii="Times New Roman" w:hAnsi="Times New Roman" w:cs="Times New Roman"/>
                <w:sz w:val="24"/>
                <w:szCs w:val="24"/>
              </w:rPr>
              <w:t xml:space="preserve">Обоснование начальной (максимальной) цены контракта, цен единиц товара, работы, услуги в соответствии с </w:t>
            </w:r>
            <w:r w:rsidR="0020426C" w:rsidRPr="00F05243">
              <w:rPr>
                <w:rFonts w:ascii="Times New Roman" w:hAnsi="Times New Roman" w:cs="Times New Roman"/>
                <w:sz w:val="24"/>
                <w:szCs w:val="24"/>
              </w:rPr>
              <w:t xml:space="preserve">п. </w:t>
            </w:r>
            <w:r w:rsidR="0020426C">
              <w:rPr>
                <w:rFonts w:ascii="Times New Roman" w:hAnsi="Times New Roman" w:cs="Times New Roman"/>
                <w:sz w:val="24"/>
                <w:szCs w:val="24"/>
              </w:rPr>
              <w:t>4</w:t>
            </w:r>
            <w:r w:rsidR="0020426C" w:rsidRPr="00F05243">
              <w:rPr>
                <w:rFonts w:ascii="Times New Roman" w:hAnsi="Times New Roman" w:cs="Times New Roman"/>
                <w:sz w:val="24"/>
                <w:szCs w:val="24"/>
              </w:rPr>
              <w:t xml:space="preserve"> ч. </w:t>
            </w:r>
            <w:r w:rsidR="0020426C">
              <w:rPr>
                <w:rFonts w:ascii="Times New Roman" w:hAnsi="Times New Roman" w:cs="Times New Roman"/>
                <w:sz w:val="24"/>
                <w:szCs w:val="24"/>
              </w:rPr>
              <w:t xml:space="preserve">1 </w:t>
            </w:r>
            <w:r w:rsidR="0020426C" w:rsidRPr="00F05243">
              <w:rPr>
                <w:rFonts w:ascii="Times New Roman" w:hAnsi="Times New Roman" w:cs="Times New Roman"/>
                <w:sz w:val="24"/>
                <w:szCs w:val="24"/>
              </w:rPr>
              <w:t>ст. 22</w:t>
            </w:r>
            <w:r w:rsidR="0020426C" w:rsidRPr="005A7F3C">
              <w:rPr>
                <w:rFonts w:ascii="Times New Roman" w:hAnsi="Times New Roman" w:cs="Times New Roman"/>
                <w:sz w:val="24"/>
                <w:szCs w:val="24"/>
              </w:rPr>
              <w:t xml:space="preserve"> Федерального закона от 05.04.2013 № 44-ФЗ</w:t>
            </w:r>
            <w:r w:rsidR="0020426C" w:rsidRPr="00DD78FD">
              <w:rPr>
                <w:rFonts w:ascii="Times New Roman" w:hAnsi="Times New Roman" w:cs="Times New Roman"/>
                <w:sz w:val="24"/>
                <w:szCs w:val="24"/>
              </w:rPr>
              <w:t xml:space="preserve"> </w:t>
            </w:r>
            <w:r w:rsidR="00DD78FD" w:rsidRPr="00DD78FD">
              <w:rPr>
                <w:rFonts w:ascii="Times New Roman" w:hAnsi="Times New Roman" w:cs="Times New Roman"/>
                <w:sz w:val="24"/>
                <w:szCs w:val="24"/>
              </w:rPr>
              <w:t>Федерального закона от 05.04.2013 № 44-ФЗ</w:t>
            </w:r>
            <w:r w:rsidR="00DD78FD">
              <w:rPr>
                <w:rFonts w:ascii="Times New Roman" w:hAnsi="Times New Roman" w:cs="Times New Roman"/>
                <w:sz w:val="24"/>
                <w:szCs w:val="24"/>
              </w:rPr>
              <w:t>,</w:t>
            </w:r>
            <w:r w:rsidR="00227D40">
              <w:rPr>
                <w:rFonts w:ascii="Times New Roman" w:hAnsi="Times New Roman" w:cs="Times New Roman"/>
                <w:sz w:val="24"/>
                <w:szCs w:val="24"/>
              </w:rPr>
              <w:t xml:space="preserve"> </w:t>
            </w:r>
            <w:r w:rsidRPr="00870DFA">
              <w:rPr>
                <w:rFonts w:ascii="Times New Roman" w:hAnsi="Times New Roman" w:cs="Times New Roman"/>
                <w:sz w:val="24"/>
                <w:szCs w:val="24"/>
              </w:rPr>
              <w:t xml:space="preserve">Приказом Минэкономразвития РФ от 02.10.2013 №567 и является приложением к </w:t>
            </w:r>
            <w:r w:rsidRPr="00657A7E">
              <w:rPr>
                <w:rFonts w:ascii="Times New Roman" w:hAnsi="Times New Roman" w:cs="Times New Roman"/>
                <w:sz w:val="24"/>
                <w:szCs w:val="24"/>
              </w:rPr>
              <w:t>документации</w:t>
            </w:r>
            <w:r w:rsidR="00D53066" w:rsidRPr="00657A7E">
              <w:rPr>
                <w:rFonts w:ascii="Times New Roman" w:hAnsi="Times New Roman" w:cs="Times New Roman"/>
                <w:sz w:val="24"/>
                <w:szCs w:val="24"/>
              </w:rPr>
              <w:t xml:space="preserve"> </w:t>
            </w:r>
            <w:r w:rsidR="00731073" w:rsidRPr="00657A7E">
              <w:rPr>
                <w:rFonts w:ascii="Times New Roman" w:hAnsi="Times New Roman" w:cs="Times New Roman"/>
                <w:sz w:val="24"/>
                <w:szCs w:val="24"/>
              </w:rPr>
              <w:t>(Приложения № 2, к Информационной карте аукциона)</w:t>
            </w:r>
            <w:bookmarkEnd w:id="7"/>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r w:rsidR="00486C3F">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autoSpaceDE w:val="0"/>
              <w:autoSpaceDN w:val="0"/>
              <w:adjustRightInd w:val="0"/>
              <w:spacing w:before="60" w:after="60" w:line="280" w:lineRule="exact"/>
              <w:rPr>
                <w:rFonts w:ascii="Times New Roman" w:hAnsi="Times New Roman" w:cs="Times New Roman"/>
                <w:b/>
                <w:sz w:val="24"/>
                <w:szCs w:val="24"/>
              </w:rPr>
            </w:pPr>
            <w:r w:rsidRPr="00E24CCE">
              <w:rPr>
                <w:rFonts w:ascii="Times New Roman" w:hAnsi="Times New Roman" w:cs="Times New Roman"/>
                <w:b/>
                <w:sz w:val="24"/>
                <w:szCs w:val="24"/>
              </w:rPr>
              <w:t>Источник финансирования</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r w:rsidR="00486C3F">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after="60" w:line="280" w:lineRule="exact"/>
              <w:rPr>
                <w:rFonts w:ascii="Times New Roman" w:hAnsi="Times New Roman" w:cs="Times New Roman"/>
                <w:sz w:val="24"/>
                <w:szCs w:val="24"/>
              </w:rPr>
            </w:pPr>
            <w:r w:rsidRPr="00E24CCE">
              <w:rPr>
                <w:rFonts w:ascii="Times New Roman" w:hAnsi="Times New Roman" w:cs="Times New Roman"/>
                <w:sz w:val="24"/>
                <w:szCs w:val="24"/>
              </w:rPr>
              <w:t xml:space="preserve">Источник финансирования для муниципальных </w:t>
            </w:r>
            <w:r w:rsidRPr="00E24CCE">
              <w:rPr>
                <w:rFonts w:ascii="Times New Roman" w:hAnsi="Times New Roman" w:cs="Times New Roman"/>
                <w:sz w:val="24"/>
                <w:szCs w:val="24"/>
              </w:rPr>
              <w:lastRenderedPageBreak/>
              <w:t>заказчиков</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731073" w:rsidP="00D343E6">
            <w:pPr>
              <w:spacing w:after="120" w:line="280" w:lineRule="exact"/>
              <w:rPr>
                <w:rFonts w:ascii="Times New Roman" w:hAnsi="Times New Roman" w:cs="Times New Roman"/>
                <w:sz w:val="24"/>
                <w:szCs w:val="24"/>
              </w:rPr>
            </w:pPr>
            <w:r w:rsidRPr="00E24CCE">
              <w:rPr>
                <w:rFonts w:ascii="Times New Roman" w:hAnsi="Times New Roman" w:cs="Times New Roman"/>
                <w:sz w:val="24"/>
                <w:szCs w:val="24"/>
              </w:rPr>
              <w:lastRenderedPageBreak/>
              <w:t>Бюджет муниципального образования «Поселок Вольгинский</w:t>
            </w:r>
            <w:r w:rsidR="007A4646" w:rsidRPr="00E24CCE">
              <w:rPr>
                <w:rFonts w:ascii="Times New Roman" w:hAnsi="Times New Roman" w:cs="Times New Roman"/>
                <w:sz w:val="24"/>
                <w:szCs w:val="24"/>
              </w:rPr>
              <w:t>»</w:t>
            </w:r>
            <w:r w:rsidR="00D53066">
              <w:rPr>
                <w:rFonts w:ascii="Times New Roman" w:hAnsi="Times New Roman" w:cs="Times New Roman"/>
                <w:sz w:val="24"/>
                <w:szCs w:val="24"/>
              </w:rPr>
              <w:t xml:space="preserve"> </w:t>
            </w:r>
            <w:r w:rsidR="00A568F4" w:rsidRPr="00E24CCE">
              <w:rPr>
                <w:rFonts w:ascii="Times New Roman" w:hAnsi="Times New Roman" w:cs="Times New Roman"/>
                <w:sz w:val="24"/>
                <w:szCs w:val="24"/>
              </w:rPr>
              <w:t>Петушинск</w:t>
            </w:r>
            <w:r w:rsidR="007A4646" w:rsidRPr="00E24CCE">
              <w:rPr>
                <w:rFonts w:ascii="Times New Roman" w:hAnsi="Times New Roman" w:cs="Times New Roman"/>
                <w:sz w:val="24"/>
                <w:szCs w:val="24"/>
              </w:rPr>
              <w:t xml:space="preserve">ого района Владимирской </w:t>
            </w:r>
            <w:r w:rsidR="007A4646" w:rsidRPr="00E24CCE">
              <w:rPr>
                <w:rFonts w:ascii="Times New Roman" w:hAnsi="Times New Roman" w:cs="Times New Roman"/>
                <w:sz w:val="24"/>
                <w:szCs w:val="24"/>
              </w:rPr>
              <w:lastRenderedPageBreak/>
              <w:t>области</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8B2548"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18</w:t>
            </w:r>
            <w:r w:rsidR="00486C3F">
              <w:rPr>
                <w:rFonts w:ascii="Times New Roman" w:hAnsi="Times New Roman" w:cs="Times New Roman"/>
                <w:sz w:val="24"/>
                <w:szCs w:val="24"/>
              </w:rPr>
              <w:t>.2.</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sz w:val="24"/>
                <w:szCs w:val="24"/>
              </w:rPr>
              <w:t>Программа финансирования</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D53066" w:rsidRDefault="00D404F2" w:rsidP="00D343E6">
            <w:pPr>
              <w:spacing w:before="60" w:after="60" w:line="280" w:lineRule="exact"/>
              <w:rPr>
                <w:rFonts w:ascii="Times New Roman" w:hAnsi="Times New Roman" w:cs="Times New Roman"/>
                <w:i/>
                <w:sz w:val="24"/>
                <w:szCs w:val="24"/>
              </w:rPr>
            </w:pPr>
            <w:r w:rsidRPr="00071F39">
              <w:rPr>
                <w:rFonts w:ascii="Times New Roman" w:eastAsia="Times New Roman" w:hAnsi="Times New Roman" w:cs="Times New Roman"/>
                <w:kern w:val="2"/>
                <w:sz w:val="24"/>
                <w:szCs w:val="24"/>
                <w:lang w:eastAsia="ar-SA"/>
              </w:rPr>
              <w:t>Благоустройство муниципального образова</w:t>
            </w:r>
            <w:r>
              <w:rPr>
                <w:rFonts w:ascii="Times New Roman" w:eastAsia="Times New Roman" w:hAnsi="Times New Roman" w:cs="Times New Roman"/>
                <w:kern w:val="2"/>
                <w:sz w:val="24"/>
                <w:szCs w:val="24"/>
                <w:lang w:eastAsia="ar-SA"/>
              </w:rPr>
              <w:t xml:space="preserve">ния «Поселок Вольгинский» </w:t>
            </w:r>
            <w:r w:rsidRPr="00A20329">
              <w:rPr>
                <w:rFonts w:ascii="Times New Roman" w:eastAsia="Times New Roman" w:hAnsi="Times New Roman" w:cs="Times New Roman"/>
                <w:kern w:val="2"/>
                <w:sz w:val="24"/>
                <w:szCs w:val="24"/>
                <w:lang w:eastAsia="ar-SA"/>
              </w:rPr>
              <w:t>на 2020-2022 годы</w:t>
            </w:r>
          </w:p>
        </w:tc>
      </w:tr>
      <w:tr w:rsidR="00C97ED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C97ED7" w:rsidRDefault="008B2548" w:rsidP="00C3183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C97ED7" w:rsidRPr="00E24CCE" w:rsidRDefault="00C97ED7" w:rsidP="00D343E6">
            <w:pPr>
              <w:widowControl w:val="0"/>
              <w:spacing w:before="120" w:after="60" w:line="280" w:lineRule="exact"/>
              <w:rPr>
                <w:rFonts w:ascii="Times New Roman" w:hAnsi="Times New Roman" w:cs="Times New Roman"/>
                <w:bCs/>
                <w:sz w:val="24"/>
                <w:szCs w:val="24"/>
              </w:rPr>
            </w:pPr>
            <w:r w:rsidRPr="00E24CCE">
              <w:rPr>
                <w:rFonts w:ascii="Times New Roman" w:hAnsi="Times New Roman" w:cs="Times New Roman"/>
                <w:bCs/>
                <w:sz w:val="24"/>
                <w:szCs w:val="24"/>
              </w:rPr>
              <w:t>КБК</w:t>
            </w:r>
          </w:p>
        </w:tc>
        <w:tc>
          <w:tcPr>
            <w:tcW w:w="6113" w:type="dxa"/>
            <w:gridSpan w:val="7"/>
            <w:tcBorders>
              <w:top w:val="single" w:sz="4" w:space="0" w:color="auto"/>
              <w:left w:val="single" w:sz="4" w:space="0" w:color="auto"/>
              <w:bottom w:val="single" w:sz="4" w:space="0" w:color="auto"/>
              <w:right w:val="single" w:sz="4" w:space="0" w:color="auto"/>
            </w:tcBorders>
          </w:tcPr>
          <w:p w:rsidR="00C97ED7" w:rsidRPr="00E24CCE" w:rsidRDefault="00AC0A1A" w:rsidP="003176B4">
            <w:pPr>
              <w:spacing w:before="120" w:after="60" w:line="280" w:lineRule="exact"/>
              <w:rPr>
                <w:rFonts w:ascii="Times New Roman" w:hAnsi="Times New Roman" w:cs="Times New Roman"/>
                <w:sz w:val="24"/>
                <w:szCs w:val="24"/>
              </w:rPr>
            </w:pPr>
            <w:r>
              <w:rPr>
                <w:rFonts w:ascii="Times New Roman" w:hAnsi="Times New Roman" w:cs="Times New Roman"/>
                <w:sz w:val="24"/>
                <w:szCs w:val="24"/>
              </w:rPr>
              <w:t xml:space="preserve">903 </w:t>
            </w:r>
            <w:r w:rsidR="004E09B8">
              <w:rPr>
                <w:rFonts w:ascii="Times New Roman" w:hAnsi="Times New Roman" w:cs="Times New Roman"/>
                <w:sz w:val="24"/>
                <w:szCs w:val="24"/>
              </w:rPr>
              <w:t>0</w:t>
            </w:r>
            <w:r w:rsidR="00D404F2">
              <w:rPr>
                <w:rFonts w:ascii="Times New Roman" w:hAnsi="Times New Roman" w:cs="Times New Roman"/>
                <w:sz w:val="24"/>
                <w:szCs w:val="24"/>
              </w:rPr>
              <w:t>503</w:t>
            </w:r>
            <w:r w:rsidR="00BD4887">
              <w:rPr>
                <w:rFonts w:ascii="Times New Roman" w:hAnsi="Times New Roman" w:cs="Times New Roman"/>
                <w:sz w:val="24"/>
                <w:szCs w:val="24"/>
              </w:rPr>
              <w:t xml:space="preserve"> </w:t>
            </w:r>
            <w:r w:rsidR="00890A14">
              <w:rPr>
                <w:rFonts w:ascii="Times New Roman" w:hAnsi="Times New Roman" w:cs="Times New Roman"/>
                <w:sz w:val="24"/>
                <w:szCs w:val="24"/>
              </w:rPr>
              <w:t>1</w:t>
            </w:r>
            <w:r w:rsidR="00D404F2">
              <w:rPr>
                <w:rFonts w:ascii="Times New Roman" w:hAnsi="Times New Roman" w:cs="Times New Roman"/>
                <w:sz w:val="24"/>
                <w:szCs w:val="24"/>
              </w:rPr>
              <w:t>9</w:t>
            </w:r>
            <w:r w:rsidR="00890A14">
              <w:rPr>
                <w:rFonts w:ascii="Times New Roman" w:hAnsi="Times New Roman" w:cs="Times New Roman"/>
                <w:sz w:val="24"/>
                <w:szCs w:val="24"/>
              </w:rPr>
              <w:t>00</w:t>
            </w:r>
            <w:r w:rsidR="003176B4">
              <w:rPr>
                <w:rFonts w:ascii="Times New Roman" w:hAnsi="Times New Roman" w:cs="Times New Roman"/>
                <w:sz w:val="24"/>
                <w:szCs w:val="24"/>
              </w:rPr>
              <w:t>2</w:t>
            </w:r>
            <w:r w:rsidR="00890A14">
              <w:rPr>
                <w:rFonts w:ascii="Times New Roman" w:hAnsi="Times New Roman" w:cs="Times New Roman"/>
                <w:sz w:val="24"/>
                <w:szCs w:val="24"/>
              </w:rPr>
              <w:t>20500</w:t>
            </w:r>
            <w:r w:rsidR="00C97ED7" w:rsidRPr="00103A92">
              <w:rPr>
                <w:rFonts w:ascii="Times New Roman" w:hAnsi="Times New Roman" w:cs="Times New Roman"/>
                <w:sz w:val="24"/>
                <w:szCs w:val="24"/>
              </w:rPr>
              <w:t xml:space="preserve"> 244</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0</w:t>
            </w:r>
            <w:r w:rsidR="00731073"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widowControl w:val="0"/>
              <w:spacing w:before="60" w:after="60" w:line="280" w:lineRule="exact"/>
              <w:rPr>
                <w:rFonts w:ascii="Times New Roman" w:hAnsi="Times New Roman" w:cs="Times New Roman"/>
                <w:sz w:val="24"/>
                <w:szCs w:val="24"/>
              </w:rPr>
            </w:pPr>
            <w:r w:rsidRPr="00E24CCE">
              <w:rPr>
                <w:rFonts w:ascii="Times New Roman" w:hAnsi="Times New Roman" w:cs="Times New Roman"/>
                <w:bCs/>
                <w:sz w:val="24"/>
                <w:szCs w:val="24"/>
              </w:rPr>
              <w:t>Объект закупки:</w:t>
            </w:r>
          </w:p>
        </w:tc>
        <w:tc>
          <w:tcPr>
            <w:tcW w:w="6113" w:type="dxa"/>
            <w:gridSpan w:val="7"/>
            <w:tcBorders>
              <w:top w:val="single" w:sz="4" w:space="0" w:color="auto"/>
              <w:left w:val="single" w:sz="4" w:space="0" w:color="auto"/>
              <w:bottom w:val="single" w:sz="4" w:space="0" w:color="auto"/>
              <w:right w:val="single" w:sz="4" w:space="0" w:color="auto"/>
            </w:tcBorders>
          </w:tcPr>
          <w:p w:rsidR="00731073" w:rsidRPr="00E24CCE" w:rsidRDefault="003176B4" w:rsidP="00890A14">
            <w:pPr>
              <w:spacing w:before="60" w:after="60" w:line="280" w:lineRule="exact"/>
              <w:rPr>
                <w:rFonts w:ascii="Times New Roman" w:hAnsi="Times New Roman" w:cs="Times New Roman"/>
                <w:sz w:val="24"/>
                <w:szCs w:val="24"/>
              </w:rPr>
            </w:pPr>
            <w:r>
              <w:rPr>
                <w:rFonts w:ascii="Times New Roman" w:hAnsi="Times New Roman" w:cs="Times New Roman"/>
                <w:sz w:val="24"/>
                <w:szCs w:val="24"/>
              </w:rPr>
              <w:t>Работа</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00731073" w:rsidRPr="00E24CCE">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D343E6">
            <w:pPr>
              <w:spacing w:before="60" w:after="6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заявки</w:t>
            </w:r>
          </w:p>
        </w:tc>
      </w:tr>
      <w:tr w:rsidR="00B263BB"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D343E6">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Размер обеспечения заявки от начальной (максимальной) цены контракта, в руб.</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B263BB" w:rsidRPr="00E8502E" w:rsidRDefault="00094336" w:rsidP="00D343E6">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bCs/>
                <w:sz w:val="24"/>
                <w:szCs w:val="24"/>
              </w:rPr>
              <w:t>-</w:t>
            </w:r>
          </w:p>
        </w:tc>
      </w:tr>
      <w:tr w:rsidR="00B263BB"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B263BB" w:rsidRPr="00E24CCE" w:rsidRDefault="00B263BB"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.2.</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B263BB" w:rsidRPr="00E24CCE" w:rsidRDefault="00B263BB" w:rsidP="00D343E6">
            <w:pPr>
              <w:widowControl w:val="0"/>
              <w:spacing w:after="60" w:line="240" w:lineRule="auto"/>
              <w:rPr>
                <w:rFonts w:ascii="Times New Roman" w:hAnsi="Times New Roman" w:cs="Times New Roman"/>
                <w:sz w:val="24"/>
                <w:szCs w:val="24"/>
              </w:rPr>
            </w:pPr>
            <w:r w:rsidRPr="00E24CCE">
              <w:rPr>
                <w:rFonts w:ascii="Times New Roman" w:hAnsi="Times New Roman" w:cs="Times New Roman"/>
                <w:sz w:val="24"/>
                <w:szCs w:val="24"/>
              </w:rPr>
              <w:t>Доля от начальной (максимальной) цены контракта, в % (п.14, 15 ст. 44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B263BB" w:rsidRPr="00E8502E" w:rsidRDefault="00D404F2" w:rsidP="00D343E6">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0</w:t>
            </w:r>
            <w:r w:rsidRPr="00657A7E">
              <w:rPr>
                <w:rFonts w:ascii="Times New Roman" w:hAnsi="Times New Roman" w:cs="Times New Roman"/>
                <w:b/>
                <w:sz w:val="24"/>
                <w:szCs w:val="24"/>
              </w:rPr>
              <w:t>,0</w:t>
            </w:r>
          </w:p>
        </w:tc>
      </w:tr>
      <w:tr w:rsidR="00EC0DA2" w:rsidRPr="00E24CCE" w:rsidTr="003176B4">
        <w:trPr>
          <w:trHeight w:val="2958"/>
        </w:trPr>
        <w:tc>
          <w:tcPr>
            <w:tcW w:w="830" w:type="dxa"/>
            <w:tcBorders>
              <w:top w:val="single" w:sz="4" w:space="0" w:color="auto"/>
              <w:left w:val="single" w:sz="4" w:space="0" w:color="auto"/>
              <w:right w:val="single" w:sz="4" w:space="0" w:color="auto"/>
            </w:tcBorders>
            <w:vAlign w:val="center"/>
          </w:tcPr>
          <w:p w:rsidR="00EC0DA2" w:rsidRPr="00E24CCE" w:rsidRDefault="00EC0DA2" w:rsidP="00C31830">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.3.</w:t>
            </w:r>
          </w:p>
          <w:p w:rsidR="00EC0DA2" w:rsidRPr="00E24CCE" w:rsidRDefault="00EC0DA2" w:rsidP="00C31830">
            <w:pPr>
              <w:spacing w:after="0" w:line="240" w:lineRule="auto"/>
              <w:contextualSpacing/>
              <w:jc w:val="center"/>
              <w:rPr>
                <w:rFonts w:ascii="Times New Roman" w:hAnsi="Times New Roman" w:cs="Times New Roman"/>
                <w:sz w:val="24"/>
                <w:szCs w:val="24"/>
              </w:rPr>
            </w:pPr>
          </w:p>
        </w:tc>
        <w:tc>
          <w:tcPr>
            <w:tcW w:w="3123" w:type="dxa"/>
            <w:gridSpan w:val="2"/>
            <w:tcBorders>
              <w:top w:val="single" w:sz="4" w:space="0" w:color="auto"/>
              <w:left w:val="single" w:sz="4" w:space="0" w:color="auto"/>
              <w:right w:val="single" w:sz="4" w:space="0" w:color="auto"/>
            </w:tcBorders>
            <w:vAlign w:val="center"/>
          </w:tcPr>
          <w:p w:rsidR="00EC0DA2" w:rsidRPr="00E24CCE" w:rsidRDefault="00EC0DA2" w:rsidP="00814C6B">
            <w:pPr>
              <w:widowControl w:val="0"/>
              <w:spacing w:before="40" w:after="40" w:line="240" w:lineRule="auto"/>
              <w:rPr>
                <w:rFonts w:ascii="Times New Roman" w:hAnsi="Times New Roman" w:cs="Times New Roman"/>
                <w:sz w:val="24"/>
                <w:szCs w:val="24"/>
              </w:rPr>
            </w:pPr>
            <w:r w:rsidRPr="00E24CCE">
              <w:rPr>
                <w:rFonts w:ascii="Times New Roman" w:hAnsi="Times New Roman" w:cs="Times New Roman"/>
                <w:sz w:val="24"/>
                <w:szCs w:val="24"/>
              </w:rPr>
              <w:t>Порядок обеспечения заявки</w:t>
            </w:r>
          </w:p>
        </w:tc>
        <w:tc>
          <w:tcPr>
            <w:tcW w:w="6113" w:type="dxa"/>
            <w:gridSpan w:val="7"/>
            <w:tcBorders>
              <w:top w:val="single" w:sz="4" w:space="0" w:color="auto"/>
              <w:left w:val="single" w:sz="4" w:space="0" w:color="auto"/>
              <w:right w:val="single" w:sz="4" w:space="0" w:color="auto"/>
            </w:tcBorders>
            <w:vAlign w:val="center"/>
          </w:tcPr>
          <w:p w:rsidR="00EC0DA2" w:rsidRPr="00E24CCE" w:rsidRDefault="00EC0DA2" w:rsidP="00D343E6">
            <w:pPr>
              <w:autoSpaceDE w:val="0"/>
              <w:autoSpaceDN w:val="0"/>
              <w:adjustRightInd w:val="0"/>
              <w:spacing w:after="0" w:line="240" w:lineRule="auto"/>
              <w:rPr>
                <w:rFonts w:ascii="Times New Roman" w:hAnsi="Times New Roman" w:cs="Times New Roman"/>
                <w:b/>
                <w:sz w:val="24"/>
                <w:szCs w:val="24"/>
              </w:rPr>
            </w:pPr>
            <w:r w:rsidRPr="00E24CCE">
              <w:rPr>
                <w:rFonts w:ascii="Times New Roman" w:hAnsi="Times New Roman" w:cs="Times New Roman"/>
                <w:sz w:val="24"/>
                <w:szCs w:val="24"/>
              </w:rPr>
              <w:t>Обеспечение заявки предоставляется участник</w:t>
            </w:r>
            <w:r>
              <w:rPr>
                <w:rFonts w:ascii="Times New Roman" w:hAnsi="Times New Roman" w:cs="Times New Roman"/>
                <w:sz w:val="24"/>
                <w:szCs w:val="24"/>
              </w:rPr>
              <w:t>ом закупки</w:t>
            </w:r>
            <w:r w:rsidR="00227D40">
              <w:rPr>
                <w:rFonts w:ascii="Times New Roman" w:hAnsi="Times New Roman" w:cs="Times New Roman"/>
                <w:sz w:val="24"/>
                <w:szCs w:val="24"/>
              </w:rPr>
              <w:t xml:space="preserve"> </w:t>
            </w:r>
            <w:r w:rsidRPr="00EC0DA2">
              <w:rPr>
                <w:rFonts w:ascii="Times New Roman" w:hAnsi="Times New Roman" w:cs="Times New Roman"/>
                <w:sz w:val="24"/>
                <w:szCs w:val="24"/>
              </w:rPr>
              <w:t>в виде денежных средств или банковской гарантии. Выбор способа обеспечения заявки на участие в аукционе осуществляется участником закупки.</w:t>
            </w:r>
          </w:p>
          <w:p w:rsidR="00322A0E" w:rsidRPr="00E24CCE" w:rsidRDefault="00EC0DA2" w:rsidP="00322A0E">
            <w:pPr>
              <w:autoSpaceDE w:val="0"/>
              <w:autoSpaceDN w:val="0"/>
              <w:adjustRightInd w:val="0"/>
              <w:spacing w:after="60" w:line="240" w:lineRule="auto"/>
              <w:rPr>
                <w:rFonts w:ascii="Times New Roman" w:hAnsi="Times New Roman" w:cs="Times New Roman"/>
                <w:b/>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E53806" w:rsidRPr="00E24CCE" w:rsidTr="003176B4">
        <w:trPr>
          <w:trHeight w:val="2253"/>
        </w:trPr>
        <w:tc>
          <w:tcPr>
            <w:tcW w:w="830" w:type="dxa"/>
            <w:tcBorders>
              <w:top w:val="single" w:sz="4" w:space="0" w:color="auto"/>
              <w:left w:val="single" w:sz="4" w:space="0" w:color="auto"/>
              <w:right w:val="single" w:sz="4" w:space="0" w:color="auto"/>
            </w:tcBorders>
            <w:vAlign w:val="center"/>
          </w:tcPr>
          <w:p w:rsidR="00E53806" w:rsidRPr="00E24CCE" w:rsidRDefault="00E53806"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w:t>
            </w:r>
            <w:r w:rsidR="008B2548">
              <w:rPr>
                <w:rFonts w:ascii="Times New Roman" w:hAnsi="Times New Roman" w:cs="Times New Roman"/>
                <w:sz w:val="24"/>
                <w:szCs w:val="24"/>
              </w:rPr>
              <w:t>1</w:t>
            </w:r>
            <w:r>
              <w:rPr>
                <w:rFonts w:ascii="Times New Roman" w:hAnsi="Times New Roman" w:cs="Times New Roman"/>
                <w:sz w:val="24"/>
                <w:szCs w:val="24"/>
              </w:rPr>
              <w:t>.4.</w:t>
            </w:r>
          </w:p>
        </w:tc>
        <w:tc>
          <w:tcPr>
            <w:tcW w:w="3123" w:type="dxa"/>
            <w:gridSpan w:val="2"/>
            <w:tcBorders>
              <w:top w:val="single" w:sz="4" w:space="0" w:color="auto"/>
              <w:left w:val="single" w:sz="4" w:space="0" w:color="auto"/>
              <w:right w:val="single" w:sz="4" w:space="0" w:color="auto"/>
            </w:tcBorders>
            <w:vAlign w:val="center"/>
          </w:tcPr>
          <w:p w:rsidR="00E53806" w:rsidRPr="00E24CCE" w:rsidRDefault="00E53806" w:rsidP="00814C6B">
            <w:pPr>
              <w:widowControl w:val="0"/>
              <w:spacing w:before="40" w:after="40" w:line="240" w:lineRule="auto"/>
              <w:rPr>
                <w:rFonts w:ascii="Times New Roman" w:hAnsi="Times New Roman" w:cs="Times New Roman"/>
                <w:sz w:val="24"/>
                <w:szCs w:val="24"/>
              </w:rPr>
            </w:pPr>
            <w:r>
              <w:rPr>
                <w:rFonts w:ascii="Times New Roman" w:hAnsi="Times New Roman" w:cs="Times New Roman"/>
                <w:sz w:val="24"/>
                <w:szCs w:val="24"/>
              </w:rPr>
              <w:t xml:space="preserve">Условия </w:t>
            </w:r>
            <w:r w:rsidRPr="00EC0DA2">
              <w:rPr>
                <w:rFonts w:ascii="Times New Roman" w:hAnsi="Times New Roman" w:cs="Times New Roman"/>
                <w:sz w:val="24"/>
                <w:szCs w:val="24"/>
              </w:rPr>
              <w:t>банковской гарантии</w:t>
            </w:r>
            <w:r>
              <w:rPr>
                <w:rFonts w:ascii="Times New Roman" w:hAnsi="Times New Roman" w:cs="Times New Roman"/>
                <w:sz w:val="24"/>
                <w:szCs w:val="24"/>
              </w:rPr>
              <w:t xml:space="preserve"> для целей обеспечения заявки</w:t>
            </w:r>
          </w:p>
        </w:tc>
        <w:tc>
          <w:tcPr>
            <w:tcW w:w="6113" w:type="dxa"/>
            <w:gridSpan w:val="7"/>
            <w:tcBorders>
              <w:top w:val="single" w:sz="4" w:space="0" w:color="auto"/>
              <w:left w:val="single" w:sz="4" w:space="0" w:color="auto"/>
              <w:right w:val="single" w:sz="4" w:space="0" w:color="auto"/>
            </w:tcBorders>
            <w:vAlign w:val="center"/>
          </w:tcPr>
          <w:p w:rsidR="00E53806" w:rsidRPr="00E24CCE" w:rsidRDefault="00E53806" w:rsidP="00D343E6">
            <w:pPr>
              <w:autoSpaceDE w:val="0"/>
              <w:autoSpaceDN w:val="0"/>
              <w:adjustRightInd w:val="0"/>
              <w:spacing w:after="240" w:line="240" w:lineRule="auto"/>
              <w:rPr>
                <w:rFonts w:ascii="Times New Roman" w:hAnsi="Times New Roman" w:cs="Times New Roman"/>
                <w:sz w:val="24"/>
                <w:szCs w:val="24"/>
              </w:rPr>
            </w:pPr>
            <w:r w:rsidRPr="00EC0DA2">
              <w:rPr>
                <w:rFonts w:ascii="Times New Roman" w:hAnsi="Times New Roman" w:cs="Times New Roman"/>
                <w:sz w:val="24"/>
                <w:szCs w:val="24"/>
              </w:rPr>
              <w:t>Банковская гарантия, выданная участнику закупки банком для целей обеспечения заявки на участие в конкурсе или аукционе, должна соответствовать требованиям статьи 45 Федерального закона</w:t>
            </w:r>
            <w:r>
              <w:rPr>
                <w:rFonts w:ascii="Times New Roman" w:hAnsi="Times New Roman" w:cs="Times New Roman"/>
                <w:sz w:val="24"/>
                <w:szCs w:val="24"/>
              </w:rPr>
              <w:t xml:space="preserve"> № 44-ФЗ</w:t>
            </w:r>
            <w:r w:rsidRPr="00EC0DA2">
              <w:rPr>
                <w:rFonts w:ascii="Times New Roman" w:hAnsi="Times New Roman" w:cs="Times New Roman"/>
                <w:sz w:val="24"/>
                <w:szCs w:val="24"/>
              </w:rPr>
              <w:t>.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31073"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1</w:t>
            </w:r>
            <w:r w:rsidRPr="00E24CCE">
              <w:rPr>
                <w:rFonts w:ascii="Times New Roman" w:hAnsi="Times New Roman" w:cs="Times New Roman"/>
                <w:sz w:val="24"/>
                <w:szCs w:val="24"/>
              </w:rPr>
              <w:t>.</w:t>
            </w:r>
            <w:r w:rsidR="00E53806">
              <w:rPr>
                <w:rFonts w:ascii="Times New Roman" w:hAnsi="Times New Roman" w:cs="Times New Roman"/>
                <w:sz w:val="24"/>
                <w:szCs w:val="24"/>
              </w:rPr>
              <w:t>5</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731073" w:rsidRPr="00E24CCE" w:rsidRDefault="00731073" w:rsidP="00A3572D">
            <w:pPr>
              <w:widowControl w:val="0"/>
              <w:spacing w:after="0" w:line="240" w:lineRule="auto"/>
              <w:contextualSpacing/>
              <w:rPr>
                <w:rFonts w:ascii="Times New Roman" w:hAnsi="Times New Roman" w:cs="Times New Roman"/>
                <w:iCs/>
                <w:sz w:val="24"/>
                <w:szCs w:val="24"/>
              </w:rPr>
            </w:pPr>
            <w:r w:rsidRPr="00E24CCE">
              <w:rPr>
                <w:rFonts w:ascii="Times New Roman" w:hAnsi="Times New Roman" w:cs="Times New Roman"/>
                <w:sz w:val="24"/>
                <w:szCs w:val="24"/>
              </w:rPr>
              <w:t xml:space="preserve">Платежные реквизиты заказчика (п.27 ст.44 №44-ФЗ) </w:t>
            </w:r>
          </w:p>
        </w:tc>
        <w:tc>
          <w:tcPr>
            <w:tcW w:w="6113" w:type="dxa"/>
            <w:gridSpan w:val="7"/>
            <w:tcBorders>
              <w:top w:val="single" w:sz="4" w:space="0" w:color="auto"/>
              <w:left w:val="single" w:sz="4" w:space="0" w:color="auto"/>
              <w:bottom w:val="single" w:sz="4" w:space="0" w:color="auto"/>
              <w:right w:val="single" w:sz="4" w:space="0" w:color="auto"/>
            </w:tcBorders>
          </w:tcPr>
          <w:p w:rsidR="00322A0E" w:rsidRDefault="00322A0E" w:rsidP="00C50658">
            <w:pPr>
              <w:widowControl w:val="0"/>
              <w:tabs>
                <w:tab w:val="left" w:pos="1680"/>
              </w:tabs>
              <w:spacing w:after="40" w:line="240" w:lineRule="exact"/>
              <w:rPr>
                <w:rFonts w:ascii="Times New Roman" w:hAnsi="Times New Roman"/>
                <w:sz w:val="24"/>
                <w:szCs w:val="24"/>
              </w:rPr>
            </w:pPr>
            <w:r w:rsidRPr="0073096B">
              <w:rPr>
                <w:rFonts w:ascii="Times New Roman" w:hAnsi="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 с 05283007510</w:t>
            </w:r>
          </w:p>
          <w:p w:rsidR="008B4685" w:rsidRDefault="008B4685" w:rsidP="00C50658">
            <w:pPr>
              <w:widowControl w:val="0"/>
              <w:tabs>
                <w:tab w:val="left" w:pos="1680"/>
              </w:tabs>
              <w:spacing w:after="40" w:line="240" w:lineRule="exact"/>
              <w:rPr>
                <w:rFonts w:ascii="Times New Roman" w:hAnsi="Times New Roman" w:cs="Times New Roman"/>
                <w:sz w:val="24"/>
                <w:szCs w:val="24"/>
              </w:rPr>
            </w:pPr>
            <w:r w:rsidRPr="008B4685">
              <w:rPr>
                <w:rFonts w:ascii="Times New Roman" w:hAnsi="Times New Roman" w:cs="Times New Roman"/>
                <w:sz w:val="24"/>
                <w:szCs w:val="24"/>
              </w:rPr>
              <w:t xml:space="preserve">ИНН/КПП: </w:t>
            </w:r>
            <w:r w:rsidRPr="008B4685">
              <w:rPr>
                <w:rFonts w:ascii="Times New Roman" w:eastAsia="Arial Unicode MS" w:hAnsi="Times New Roman" w:cs="Times New Roman"/>
                <w:color w:val="00000A"/>
                <w:sz w:val="24"/>
                <w:szCs w:val="24"/>
              </w:rPr>
              <w:t>3321030080</w:t>
            </w:r>
            <w:r w:rsidRPr="008B4685">
              <w:rPr>
                <w:rFonts w:ascii="Times New Roman" w:hAnsi="Times New Roman" w:cs="Times New Roman"/>
                <w:sz w:val="24"/>
                <w:szCs w:val="24"/>
              </w:rPr>
              <w:t>/332101001</w:t>
            </w:r>
          </w:p>
          <w:p w:rsidR="008B4685" w:rsidRPr="00137420" w:rsidRDefault="008B4685" w:rsidP="00C50658">
            <w:pPr>
              <w:spacing w:after="0" w:line="240" w:lineRule="exact"/>
              <w:rPr>
                <w:rFonts w:ascii="Times New Roman" w:eastAsia="Arial Unicode MS" w:hAnsi="Times New Roman" w:cs="Times New Roman"/>
                <w:color w:val="00000A"/>
                <w:sz w:val="24"/>
                <w:szCs w:val="24"/>
              </w:rPr>
            </w:pPr>
            <w:r w:rsidRPr="00137420">
              <w:rPr>
                <w:rFonts w:ascii="Times New Roman" w:eastAsia="Arial Unicode MS" w:hAnsi="Times New Roman" w:cs="Times New Roman"/>
                <w:color w:val="00000A"/>
                <w:sz w:val="24"/>
                <w:szCs w:val="24"/>
              </w:rPr>
              <w:t xml:space="preserve">Р/с </w:t>
            </w:r>
            <w:r w:rsidR="00322A0E" w:rsidRPr="0073096B">
              <w:rPr>
                <w:rFonts w:ascii="Times New Roman" w:hAnsi="Times New Roman"/>
                <w:sz w:val="24"/>
                <w:szCs w:val="24"/>
              </w:rPr>
              <w:t>03232643176461532800</w:t>
            </w:r>
            <w:r w:rsidRPr="00137420">
              <w:rPr>
                <w:rFonts w:ascii="Times New Roman" w:eastAsia="Arial Unicode MS" w:hAnsi="Times New Roman" w:cs="Times New Roman"/>
                <w:color w:val="00000A"/>
                <w:sz w:val="24"/>
                <w:szCs w:val="24"/>
              </w:rPr>
              <w:t xml:space="preserve">  Отделение Владимир Банка России//УФК по Владимирской области г.</w:t>
            </w:r>
            <w:r w:rsidR="00322A0E">
              <w:rPr>
                <w:rFonts w:ascii="Times New Roman" w:eastAsia="Arial Unicode MS" w:hAnsi="Times New Roman" w:cs="Times New Roman"/>
                <w:color w:val="00000A"/>
                <w:sz w:val="24"/>
                <w:szCs w:val="24"/>
              </w:rPr>
              <w:t xml:space="preserve"> </w:t>
            </w:r>
            <w:r w:rsidRPr="00137420">
              <w:rPr>
                <w:rFonts w:ascii="Times New Roman" w:eastAsia="Arial Unicode MS" w:hAnsi="Times New Roman" w:cs="Times New Roman"/>
                <w:color w:val="00000A"/>
                <w:sz w:val="24"/>
                <w:szCs w:val="24"/>
              </w:rPr>
              <w:t>Владимир</w:t>
            </w:r>
          </w:p>
          <w:p w:rsidR="00731073" w:rsidRPr="00E24CCE" w:rsidRDefault="008B4685" w:rsidP="00322A0E">
            <w:pPr>
              <w:spacing w:after="0" w:line="240" w:lineRule="exact"/>
              <w:rPr>
                <w:rFonts w:ascii="Times New Roman" w:hAnsi="Times New Roman" w:cs="Times New Roman"/>
                <w:sz w:val="24"/>
                <w:szCs w:val="24"/>
              </w:rPr>
            </w:pPr>
            <w:r w:rsidRPr="00137420">
              <w:rPr>
                <w:rFonts w:ascii="Times New Roman" w:eastAsia="Arial Unicode MS" w:hAnsi="Times New Roman" w:cs="Times New Roman"/>
                <w:color w:val="00000A"/>
                <w:sz w:val="24"/>
                <w:szCs w:val="24"/>
              </w:rPr>
              <w:t>БИК 011708377</w:t>
            </w:r>
          </w:p>
        </w:tc>
      </w:tr>
      <w:tr w:rsidR="00731073"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731073" w:rsidRPr="00E24CCE" w:rsidRDefault="007218A5"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sidR="008B2548">
              <w:rPr>
                <w:rFonts w:ascii="Times New Roman" w:hAnsi="Times New Roman" w:cs="Times New Roman"/>
                <w:sz w:val="24"/>
                <w:szCs w:val="24"/>
              </w:rPr>
              <w:t>2</w:t>
            </w:r>
            <w:r w:rsidR="00731073" w:rsidRPr="00E24CCE">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731073" w:rsidRPr="00E24CCE" w:rsidRDefault="00731073" w:rsidP="003D1FE7">
            <w:pPr>
              <w:widowControl w:val="0"/>
              <w:tabs>
                <w:tab w:val="left" w:pos="1680"/>
              </w:tabs>
              <w:spacing w:before="60" w:after="60" w:line="240" w:lineRule="auto"/>
              <w:rPr>
                <w:rFonts w:ascii="Times New Roman" w:hAnsi="Times New Roman" w:cs="Times New Roman"/>
                <w:b/>
                <w:sz w:val="24"/>
                <w:szCs w:val="24"/>
              </w:rPr>
            </w:pPr>
            <w:r w:rsidRPr="00E24CCE">
              <w:rPr>
                <w:rFonts w:ascii="Times New Roman" w:hAnsi="Times New Roman" w:cs="Times New Roman"/>
                <w:b/>
                <w:sz w:val="24"/>
                <w:szCs w:val="24"/>
              </w:rPr>
              <w:t>Обеспечение исполнения контракта</w:t>
            </w:r>
            <w:r w:rsidR="00103A92">
              <w:rPr>
                <w:rFonts w:ascii="Times New Roman" w:hAnsi="Times New Roman" w:cs="Times New Roman"/>
                <w:b/>
                <w:sz w:val="24"/>
                <w:szCs w:val="24"/>
              </w:rPr>
              <w:t>, гарантийных обязательств</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Pr>
                <w:rFonts w:ascii="Times New Roman" w:hAnsi="Times New Roman" w:cs="Times New Roman"/>
                <w:sz w:val="24"/>
                <w:szCs w:val="24"/>
              </w:rPr>
              <w:t>2</w:t>
            </w:r>
            <w:r w:rsidRPr="00E24CCE">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E1997" w:rsidRDefault="00EE1997" w:rsidP="00A46115">
            <w:pPr>
              <w:widowControl w:val="0"/>
              <w:spacing w:after="40" w:line="256" w:lineRule="exact"/>
              <w:rPr>
                <w:rFonts w:ascii="Times New Roman" w:hAnsi="Times New Roman" w:cs="Times New Roman"/>
                <w:sz w:val="24"/>
                <w:szCs w:val="24"/>
              </w:rPr>
            </w:pPr>
            <w:r w:rsidRPr="00EE1997">
              <w:rPr>
                <w:rFonts w:ascii="Times New Roman" w:hAnsi="Times New Roman" w:cs="Times New Roman"/>
                <w:sz w:val="24"/>
                <w:szCs w:val="24"/>
              </w:rPr>
              <w:t>Размер обеспечения исполнения от начальной (максимальной) цены контракта, в руб.</w:t>
            </w:r>
          </w:p>
          <w:p w:rsidR="00EE1997" w:rsidRPr="00EE1997" w:rsidRDefault="00EE1997" w:rsidP="00A46115">
            <w:pPr>
              <w:widowControl w:val="0"/>
              <w:spacing w:after="40" w:line="256" w:lineRule="exact"/>
              <w:rPr>
                <w:rFonts w:ascii="Times New Roman" w:hAnsi="Times New Roman" w:cs="Times New Roman"/>
                <w:sz w:val="24"/>
                <w:szCs w:val="24"/>
              </w:rPr>
            </w:pPr>
            <w:r w:rsidRPr="00EE1997">
              <w:rPr>
                <w:rFonts w:ascii="Times New Roman" w:hAnsi="Times New Roman" w:cs="Times New Roman"/>
                <w:sz w:val="24"/>
                <w:szCs w:val="24"/>
              </w:rPr>
              <w:t>( ч.6 ст. 96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EE1997" w:rsidRDefault="00EE1997" w:rsidP="002C44FE">
            <w:pPr>
              <w:autoSpaceDE w:val="0"/>
              <w:autoSpaceDN w:val="0"/>
              <w:adjustRightInd w:val="0"/>
              <w:spacing w:after="0" w:line="240" w:lineRule="auto"/>
              <w:contextualSpacing/>
              <w:rPr>
                <w:rFonts w:ascii="Times New Roman" w:hAnsi="Times New Roman" w:cs="Times New Roman"/>
                <w:b/>
                <w:sz w:val="24"/>
                <w:szCs w:val="24"/>
              </w:rPr>
            </w:pPr>
            <w:r w:rsidRPr="00EE1997">
              <w:rPr>
                <w:rFonts w:ascii="Times New Roman" w:hAnsi="Times New Roman" w:cs="Times New Roman"/>
                <w:sz w:val="24"/>
                <w:szCs w:val="24"/>
              </w:rPr>
              <w:t>Размер обеспечения исполнения контракта устанавливается от цены контракта.</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Pr>
                <w:rFonts w:ascii="Times New Roman" w:hAnsi="Times New Roman" w:cs="Times New Roman"/>
                <w:sz w:val="24"/>
                <w:szCs w:val="24"/>
              </w:rPr>
              <w:t>2</w:t>
            </w:r>
            <w:r w:rsidRPr="00E24CCE">
              <w:rPr>
                <w:rFonts w:ascii="Times New Roman" w:hAnsi="Times New Roman" w:cs="Times New Roman"/>
                <w:sz w:val="24"/>
                <w:szCs w:val="24"/>
              </w:rPr>
              <w:t>.</w:t>
            </w:r>
            <w:r>
              <w:rPr>
                <w:rFonts w:ascii="Times New Roman" w:hAnsi="Times New Roman" w:cs="Times New Roman"/>
                <w:sz w:val="24"/>
                <w:szCs w:val="24"/>
              </w:rPr>
              <w:t>1</w:t>
            </w:r>
            <w:r w:rsidRPr="00E24CCE">
              <w:rPr>
                <w:rFonts w:ascii="Times New Roman" w:hAnsi="Times New Roman" w:cs="Times New Roman"/>
                <w:sz w:val="24"/>
                <w:szCs w:val="24"/>
              </w:rPr>
              <w:t>.</w:t>
            </w:r>
            <w:r>
              <w:rPr>
                <w:rFonts w:ascii="Times New Roman" w:hAnsi="Times New Roman" w:cs="Times New Roman"/>
                <w:sz w:val="24"/>
                <w:szCs w:val="24"/>
              </w:rPr>
              <w:t>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E1997" w:rsidRDefault="00EE1997" w:rsidP="00A46115">
            <w:pPr>
              <w:widowControl w:val="0"/>
              <w:spacing w:after="0" w:line="256" w:lineRule="exact"/>
              <w:contextualSpacing/>
              <w:rPr>
                <w:rFonts w:ascii="Times New Roman" w:hAnsi="Times New Roman" w:cs="Times New Roman"/>
                <w:sz w:val="24"/>
                <w:szCs w:val="24"/>
              </w:rPr>
            </w:pPr>
            <w:r w:rsidRPr="00EE1997">
              <w:rPr>
                <w:rFonts w:ascii="Times New Roman" w:hAnsi="Times New Roman" w:cs="Times New Roman"/>
                <w:sz w:val="24"/>
                <w:szCs w:val="24"/>
              </w:rPr>
              <w:t xml:space="preserve">Доля от начальной (максимальной) цены контракта, в % </w:t>
            </w:r>
          </w:p>
          <w:p w:rsidR="00EE1997" w:rsidRPr="00EE1997" w:rsidRDefault="00EE1997" w:rsidP="00A46115">
            <w:pPr>
              <w:widowControl w:val="0"/>
              <w:spacing w:after="0" w:line="256" w:lineRule="exact"/>
              <w:contextualSpacing/>
              <w:rPr>
                <w:rFonts w:ascii="Times New Roman" w:hAnsi="Times New Roman" w:cs="Times New Roman"/>
                <w:sz w:val="24"/>
                <w:szCs w:val="24"/>
              </w:rPr>
            </w:pPr>
            <w:r w:rsidRPr="00EE1997">
              <w:rPr>
                <w:rFonts w:ascii="Times New Roman" w:hAnsi="Times New Roman" w:cs="Times New Roman"/>
                <w:sz w:val="24"/>
                <w:szCs w:val="24"/>
              </w:rPr>
              <w:lastRenderedPageBreak/>
              <w:t>( ч.6 ст. 96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EE1997" w:rsidRDefault="00EE1997" w:rsidP="00A75914">
            <w:pPr>
              <w:autoSpaceDE w:val="0"/>
              <w:autoSpaceDN w:val="0"/>
              <w:adjustRightInd w:val="0"/>
              <w:spacing w:after="0" w:line="240" w:lineRule="auto"/>
              <w:contextualSpacing/>
              <w:rPr>
                <w:rFonts w:ascii="Times New Roman" w:hAnsi="Times New Roman" w:cs="Times New Roman"/>
                <w:b/>
                <w:bCs/>
                <w:sz w:val="24"/>
                <w:szCs w:val="24"/>
              </w:rPr>
            </w:pPr>
            <w:r w:rsidRPr="00EE1997">
              <w:rPr>
                <w:rFonts w:ascii="Times New Roman" w:hAnsi="Times New Roman" w:cs="Times New Roman"/>
                <w:b/>
                <w:sz w:val="24"/>
                <w:szCs w:val="24"/>
              </w:rPr>
              <w:lastRenderedPageBreak/>
              <w:t xml:space="preserve">5,0 от цены контракта </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22.2.</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Default="00EE1997" w:rsidP="009844E0">
            <w:pPr>
              <w:widowControl w:val="0"/>
              <w:spacing w:after="0" w:line="252" w:lineRule="exact"/>
              <w:contextualSpacing/>
              <w:rPr>
                <w:rFonts w:ascii="Times New Roman" w:hAnsi="Times New Roman" w:cs="Times New Roman"/>
                <w:sz w:val="24"/>
                <w:szCs w:val="24"/>
              </w:rPr>
            </w:pPr>
            <w:r w:rsidRPr="00E24CCE">
              <w:rPr>
                <w:rFonts w:ascii="Times New Roman" w:hAnsi="Times New Roman" w:cs="Times New Roman"/>
                <w:sz w:val="24"/>
                <w:szCs w:val="24"/>
              </w:rPr>
              <w:t xml:space="preserve">Размер обеспечения </w:t>
            </w:r>
            <w:r>
              <w:rPr>
                <w:rFonts w:ascii="Times New Roman" w:hAnsi="Times New Roman" w:cs="Times New Roman"/>
                <w:sz w:val="24"/>
                <w:szCs w:val="24"/>
              </w:rPr>
              <w:t>гарантийных обязательств от</w:t>
            </w:r>
            <w:r w:rsidRPr="00E24CCE">
              <w:rPr>
                <w:rFonts w:ascii="Times New Roman" w:hAnsi="Times New Roman" w:cs="Times New Roman"/>
                <w:sz w:val="24"/>
                <w:szCs w:val="24"/>
              </w:rPr>
              <w:t xml:space="preserve"> начальной (максимальной) цены контракта, в руб.</w:t>
            </w:r>
          </w:p>
          <w:p w:rsidR="00EE1997" w:rsidRPr="00E24CCE" w:rsidRDefault="00EE1997" w:rsidP="009844E0">
            <w:pPr>
              <w:widowControl w:val="0"/>
              <w:spacing w:after="0" w:line="252" w:lineRule="exact"/>
              <w:contextualSpacing/>
              <w:rPr>
                <w:rFonts w:ascii="Times New Roman" w:hAnsi="Times New Roman" w:cs="Times New Roman"/>
                <w:sz w:val="24"/>
                <w:szCs w:val="24"/>
              </w:rPr>
            </w:pPr>
            <w:r w:rsidRPr="00916F83">
              <w:rPr>
                <w:rFonts w:ascii="Times New Roman" w:hAnsi="Times New Roman" w:cs="Times New Roman"/>
                <w:sz w:val="24"/>
                <w:szCs w:val="24"/>
              </w:rPr>
              <w:t>( ч.</w:t>
            </w:r>
            <w:r>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A75914" w:rsidRDefault="00EE1997" w:rsidP="000626E8">
            <w:pPr>
              <w:autoSpaceDE w:val="0"/>
              <w:autoSpaceDN w:val="0"/>
              <w:adjustRightIn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22.2.1</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916F83" w:rsidRDefault="00EE1997"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xml:space="preserve">Доля от начальной (максимальной) цены контракта, в % </w:t>
            </w:r>
          </w:p>
          <w:p w:rsidR="00EE1997" w:rsidRPr="00E24CCE" w:rsidRDefault="00EE1997" w:rsidP="00A46115">
            <w:pPr>
              <w:widowControl w:val="0"/>
              <w:spacing w:after="0" w:line="256" w:lineRule="exact"/>
              <w:contextualSpacing/>
              <w:rPr>
                <w:rFonts w:ascii="Times New Roman" w:hAnsi="Times New Roman" w:cs="Times New Roman"/>
                <w:sz w:val="24"/>
                <w:szCs w:val="24"/>
              </w:rPr>
            </w:pPr>
            <w:r w:rsidRPr="00916F83">
              <w:rPr>
                <w:rFonts w:ascii="Times New Roman" w:hAnsi="Times New Roman" w:cs="Times New Roman"/>
                <w:sz w:val="24"/>
                <w:szCs w:val="24"/>
              </w:rPr>
              <w:t>( ч.</w:t>
            </w:r>
            <w:r>
              <w:rPr>
                <w:rFonts w:ascii="Times New Roman" w:hAnsi="Times New Roman" w:cs="Times New Roman"/>
                <w:sz w:val="24"/>
                <w:szCs w:val="24"/>
              </w:rPr>
              <w:t>2.2</w:t>
            </w:r>
            <w:r w:rsidRPr="00916F83">
              <w:rPr>
                <w:rFonts w:ascii="Times New Roman" w:hAnsi="Times New Roman" w:cs="Times New Roman"/>
                <w:sz w:val="24"/>
                <w:szCs w:val="24"/>
              </w:rPr>
              <w:t xml:space="preserve"> ст. 96 №44-ФЗ)</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A163D6" w:rsidRDefault="00EE1997" w:rsidP="000626E8">
            <w:pPr>
              <w:autoSpaceDE w:val="0"/>
              <w:autoSpaceDN w:val="0"/>
              <w:adjustRightInd w:val="0"/>
              <w:spacing w:after="0" w:line="240" w:lineRule="auto"/>
              <w:contextualSpacing/>
              <w:rPr>
                <w:rFonts w:ascii="Times New Roman" w:hAnsi="Times New Roman" w:cs="Times New Roman"/>
                <w:b/>
                <w:bCs/>
                <w:sz w:val="24"/>
                <w:szCs w:val="24"/>
              </w:rPr>
            </w:pPr>
            <w:r>
              <w:rPr>
                <w:rFonts w:ascii="Times New Roman" w:hAnsi="Times New Roman" w:cs="Times New Roman"/>
                <w:b/>
                <w:sz w:val="24"/>
                <w:szCs w:val="24"/>
              </w:rPr>
              <w:t>0</w:t>
            </w:r>
            <w:r w:rsidRPr="00657A7E">
              <w:rPr>
                <w:rFonts w:ascii="Times New Roman" w:hAnsi="Times New Roman" w:cs="Times New Roman"/>
                <w:b/>
                <w:sz w:val="24"/>
                <w:szCs w:val="24"/>
              </w:rPr>
              <w:t xml:space="preserve">,0 </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2</w:t>
            </w:r>
            <w:r>
              <w:rPr>
                <w:rFonts w:ascii="Times New Roman" w:hAnsi="Times New Roman" w:cs="Times New Roman"/>
                <w:sz w:val="24"/>
                <w:szCs w:val="24"/>
              </w:rPr>
              <w:t>2</w:t>
            </w:r>
            <w:r w:rsidRPr="00E24CCE">
              <w:rPr>
                <w:rFonts w:ascii="Times New Roman" w:hAnsi="Times New Roman" w:cs="Times New Roman"/>
                <w:sz w:val="24"/>
                <w:szCs w:val="24"/>
              </w:rPr>
              <w:t>.3.</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14C6B">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Порядок предоставления обеспечения исполнения контр</w:t>
            </w:r>
            <w:r>
              <w:rPr>
                <w:rFonts w:ascii="Times New Roman" w:hAnsi="Times New Roman" w:cs="Times New Roman"/>
                <w:sz w:val="24"/>
                <w:szCs w:val="24"/>
              </w:rPr>
              <w:t>акта, требования к обеспечению</w:t>
            </w:r>
          </w:p>
        </w:tc>
        <w:tc>
          <w:tcPr>
            <w:tcW w:w="6113" w:type="dxa"/>
            <w:gridSpan w:val="7"/>
            <w:tcBorders>
              <w:top w:val="single" w:sz="4" w:space="0" w:color="auto"/>
              <w:left w:val="single" w:sz="4" w:space="0" w:color="auto"/>
              <w:bottom w:val="single" w:sz="4" w:space="0" w:color="auto"/>
              <w:right w:val="single" w:sz="4" w:space="0" w:color="auto"/>
            </w:tcBorders>
            <w:shd w:val="clear" w:color="auto" w:fill="auto"/>
          </w:tcPr>
          <w:p w:rsidR="00EE1997" w:rsidRPr="0057050D" w:rsidRDefault="00EE1997" w:rsidP="0057050D">
            <w:pPr>
              <w:pStyle w:val="11"/>
              <w:spacing w:before="0" w:line="272" w:lineRule="exact"/>
              <w:rPr>
                <w:bCs/>
                <w:szCs w:val="24"/>
              </w:rPr>
            </w:pPr>
            <w:r w:rsidRPr="0057050D">
              <w:rPr>
                <w:bCs/>
                <w:szCs w:val="24"/>
              </w:rPr>
              <w:t>В соответствии со статьей 96 Федерального закона. № 44-ФЗ Контракт заключается после предоставления участником закупки, с которым заключается контракт, обеспечения исполнения контракта. Документ, подтверждающий предоставления обеспечения исполнения контракта, размещается на электронной площадке в порядке, предусмотренном частью 3 статьи 83.2 Федерального закона № 44-ФЗ.</w:t>
            </w:r>
          </w:p>
          <w:p w:rsidR="00EE1997" w:rsidRPr="0057050D" w:rsidRDefault="00EE1997" w:rsidP="0057050D">
            <w:pPr>
              <w:pStyle w:val="11"/>
              <w:spacing w:line="272" w:lineRule="exact"/>
              <w:contextualSpacing/>
              <w:rPr>
                <w:bCs/>
                <w:szCs w:val="24"/>
              </w:rPr>
            </w:pPr>
            <w:r w:rsidRPr="0057050D">
              <w:rPr>
                <w:bCs/>
                <w:szCs w:val="24"/>
              </w:rPr>
              <w:t>Способ обеспечения исполнения контракта определяется участником закупки, с которым заключается контракт самостоятельно.</w:t>
            </w:r>
          </w:p>
          <w:p w:rsidR="00EE1997" w:rsidRPr="0057050D" w:rsidRDefault="00EE1997" w:rsidP="0057050D">
            <w:pPr>
              <w:pStyle w:val="11"/>
              <w:spacing w:line="272" w:lineRule="exact"/>
              <w:contextualSpacing/>
              <w:rPr>
                <w:bCs/>
                <w:szCs w:val="24"/>
              </w:rPr>
            </w:pPr>
            <w:r w:rsidRPr="0057050D">
              <w:rPr>
                <w:bCs/>
                <w:szCs w:val="24"/>
              </w:rPr>
              <w:t>Исполнение контракта может обеспечиваться:</w:t>
            </w:r>
          </w:p>
          <w:p w:rsidR="00EE1997" w:rsidRPr="0057050D" w:rsidRDefault="00EE1997" w:rsidP="0057050D">
            <w:pPr>
              <w:spacing w:after="0" w:line="272" w:lineRule="exact"/>
              <w:ind w:firstLine="539"/>
              <w:jc w:val="both"/>
              <w:rPr>
                <w:rFonts w:ascii="Times New Roman" w:hAnsi="Times New Roman" w:cs="Times New Roman"/>
                <w:bCs/>
                <w:sz w:val="24"/>
                <w:szCs w:val="24"/>
              </w:rPr>
            </w:pPr>
            <w:r w:rsidRPr="0057050D">
              <w:rPr>
                <w:rFonts w:ascii="Times New Roman" w:hAnsi="Times New Roman" w:cs="Times New Roman"/>
                <w:bCs/>
                <w:sz w:val="24"/>
                <w:szCs w:val="24"/>
              </w:rPr>
              <w:t>- предоставлением банковской гарантии, выданной банком и соответствующей требованиям статьи 45 Федерального закона № 44-ФЗ (С</w:t>
            </w:r>
            <w:r w:rsidRPr="0057050D">
              <w:rPr>
                <w:rFonts w:ascii="Times New Roman" w:eastAsia="Times New Roman" w:hAnsi="Times New Roman" w:cs="Times New Roman"/>
                <w:sz w:val="24"/>
                <w:szCs w:val="24"/>
              </w:rPr>
              <w:t xml:space="preserve">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w:anchor="Par2793" w:tooltip="Статья 95. Изменение, расторжение контракта" w:history="1">
              <w:r w:rsidRPr="0057050D">
                <w:rPr>
                  <w:rFonts w:ascii="Times New Roman" w:eastAsia="Times New Roman" w:hAnsi="Times New Roman" w:cs="Times New Roman"/>
                  <w:sz w:val="24"/>
                  <w:szCs w:val="24"/>
                </w:rPr>
                <w:t>статьей 95</w:t>
              </w:r>
            </w:hyperlink>
            <w:r w:rsidRPr="0057050D">
              <w:rPr>
                <w:rFonts w:ascii="Times New Roman" w:eastAsia="Times New Roman" w:hAnsi="Times New Roman" w:cs="Times New Roman"/>
                <w:sz w:val="24"/>
                <w:szCs w:val="24"/>
              </w:rPr>
              <w:t xml:space="preserve"> Федерального закона № 44-ФЗ).</w:t>
            </w:r>
          </w:p>
          <w:p w:rsidR="00EE1997" w:rsidRPr="0057050D" w:rsidRDefault="00EE1997" w:rsidP="0057050D">
            <w:pPr>
              <w:pStyle w:val="11"/>
              <w:spacing w:before="0" w:line="272" w:lineRule="exact"/>
              <w:contextualSpacing/>
              <w:rPr>
                <w:bCs/>
                <w:szCs w:val="24"/>
              </w:rPr>
            </w:pPr>
            <w:r w:rsidRPr="0057050D">
              <w:rPr>
                <w:bCs/>
                <w:szCs w:val="24"/>
              </w:rPr>
              <w:t>или</w:t>
            </w:r>
          </w:p>
          <w:p w:rsidR="00EE1997" w:rsidRPr="0057050D" w:rsidRDefault="00EE1997" w:rsidP="0057050D">
            <w:pPr>
              <w:pStyle w:val="11"/>
              <w:spacing w:before="0" w:line="272" w:lineRule="exact"/>
              <w:contextualSpacing/>
              <w:rPr>
                <w:bCs/>
                <w:szCs w:val="24"/>
              </w:rPr>
            </w:pPr>
            <w:r w:rsidRPr="0057050D">
              <w:rPr>
                <w:bCs/>
                <w:szCs w:val="24"/>
              </w:rPr>
              <w:t>-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E1997" w:rsidRPr="0057050D" w:rsidRDefault="00EE1997" w:rsidP="0057050D">
            <w:pPr>
              <w:pStyle w:val="11"/>
              <w:spacing w:line="272" w:lineRule="exact"/>
              <w:contextualSpacing/>
              <w:rPr>
                <w:bCs/>
                <w:szCs w:val="24"/>
              </w:rPr>
            </w:pPr>
            <w:r w:rsidRPr="0057050D">
              <w:rPr>
                <w:bCs/>
                <w:szCs w:val="24"/>
              </w:rPr>
              <w:t xml:space="preserve">Факт внесения денежных средств в качестве обеспечения исполнения контракта подтверждается платежным поручением с отметкой банка об оплате. </w:t>
            </w:r>
          </w:p>
          <w:p w:rsidR="00EE1997" w:rsidRPr="0057050D" w:rsidRDefault="00EE1997" w:rsidP="0057050D">
            <w:pPr>
              <w:pStyle w:val="ac"/>
              <w:spacing w:after="60" w:line="272" w:lineRule="exact"/>
              <w:jc w:val="both"/>
              <w:rPr>
                <w:bCs/>
              </w:rPr>
            </w:pPr>
            <w:r w:rsidRPr="0057050D">
              <w:rPr>
                <w:bCs/>
              </w:rPr>
              <w:t>Денежные средства возвращаются поставщику (исполнителю, подрядчику) в течение 15 (пятнадцати) дней с даты исполнения Подрядчиком обязательств, предусмотренных Контрактом.</w:t>
            </w:r>
          </w:p>
          <w:p w:rsidR="00EE1997" w:rsidRPr="0057050D" w:rsidRDefault="00EE1997" w:rsidP="0057050D">
            <w:pPr>
              <w:widowControl w:val="0"/>
              <w:suppressAutoHyphens/>
              <w:spacing w:after="0" w:line="272" w:lineRule="exact"/>
              <w:jc w:val="both"/>
              <w:rPr>
                <w:rFonts w:ascii="Times New Roman" w:eastAsia="Times New Roman" w:hAnsi="Times New Roman" w:cs="Times New Roman"/>
                <w:bCs/>
                <w:sz w:val="24"/>
                <w:szCs w:val="24"/>
                <w:lang w:eastAsia="zh-CN"/>
              </w:rPr>
            </w:pPr>
            <w:r w:rsidRPr="0057050D">
              <w:rPr>
                <w:rFonts w:ascii="Times New Roman" w:eastAsia="Times New Roman" w:hAnsi="Times New Roman" w:cs="Times New Roman"/>
                <w:bCs/>
                <w:sz w:val="24"/>
                <w:szCs w:val="24"/>
                <w:lang w:eastAsia="zh-CN"/>
              </w:rPr>
              <w:t>В безотзывную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EE1997" w:rsidRPr="0057050D" w:rsidRDefault="00EE1997" w:rsidP="0057050D">
            <w:pPr>
              <w:widowControl w:val="0"/>
              <w:suppressAutoHyphens/>
              <w:spacing w:after="0" w:line="272" w:lineRule="exact"/>
              <w:jc w:val="both"/>
              <w:rPr>
                <w:rFonts w:ascii="Times New Roman" w:eastAsia="Times New Roman" w:hAnsi="Times New Roman" w:cs="Times New Roman"/>
                <w:bCs/>
                <w:sz w:val="24"/>
                <w:szCs w:val="24"/>
                <w:lang w:eastAsia="zh-CN"/>
              </w:rPr>
            </w:pPr>
            <w:r w:rsidRPr="0057050D">
              <w:rPr>
                <w:rFonts w:ascii="Times New Roman" w:eastAsia="Times New Roman" w:hAnsi="Times New Roman" w:cs="Times New Roman"/>
                <w:bCs/>
                <w:sz w:val="24"/>
                <w:szCs w:val="24"/>
                <w:lang w:eastAsia="zh-CN"/>
              </w:rPr>
              <w:t xml:space="preserve">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w:t>
            </w:r>
            <w:r w:rsidRPr="0057050D">
              <w:rPr>
                <w:rFonts w:ascii="Times New Roman" w:eastAsia="Times New Roman" w:hAnsi="Times New Roman" w:cs="Times New Roman"/>
                <w:bCs/>
                <w:sz w:val="24"/>
                <w:szCs w:val="24"/>
                <w:lang w:eastAsia="zh-CN"/>
              </w:rPr>
              <w:lastRenderedPageBreak/>
              <w:t>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rsidR="00EE1997" w:rsidRPr="0057050D" w:rsidRDefault="00EE1997" w:rsidP="0057050D">
            <w:pPr>
              <w:pStyle w:val="ac"/>
              <w:spacing w:line="272" w:lineRule="exact"/>
              <w:jc w:val="both"/>
              <w:rPr>
                <w:bCs/>
              </w:rPr>
            </w:pPr>
            <w:r w:rsidRPr="0057050D">
              <w:rPr>
                <w:bCs/>
              </w:rPr>
              <w:t>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обеспечения исполнения контракта, размер которого может быть уменьшен в порядке и случаях, которые предусмотрены частями 7.2 и 7.3 статьи 96 Федерального закона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EE1997" w:rsidRPr="00E24CCE" w:rsidRDefault="00EE1997" w:rsidP="0057050D">
            <w:pPr>
              <w:pStyle w:val="ac"/>
              <w:spacing w:line="272" w:lineRule="exact"/>
              <w:jc w:val="both"/>
              <w:rPr>
                <w:bCs/>
                <w:color w:val="808080" w:themeColor="background1" w:themeShade="80"/>
              </w:rPr>
            </w:pPr>
            <w:r w:rsidRPr="0057050D">
              <w:t xml:space="preserve">Участник закупки, с которым заключается контракт по результатам определения поставщика (подрядчика, исполнителя) в соответствии с </w:t>
            </w:r>
            <w:hyperlink w:anchor="Par624" w:tooltip="1)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 w:history="1">
              <w:r w:rsidRPr="0057050D">
                <w:t>пунктом 1 части 1 статьи 30</w:t>
              </w:r>
            </w:hyperlink>
            <w:r w:rsidRPr="0057050D">
              <w:t xml:space="preserve"> настоящего Федерального закона, освобождается от предоставления обеспечения исполнения контракта, в том числе с учетом положений </w:t>
            </w:r>
            <w:hyperlink w:anchor="Par852" w:tooltip="Статья 37. Антидемпинговые меры при проведении конкурса и аукциона" w:history="1">
              <w:r w:rsidRPr="0057050D">
                <w:t>статьи 37</w:t>
              </w:r>
            </w:hyperlink>
            <w:r w:rsidRPr="0057050D">
              <w:t xml:space="preserve"> настоящего Федерального закона,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lastRenderedPageBreak/>
              <w:t>2</w:t>
            </w:r>
            <w:r>
              <w:rPr>
                <w:rFonts w:ascii="Times New Roman" w:hAnsi="Times New Roman" w:cs="Times New Roman"/>
                <w:sz w:val="24"/>
                <w:szCs w:val="24"/>
              </w:rPr>
              <w:t>2</w:t>
            </w:r>
            <w:r w:rsidRPr="00E24CCE">
              <w:rPr>
                <w:rFonts w:ascii="Times New Roman" w:hAnsi="Times New Roman" w:cs="Times New Roman"/>
                <w:sz w:val="24"/>
                <w:szCs w:val="24"/>
              </w:rPr>
              <w:t>.4.</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 xml:space="preserve">Платежные реквизиты заказчика для обеспечения исполнения контракта </w:t>
            </w:r>
          </w:p>
        </w:tc>
        <w:tc>
          <w:tcPr>
            <w:tcW w:w="6113" w:type="dxa"/>
            <w:gridSpan w:val="7"/>
            <w:tcBorders>
              <w:top w:val="single" w:sz="4" w:space="0" w:color="auto"/>
              <w:left w:val="single" w:sz="4" w:space="0" w:color="auto"/>
              <w:bottom w:val="single" w:sz="4" w:space="0" w:color="auto"/>
              <w:right w:val="single" w:sz="4" w:space="0" w:color="auto"/>
            </w:tcBorders>
          </w:tcPr>
          <w:p w:rsidR="00EE1997" w:rsidRDefault="00EE1997" w:rsidP="009844E0">
            <w:pPr>
              <w:widowControl w:val="0"/>
              <w:tabs>
                <w:tab w:val="left" w:pos="1680"/>
              </w:tabs>
              <w:spacing w:before="40" w:after="40" w:line="240" w:lineRule="auto"/>
              <w:rPr>
                <w:rFonts w:ascii="Times New Roman" w:hAnsi="Times New Roman"/>
                <w:sz w:val="24"/>
                <w:szCs w:val="24"/>
              </w:rPr>
            </w:pPr>
            <w:r w:rsidRPr="0073096B">
              <w:rPr>
                <w:rFonts w:ascii="Times New Roman" w:hAnsi="Times New Roman"/>
                <w:sz w:val="24"/>
                <w:szCs w:val="24"/>
              </w:rPr>
              <w:t>УФК по Владимирской области (Муниципальное казенное учреждение «Администрация поселка Вольгинский Петушинского района Владимирской области» л с 05283007510</w:t>
            </w:r>
          </w:p>
          <w:p w:rsidR="00EE1997" w:rsidRDefault="00EE1997" w:rsidP="00EE1997">
            <w:pPr>
              <w:widowControl w:val="0"/>
              <w:tabs>
                <w:tab w:val="left" w:pos="1680"/>
              </w:tabs>
              <w:spacing w:after="40" w:line="240" w:lineRule="auto"/>
              <w:rPr>
                <w:rFonts w:ascii="Times New Roman" w:hAnsi="Times New Roman" w:cs="Times New Roman"/>
                <w:sz w:val="24"/>
                <w:szCs w:val="24"/>
              </w:rPr>
            </w:pPr>
            <w:r w:rsidRPr="008B4685">
              <w:rPr>
                <w:rFonts w:ascii="Times New Roman" w:hAnsi="Times New Roman" w:cs="Times New Roman"/>
                <w:sz w:val="24"/>
                <w:szCs w:val="24"/>
              </w:rPr>
              <w:t xml:space="preserve">ИНН/КПП: </w:t>
            </w:r>
            <w:r w:rsidRPr="008B4685">
              <w:rPr>
                <w:rFonts w:ascii="Times New Roman" w:eastAsia="Arial Unicode MS" w:hAnsi="Times New Roman" w:cs="Times New Roman"/>
                <w:color w:val="00000A"/>
                <w:sz w:val="24"/>
                <w:szCs w:val="24"/>
              </w:rPr>
              <w:t>3321030080</w:t>
            </w:r>
            <w:r w:rsidRPr="008B4685">
              <w:rPr>
                <w:rFonts w:ascii="Times New Roman" w:hAnsi="Times New Roman" w:cs="Times New Roman"/>
                <w:sz w:val="24"/>
                <w:szCs w:val="24"/>
              </w:rPr>
              <w:t>/332101001</w:t>
            </w:r>
          </w:p>
          <w:p w:rsidR="00EE1997" w:rsidRPr="00137420" w:rsidRDefault="00EE1997" w:rsidP="00EE1997">
            <w:pPr>
              <w:spacing w:after="0" w:line="240" w:lineRule="auto"/>
              <w:rPr>
                <w:rFonts w:ascii="Times New Roman" w:eastAsia="Arial Unicode MS" w:hAnsi="Times New Roman" w:cs="Times New Roman"/>
                <w:color w:val="00000A"/>
                <w:sz w:val="24"/>
                <w:szCs w:val="24"/>
              </w:rPr>
            </w:pPr>
            <w:r w:rsidRPr="00137420">
              <w:rPr>
                <w:rFonts w:ascii="Times New Roman" w:eastAsia="Arial Unicode MS" w:hAnsi="Times New Roman" w:cs="Times New Roman"/>
                <w:color w:val="00000A"/>
                <w:sz w:val="24"/>
                <w:szCs w:val="24"/>
              </w:rPr>
              <w:t xml:space="preserve">Р/с </w:t>
            </w:r>
            <w:r w:rsidRPr="0073096B">
              <w:rPr>
                <w:rFonts w:ascii="Times New Roman" w:hAnsi="Times New Roman"/>
                <w:sz w:val="24"/>
                <w:szCs w:val="24"/>
              </w:rPr>
              <w:t>03232643176461532800</w:t>
            </w:r>
            <w:r w:rsidRPr="00137420">
              <w:rPr>
                <w:rFonts w:ascii="Times New Roman" w:eastAsia="Arial Unicode MS" w:hAnsi="Times New Roman" w:cs="Times New Roman"/>
                <w:color w:val="00000A"/>
                <w:sz w:val="24"/>
                <w:szCs w:val="24"/>
              </w:rPr>
              <w:t xml:space="preserve">  Отделение Владимир Банка России//УФК по Владимирской области г.</w:t>
            </w:r>
            <w:r>
              <w:rPr>
                <w:rFonts w:ascii="Times New Roman" w:eastAsia="Arial Unicode MS" w:hAnsi="Times New Roman" w:cs="Times New Roman"/>
                <w:color w:val="00000A"/>
                <w:sz w:val="24"/>
                <w:szCs w:val="24"/>
              </w:rPr>
              <w:t xml:space="preserve"> </w:t>
            </w:r>
            <w:r w:rsidRPr="00137420">
              <w:rPr>
                <w:rFonts w:ascii="Times New Roman" w:eastAsia="Arial Unicode MS" w:hAnsi="Times New Roman" w:cs="Times New Roman"/>
                <w:color w:val="00000A"/>
                <w:sz w:val="24"/>
                <w:szCs w:val="24"/>
              </w:rPr>
              <w:t>Владимир</w:t>
            </w:r>
          </w:p>
          <w:p w:rsidR="009844E0" w:rsidRDefault="00EE1997" w:rsidP="009844E0">
            <w:pPr>
              <w:widowControl w:val="0"/>
              <w:tabs>
                <w:tab w:val="left" w:pos="1680"/>
              </w:tabs>
              <w:spacing w:after="0" w:line="240" w:lineRule="auto"/>
              <w:rPr>
                <w:rFonts w:ascii="Times New Roman" w:eastAsia="Arial Unicode MS" w:hAnsi="Times New Roman" w:cs="Times New Roman"/>
                <w:color w:val="00000A"/>
                <w:sz w:val="24"/>
                <w:szCs w:val="24"/>
              </w:rPr>
            </w:pPr>
            <w:r w:rsidRPr="00137420">
              <w:rPr>
                <w:rFonts w:ascii="Times New Roman" w:eastAsia="Arial Unicode MS" w:hAnsi="Times New Roman" w:cs="Times New Roman"/>
                <w:color w:val="00000A"/>
                <w:sz w:val="24"/>
                <w:szCs w:val="24"/>
              </w:rPr>
              <w:t>БИК 011708377</w:t>
            </w:r>
          </w:p>
          <w:p w:rsidR="00EE1997" w:rsidRPr="00E24CCE" w:rsidRDefault="00EE1997" w:rsidP="009844E0">
            <w:pPr>
              <w:widowControl w:val="0"/>
              <w:tabs>
                <w:tab w:val="left" w:pos="1680"/>
              </w:tabs>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Назначение платежа: «Обеспечение исполнения контракта, заключаемого по результатам электронного аукциона № _________________________________».</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3D1FE7">
            <w:pPr>
              <w:autoSpaceDE w:val="0"/>
              <w:autoSpaceDN w:val="0"/>
              <w:adjustRightInd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Размер аванса, % (в соответствии с пунктом 12 статьи 42 Федерального закона № 44-ФЗ)</w:t>
            </w:r>
          </w:p>
        </w:tc>
        <w:tc>
          <w:tcPr>
            <w:tcW w:w="6113" w:type="dxa"/>
            <w:gridSpan w:val="7"/>
            <w:tcBorders>
              <w:top w:val="single" w:sz="4" w:space="0" w:color="auto"/>
              <w:left w:val="single" w:sz="4" w:space="0" w:color="auto"/>
              <w:bottom w:val="single" w:sz="4" w:space="0" w:color="auto"/>
              <w:right w:val="single" w:sz="4" w:space="0" w:color="auto"/>
            </w:tcBorders>
          </w:tcPr>
          <w:p w:rsidR="00EE1997" w:rsidRPr="00E24CCE" w:rsidRDefault="00EE1997" w:rsidP="00EE1997">
            <w:pPr>
              <w:widowControl w:val="0"/>
              <w:tabs>
                <w:tab w:val="left" w:pos="1680"/>
              </w:tabs>
              <w:spacing w:before="120" w:after="0" w:line="240" w:lineRule="auto"/>
              <w:rPr>
                <w:rFonts w:ascii="Times New Roman" w:hAnsi="Times New Roman" w:cs="Times New Roman"/>
                <w:sz w:val="24"/>
                <w:szCs w:val="24"/>
              </w:rPr>
            </w:pPr>
            <w:r>
              <w:rPr>
                <w:rFonts w:ascii="Times New Roman" w:hAnsi="Times New Roman" w:cs="Times New Roman"/>
                <w:sz w:val="24"/>
                <w:szCs w:val="24"/>
              </w:rPr>
              <w:t>Не предусмотрен</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Default="00EE1997" w:rsidP="00C97ED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94860" w:rsidRDefault="00EE1997" w:rsidP="00063A47">
            <w:pPr>
              <w:autoSpaceDE w:val="0"/>
              <w:autoSpaceDN w:val="0"/>
              <w:adjustRightInd w:val="0"/>
              <w:spacing w:after="0" w:line="260" w:lineRule="exact"/>
              <w:rPr>
                <w:rFonts w:ascii="Times New Roman" w:hAnsi="Times New Roman" w:cs="Times New Roman"/>
                <w:sz w:val="24"/>
                <w:szCs w:val="24"/>
              </w:rPr>
            </w:pPr>
            <w:r w:rsidRPr="00E94860">
              <w:rPr>
                <w:rFonts w:ascii="Times New Roman" w:hAnsi="Times New Roman" w:cs="Times New Roman"/>
                <w:sz w:val="24"/>
                <w:szCs w:val="24"/>
              </w:rPr>
              <w:t>Информация о банковском и (или) казначейском сопровождении контракта (в соответствии со статьями 35 и 96 Федерального закона № 44-ФЗ)</w:t>
            </w:r>
          </w:p>
        </w:tc>
        <w:tc>
          <w:tcPr>
            <w:tcW w:w="6113" w:type="dxa"/>
            <w:gridSpan w:val="7"/>
            <w:tcBorders>
              <w:top w:val="single" w:sz="4" w:space="0" w:color="auto"/>
              <w:left w:val="single" w:sz="4" w:space="0" w:color="auto"/>
              <w:bottom w:val="single" w:sz="4" w:space="0" w:color="auto"/>
              <w:right w:val="single" w:sz="4" w:space="0" w:color="auto"/>
            </w:tcBorders>
          </w:tcPr>
          <w:p w:rsidR="00EE1997" w:rsidRPr="00E24CCE" w:rsidRDefault="00EE1997" w:rsidP="003D1FE7">
            <w:pPr>
              <w:widowControl w:val="0"/>
              <w:tabs>
                <w:tab w:val="left" w:pos="1680"/>
              </w:tabs>
              <w:spacing w:after="0" w:line="240" w:lineRule="auto"/>
              <w:contextualSpacing/>
              <w:rPr>
                <w:rFonts w:ascii="Times New Roman" w:hAnsi="Times New Roman" w:cs="Times New Roman"/>
                <w:sz w:val="24"/>
                <w:szCs w:val="24"/>
              </w:rPr>
            </w:pPr>
            <w:r w:rsidRPr="00E94860">
              <w:rPr>
                <w:rFonts w:ascii="Times New Roman" w:hAnsi="Times New Roman" w:cs="Times New Roman"/>
                <w:b/>
                <w:sz w:val="24"/>
                <w:szCs w:val="24"/>
              </w:rPr>
              <w:t>Не требуется</w:t>
            </w:r>
            <w:r w:rsidRPr="00E94860">
              <w:rPr>
                <w:rFonts w:ascii="Times New Roman" w:hAnsi="Times New Roman" w:cs="Times New Roman"/>
                <w:sz w:val="24"/>
                <w:szCs w:val="24"/>
              </w:rPr>
              <w:t xml:space="preserve"> банковское сопровождение контракта</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3D1FE7">
            <w:pPr>
              <w:autoSpaceDE w:val="0"/>
              <w:autoSpaceDN w:val="0"/>
              <w:adjustRightInd w:val="0"/>
              <w:spacing w:after="40" w:line="240" w:lineRule="auto"/>
              <w:rPr>
                <w:rFonts w:ascii="Times New Roman" w:hAnsi="Times New Roman" w:cs="Times New Roman"/>
                <w:sz w:val="24"/>
                <w:szCs w:val="24"/>
              </w:rPr>
            </w:pPr>
            <w:r w:rsidRPr="00E24CCE">
              <w:rPr>
                <w:rFonts w:ascii="Times New Roman" w:hAnsi="Times New Roman" w:cs="Times New Roman"/>
                <w:sz w:val="24"/>
                <w:szCs w:val="24"/>
              </w:rPr>
              <w:t>Предполагаемая дата публикации извещения</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E24CCE" w:rsidRDefault="00EE1997" w:rsidP="003D1FE7">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С момента опубликования</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26.</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Дата начала подачи заявок</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E24CCE" w:rsidRDefault="00EE1997" w:rsidP="003D1FE7">
            <w:pPr>
              <w:widowControl w:val="0"/>
              <w:tabs>
                <w:tab w:val="left" w:pos="1680"/>
              </w:tabs>
              <w:spacing w:before="40" w:after="40" w:line="240" w:lineRule="auto"/>
              <w:rPr>
                <w:rFonts w:ascii="Times New Roman" w:hAnsi="Times New Roman" w:cs="Times New Roman"/>
                <w:b/>
                <w:sz w:val="24"/>
                <w:szCs w:val="24"/>
              </w:rPr>
            </w:pPr>
            <w:r w:rsidRPr="00916F83">
              <w:rPr>
                <w:rFonts w:ascii="Times New Roman" w:hAnsi="Times New Roman" w:cs="Times New Roman"/>
                <w:b/>
                <w:sz w:val="24"/>
                <w:szCs w:val="24"/>
              </w:rPr>
              <w:t>С момента опубликования</w:t>
            </w:r>
            <w:r>
              <w:rPr>
                <w:rFonts w:ascii="Times New Roman" w:hAnsi="Times New Roman" w:cs="Times New Roman"/>
                <w:b/>
                <w:sz w:val="24"/>
                <w:szCs w:val="24"/>
              </w:rPr>
              <w:t xml:space="preserve"> извещения, документации об электронном аукционе</w:t>
            </w:r>
          </w:p>
        </w:tc>
      </w:tr>
      <w:tr w:rsidR="00947AAD"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947AAD" w:rsidRPr="00E24CCE" w:rsidRDefault="00947AAD"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947AAD" w:rsidRPr="00E24CCE" w:rsidRDefault="00947AAD" w:rsidP="009844E0">
            <w:pPr>
              <w:autoSpaceDE w:val="0"/>
              <w:autoSpaceDN w:val="0"/>
              <w:adjustRightInd w:val="0"/>
              <w:spacing w:before="120" w:after="20" w:line="240" w:lineRule="auto"/>
              <w:rPr>
                <w:rFonts w:ascii="Times New Roman" w:hAnsi="Times New Roman" w:cs="Times New Roman"/>
                <w:sz w:val="24"/>
                <w:szCs w:val="24"/>
              </w:rPr>
            </w:pPr>
            <w:r w:rsidRPr="00E24CCE">
              <w:rPr>
                <w:rFonts w:ascii="Times New Roman" w:hAnsi="Times New Roman" w:cs="Times New Roman"/>
                <w:sz w:val="24"/>
                <w:szCs w:val="24"/>
              </w:rPr>
              <w:t>Дата и время окончания подачи заявок</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947AAD" w:rsidRPr="00210E69" w:rsidRDefault="00947AAD" w:rsidP="002C44FE">
            <w:pPr>
              <w:widowControl w:val="0"/>
              <w:tabs>
                <w:tab w:val="left" w:pos="1680"/>
              </w:tabs>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20.04.2021 10:00 </w:t>
            </w:r>
            <w:r w:rsidRPr="00210E69">
              <w:rPr>
                <w:rFonts w:ascii="Times New Roman" w:hAnsi="Times New Roman" w:cs="Times New Roman"/>
                <w:b/>
                <w:sz w:val="24"/>
                <w:szCs w:val="24"/>
              </w:rPr>
              <w:t>по московскому времени</w:t>
            </w:r>
          </w:p>
        </w:tc>
      </w:tr>
      <w:tr w:rsidR="00947AAD" w:rsidRPr="00E24CCE" w:rsidTr="003176B4">
        <w:trPr>
          <w:trHeight w:val="272"/>
        </w:trPr>
        <w:tc>
          <w:tcPr>
            <w:tcW w:w="830" w:type="dxa"/>
            <w:tcBorders>
              <w:top w:val="single" w:sz="4" w:space="0" w:color="auto"/>
              <w:left w:val="single" w:sz="4" w:space="0" w:color="auto"/>
              <w:bottom w:val="single" w:sz="4" w:space="0" w:color="auto"/>
              <w:right w:val="single" w:sz="4" w:space="0" w:color="auto"/>
            </w:tcBorders>
            <w:vAlign w:val="center"/>
          </w:tcPr>
          <w:p w:rsidR="00947AAD" w:rsidRPr="00E24CCE" w:rsidRDefault="00947AAD" w:rsidP="00E9486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28.</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947AAD" w:rsidRPr="00E94860" w:rsidRDefault="00947AAD" w:rsidP="003D1FE7">
            <w:pPr>
              <w:widowControl w:val="0"/>
              <w:tabs>
                <w:tab w:val="num" w:pos="1307"/>
              </w:tabs>
              <w:spacing w:after="0" w:line="240" w:lineRule="auto"/>
              <w:rPr>
                <w:rFonts w:ascii="Times New Roman" w:hAnsi="Times New Roman" w:cs="Times New Roman"/>
                <w:b/>
                <w:sz w:val="24"/>
                <w:szCs w:val="24"/>
              </w:rPr>
            </w:pPr>
            <w:r w:rsidRPr="00E94860">
              <w:rPr>
                <w:rFonts w:ascii="Times New Roman" w:hAnsi="Times New Roman" w:cs="Times New Roman"/>
                <w:b/>
                <w:sz w:val="24"/>
                <w:szCs w:val="24"/>
              </w:rPr>
              <w:t>Дата начала и окончания срока предоставления разъяснений документации об аукционе</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947AAD" w:rsidRPr="00210E69" w:rsidRDefault="00947AAD" w:rsidP="002C44FE">
            <w:pPr>
              <w:widowControl w:val="0"/>
              <w:tabs>
                <w:tab w:val="num" w:pos="1307"/>
              </w:tabs>
              <w:spacing w:after="0" w:line="240" w:lineRule="auto"/>
              <w:rPr>
                <w:rFonts w:ascii="Times New Roman" w:hAnsi="Times New Roman" w:cs="Times New Roman"/>
                <w:sz w:val="24"/>
                <w:szCs w:val="24"/>
              </w:rPr>
            </w:pPr>
            <w:r w:rsidRPr="00210E69">
              <w:rPr>
                <w:rFonts w:ascii="Times New Roman" w:hAnsi="Times New Roman" w:cs="Times New Roman"/>
                <w:sz w:val="24"/>
                <w:szCs w:val="24"/>
              </w:rPr>
              <w:t>Дата начала срока предоставления разъяснений–</w:t>
            </w:r>
          </w:p>
          <w:p w:rsidR="00947AAD" w:rsidRPr="00210E69" w:rsidRDefault="00947AAD" w:rsidP="002C44FE">
            <w:pPr>
              <w:widowControl w:val="0"/>
              <w:tabs>
                <w:tab w:val="num" w:pos="1307"/>
              </w:tabs>
              <w:spacing w:after="0" w:line="240" w:lineRule="auto"/>
              <w:contextualSpacing/>
              <w:rPr>
                <w:rFonts w:ascii="Times New Roman" w:hAnsi="Times New Roman" w:cs="Times New Roman"/>
                <w:b/>
                <w:sz w:val="24"/>
                <w:szCs w:val="24"/>
              </w:rPr>
            </w:pPr>
            <w:r w:rsidRPr="00210E69">
              <w:rPr>
                <w:rFonts w:ascii="Times New Roman" w:hAnsi="Times New Roman" w:cs="Times New Roman"/>
                <w:b/>
                <w:sz w:val="24"/>
                <w:szCs w:val="24"/>
              </w:rPr>
              <w:t>с момента опубликования.</w:t>
            </w:r>
          </w:p>
          <w:p w:rsidR="00947AAD" w:rsidRPr="00210E69" w:rsidRDefault="00947AAD" w:rsidP="002C44FE">
            <w:pPr>
              <w:widowControl w:val="0"/>
              <w:tabs>
                <w:tab w:val="num" w:pos="1307"/>
              </w:tabs>
              <w:spacing w:after="20" w:line="240" w:lineRule="auto"/>
              <w:rPr>
                <w:rFonts w:ascii="Times New Roman" w:hAnsi="Times New Roman" w:cs="Times New Roman"/>
                <w:sz w:val="24"/>
                <w:szCs w:val="24"/>
              </w:rPr>
            </w:pPr>
            <w:r w:rsidRPr="00210E69">
              <w:rPr>
                <w:rFonts w:ascii="Times New Roman" w:hAnsi="Times New Roman" w:cs="Times New Roman"/>
                <w:sz w:val="24"/>
                <w:szCs w:val="24"/>
              </w:rPr>
              <w:t>Дата окончания срока предоставления разъяснений –</w:t>
            </w:r>
            <w:r>
              <w:rPr>
                <w:rFonts w:ascii="Times New Roman" w:hAnsi="Times New Roman" w:cs="Times New Roman"/>
                <w:sz w:val="24"/>
                <w:szCs w:val="24"/>
              </w:rPr>
              <w:t>18.04.2021</w:t>
            </w:r>
            <w:r w:rsidRPr="00210E69">
              <w:rPr>
                <w:rFonts w:ascii="Times New Roman" w:hAnsi="Times New Roman" w:cs="Times New Roman"/>
                <w:b/>
                <w:sz w:val="24"/>
                <w:szCs w:val="24"/>
              </w:rPr>
              <w:t>.</w:t>
            </w:r>
          </w:p>
          <w:p w:rsidR="00947AAD" w:rsidRPr="00210E69" w:rsidRDefault="00947AAD" w:rsidP="002C44FE">
            <w:pPr>
              <w:widowControl w:val="0"/>
              <w:tabs>
                <w:tab w:val="num" w:pos="1307"/>
              </w:tabs>
              <w:spacing w:after="0" w:line="240" w:lineRule="auto"/>
              <w:rPr>
                <w:rFonts w:ascii="Times New Roman" w:hAnsi="Times New Roman" w:cs="Times New Roman"/>
                <w:sz w:val="24"/>
                <w:szCs w:val="24"/>
              </w:rPr>
            </w:pPr>
            <w:r w:rsidRPr="00210E69">
              <w:rPr>
                <w:rFonts w:ascii="Times New Roman" w:hAnsi="Times New Roman" w:cs="Times New Roman"/>
                <w:sz w:val="24"/>
                <w:szCs w:val="24"/>
              </w:rPr>
              <w:t>Разъяснения положений документации об электронном аукционе предоставляются по запросам, поступившим к Заказчику в период с момента опубликования  по</w:t>
            </w:r>
          </w:p>
          <w:p w:rsidR="00947AAD" w:rsidRPr="00767DA7" w:rsidRDefault="00947AAD" w:rsidP="002C44FE">
            <w:pPr>
              <w:widowControl w:val="0"/>
              <w:tabs>
                <w:tab w:val="num" w:pos="1307"/>
              </w:tabs>
              <w:spacing w:after="20" w:line="240" w:lineRule="auto"/>
              <w:rPr>
                <w:rFonts w:ascii="Times New Roman" w:hAnsi="Times New Roman" w:cs="Times New Roman"/>
                <w:sz w:val="24"/>
                <w:szCs w:val="24"/>
              </w:rPr>
            </w:pPr>
            <w:r>
              <w:rPr>
                <w:rFonts w:ascii="Times New Roman" w:hAnsi="Times New Roman" w:cs="Times New Roman"/>
                <w:sz w:val="24"/>
                <w:szCs w:val="24"/>
              </w:rPr>
              <w:t>16.04.2021</w:t>
            </w:r>
            <w:r w:rsidRPr="00767DA7">
              <w:rPr>
                <w:rFonts w:ascii="Times New Roman" w:hAnsi="Times New Roman" w:cs="Times New Roman"/>
                <w:sz w:val="24"/>
                <w:szCs w:val="24"/>
              </w:rPr>
              <w:t>.</w:t>
            </w:r>
          </w:p>
          <w:p w:rsidR="00947AAD" w:rsidRPr="00210E69" w:rsidRDefault="00947AAD" w:rsidP="002C44FE">
            <w:pPr>
              <w:widowControl w:val="0"/>
              <w:tabs>
                <w:tab w:val="num" w:pos="1307"/>
              </w:tabs>
              <w:spacing w:after="60" w:line="240" w:lineRule="auto"/>
              <w:rPr>
                <w:rFonts w:ascii="Times New Roman" w:hAnsi="Times New Roman" w:cs="Times New Roman"/>
                <w:b/>
                <w:sz w:val="24"/>
                <w:szCs w:val="24"/>
              </w:rPr>
            </w:pPr>
            <w:r w:rsidRPr="00210E69">
              <w:rPr>
                <w:rFonts w:ascii="Times New Roman" w:hAnsi="Times New Roman" w:cs="Times New Roman"/>
                <w:sz w:val="24"/>
                <w:szCs w:val="24"/>
              </w:rPr>
              <w:t>Порядок предоставления в соответствии со статьей 65 Федерального закона № 44-ФЗ</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29.</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3D1FE7">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sz w:val="24"/>
                <w:szCs w:val="24"/>
              </w:rPr>
              <w:t>Место подачи заявок</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947AAD" w:rsidRDefault="00EE1997" w:rsidP="002D659C">
            <w:pPr>
              <w:widowControl w:val="0"/>
              <w:tabs>
                <w:tab w:val="left" w:pos="1680"/>
              </w:tabs>
              <w:spacing w:after="120" w:line="240" w:lineRule="auto"/>
              <w:rPr>
                <w:rFonts w:ascii="Times New Roman" w:hAnsi="Times New Roman" w:cs="Times New Roman"/>
                <w:sz w:val="24"/>
                <w:szCs w:val="24"/>
              </w:rPr>
            </w:pPr>
            <w:r w:rsidRPr="00947AAD">
              <w:rPr>
                <w:rFonts w:ascii="Times New Roman" w:hAnsi="Times New Roman" w:cs="Times New Roman"/>
                <w:sz w:val="24"/>
                <w:szCs w:val="24"/>
              </w:rPr>
              <w:t>Заявка на участие в электронном аукционе направляется участником аукциона оператору электронной площадки</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30.</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3D1FE7">
            <w:pPr>
              <w:widowControl w:val="0"/>
              <w:spacing w:after="0" w:line="240" w:lineRule="auto"/>
              <w:contextualSpacing/>
              <w:rPr>
                <w:rFonts w:ascii="Times New Roman" w:hAnsi="Times New Roman" w:cs="Times New Roman"/>
                <w:sz w:val="24"/>
                <w:szCs w:val="24"/>
              </w:rPr>
            </w:pPr>
            <w:r w:rsidRPr="00E24CCE">
              <w:rPr>
                <w:rFonts w:ascii="Times New Roman" w:hAnsi="Times New Roman" w:cs="Times New Roman"/>
                <w:bCs/>
                <w:sz w:val="24"/>
                <w:szCs w:val="24"/>
              </w:rPr>
              <w:t>Порядок подачи заявок</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947AAD" w:rsidRDefault="00EE1997" w:rsidP="002D659C">
            <w:pPr>
              <w:spacing w:after="60" w:line="240" w:lineRule="auto"/>
              <w:rPr>
                <w:rFonts w:ascii="Times New Roman" w:hAnsi="Times New Roman" w:cs="Times New Roman"/>
                <w:sz w:val="24"/>
                <w:szCs w:val="24"/>
              </w:rPr>
            </w:pPr>
            <w:r w:rsidRPr="00947AAD">
              <w:rPr>
                <w:rFonts w:ascii="Times New Roman" w:hAnsi="Times New Roman" w:cs="Times New Roman"/>
                <w:sz w:val="24"/>
                <w:szCs w:val="24"/>
              </w:rPr>
              <w:t>В соответствии с инструкцией оператора электронной площадки и настоящей документацией.</w:t>
            </w:r>
          </w:p>
          <w:p w:rsidR="00EE1997" w:rsidRPr="00947AAD" w:rsidRDefault="00EE1997" w:rsidP="002D659C">
            <w:pPr>
              <w:spacing w:after="60" w:line="240" w:lineRule="auto"/>
              <w:rPr>
                <w:rFonts w:ascii="Times New Roman" w:hAnsi="Times New Roman" w:cs="Times New Roman"/>
                <w:sz w:val="24"/>
                <w:szCs w:val="24"/>
              </w:rPr>
            </w:pPr>
            <w:r w:rsidRPr="00947AAD">
              <w:rPr>
                <w:rFonts w:ascii="Times New Roman" w:hAnsi="Times New Roman" w:cs="Times New Roman"/>
                <w:sz w:val="24"/>
                <w:szCs w:val="24"/>
              </w:rPr>
              <w:t>Участник направляет заявку оператору электронной площадки в форме двух электронных документов, которые содержат первую и вторую части заявки. Обе части заявки участник подает одновременно</w:t>
            </w:r>
          </w:p>
        </w:tc>
      </w:tr>
      <w:tr w:rsidR="00947AAD"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947AAD" w:rsidRPr="00E24CCE" w:rsidRDefault="00947AAD"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1</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947AAD" w:rsidRPr="00E24CCE" w:rsidRDefault="00947AAD" w:rsidP="009844E0">
            <w:pPr>
              <w:widowControl w:val="0"/>
              <w:spacing w:after="12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окончания срока рассмотрения первых частей заявок</w:t>
            </w:r>
            <w:r>
              <w:rPr>
                <w:rFonts w:ascii="Times New Roman" w:hAnsi="Times New Roman" w:cs="Times New Roman"/>
                <w:b/>
                <w:bCs/>
                <w:sz w:val="24"/>
                <w:szCs w:val="24"/>
              </w:rPr>
              <w:t xml:space="preserve"> </w:t>
            </w:r>
            <w:r w:rsidRPr="00E24CCE">
              <w:rPr>
                <w:rFonts w:ascii="Times New Roman" w:hAnsi="Times New Roman" w:cs="Times New Roman"/>
                <w:b/>
                <w:bCs/>
                <w:sz w:val="24"/>
                <w:szCs w:val="24"/>
              </w:rPr>
              <w:t>участников</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947AAD" w:rsidRPr="00210E69" w:rsidRDefault="00947AAD" w:rsidP="002C44FE">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21.04.2021</w:t>
            </w:r>
          </w:p>
        </w:tc>
      </w:tr>
      <w:tr w:rsidR="00947AAD"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947AAD" w:rsidRPr="00E24CCE" w:rsidRDefault="00947AAD"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2</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947AAD" w:rsidRPr="00E24CCE" w:rsidRDefault="00947AAD" w:rsidP="002D659C">
            <w:pPr>
              <w:widowControl w:val="0"/>
              <w:spacing w:after="40" w:line="240" w:lineRule="auto"/>
              <w:rPr>
                <w:rFonts w:ascii="Times New Roman" w:hAnsi="Times New Roman" w:cs="Times New Roman"/>
                <w:sz w:val="24"/>
                <w:szCs w:val="24"/>
              </w:rPr>
            </w:pPr>
            <w:r w:rsidRPr="00E24CCE">
              <w:rPr>
                <w:rFonts w:ascii="Times New Roman" w:hAnsi="Times New Roman" w:cs="Times New Roman"/>
                <w:b/>
                <w:bCs/>
                <w:sz w:val="24"/>
                <w:szCs w:val="24"/>
              </w:rPr>
              <w:t>Дата проведения</w:t>
            </w:r>
            <w:r>
              <w:rPr>
                <w:rFonts w:ascii="Times New Roman" w:hAnsi="Times New Roman" w:cs="Times New Roman"/>
                <w:b/>
                <w:bCs/>
                <w:sz w:val="24"/>
                <w:szCs w:val="24"/>
              </w:rPr>
              <w:t xml:space="preserve"> </w:t>
            </w:r>
            <w:r w:rsidRPr="00E24CCE">
              <w:rPr>
                <w:rFonts w:ascii="Times New Roman" w:hAnsi="Times New Roman" w:cs="Times New Roman"/>
                <w:b/>
                <w:bCs/>
                <w:sz w:val="24"/>
                <w:szCs w:val="24"/>
              </w:rPr>
              <w:t>электронного аукциона</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947AAD" w:rsidRPr="00210E69" w:rsidRDefault="00947AAD" w:rsidP="002C44FE">
            <w:pPr>
              <w:spacing w:before="240" w:after="240" w:line="240" w:lineRule="auto"/>
              <w:rPr>
                <w:rFonts w:ascii="Times New Roman" w:hAnsi="Times New Roman" w:cs="Times New Roman"/>
                <w:b/>
                <w:sz w:val="24"/>
                <w:szCs w:val="24"/>
              </w:rPr>
            </w:pPr>
            <w:r>
              <w:rPr>
                <w:rFonts w:ascii="Times New Roman" w:hAnsi="Times New Roman" w:cs="Times New Roman"/>
                <w:b/>
                <w:sz w:val="24"/>
                <w:szCs w:val="24"/>
              </w:rPr>
              <w:t>22.04.2021</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sidRPr="00E24CCE">
              <w:rPr>
                <w:rFonts w:ascii="Times New Roman" w:hAnsi="Times New Roman" w:cs="Times New Roman"/>
                <w:sz w:val="24"/>
                <w:szCs w:val="24"/>
              </w:rPr>
              <w:t>3</w:t>
            </w:r>
            <w:r>
              <w:rPr>
                <w:rFonts w:ascii="Times New Roman" w:hAnsi="Times New Roman" w:cs="Times New Roman"/>
                <w:sz w:val="24"/>
                <w:szCs w:val="24"/>
              </w:rPr>
              <w:t>3</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2D659C">
            <w:pPr>
              <w:autoSpaceDE w:val="0"/>
              <w:autoSpaceDN w:val="0"/>
              <w:adjustRightInd w:val="0"/>
              <w:spacing w:after="0" w:line="240" w:lineRule="auto"/>
              <w:contextualSpacing/>
              <w:rPr>
                <w:rFonts w:ascii="Times New Roman" w:hAnsi="Times New Roman" w:cs="Times New Roman"/>
                <w:sz w:val="24"/>
                <w:szCs w:val="24"/>
              </w:rPr>
            </w:pPr>
            <w:r w:rsidRPr="00E24CCE">
              <w:rPr>
                <w:rFonts w:ascii="Times New Roman" w:hAnsi="Times New Roman" w:cs="Times New Roman"/>
                <w:b/>
                <w:iCs/>
                <w:sz w:val="24"/>
                <w:szCs w:val="24"/>
              </w:rPr>
              <w:t>Описание объекта закупки</w:t>
            </w:r>
            <w:r w:rsidRPr="00E24CCE">
              <w:rPr>
                <w:rFonts w:ascii="Times New Roman" w:hAnsi="Times New Roman" w:cs="Times New Roman"/>
                <w:iCs/>
                <w:sz w:val="24"/>
                <w:szCs w:val="24"/>
              </w:rPr>
              <w:t xml:space="preserve"> согласно ст. 33 Федерального закона № 44-ФЗ </w:t>
            </w:r>
          </w:p>
        </w:tc>
        <w:tc>
          <w:tcPr>
            <w:tcW w:w="6113" w:type="dxa"/>
            <w:gridSpan w:val="7"/>
            <w:tcBorders>
              <w:top w:val="single" w:sz="4" w:space="0" w:color="auto"/>
              <w:left w:val="single" w:sz="4" w:space="0" w:color="auto"/>
              <w:bottom w:val="single" w:sz="4" w:space="0" w:color="auto"/>
              <w:right w:val="single" w:sz="4" w:space="0" w:color="auto"/>
            </w:tcBorders>
            <w:vAlign w:val="center"/>
          </w:tcPr>
          <w:p w:rsidR="00EE1997" w:rsidRPr="00624AF5" w:rsidRDefault="00EE1997" w:rsidP="000626E8">
            <w:pPr>
              <w:autoSpaceDE w:val="0"/>
              <w:autoSpaceDN w:val="0"/>
              <w:adjustRightInd w:val="0"/>
              <w:spacing w:after="60" w:line="240" w:lineRule="auto"/>
              <w:rPr>
                <w:rFonts w:ascii="Times New Roman" w:hAnsi="Times New Roman" w:cs="Times New Roman"/>
                <w:i/>
                <w:iCs/>
                <w:sz w:val="24"/>
                <w:szCs w:val="24"/>
              </w:rPr>
            </w:pPr>
            <w:r w:rsidRPr="00624AF5">
              <w:rPr>
                <w:rFonts w:ascii="Times New Roman" w:hAnsi="Times New Roman" w:cs="Times New Roman"/>
                <w:i/>
                <w:iCs/>
                <w:sz w:val="24"/>
                <w:szCs w:val="24"/>
              </w:rPr>
              <w:t xml:space="preserve">Подробное описание объекта закупки приведено в </w:t>
            </w:r>
            <w:r>
              <w:rPr>
                <w:rFonts w:ascii="Times New Roman" w:hAnsi="Times New Roman" w:cs="Times New Roman"/>
                <w:i/>
                <w:iCs/>
                <w:sz w:val="24"/>
                <w:szCs w:val="24"/>
              </w:rPr>
              <w:t>Техническом задании</w:t>
            </w:r>
            <w:r w:rsidRPr="00657A7E">
              <w:rPr>
                <w:rFonts w:ascii="Times New Roman" w:hAnsi="Times New Roman" w:cs="Times New Roman"/>
                <w:i/>
                <w:iCs/>
                <w:sz w:val="24"/>
                <w:szCs w:val="24"/>
              </w:rPr>
              <w:t xml:space="preserve"> (приложение № 1 к информационной карте электронного аукциона</w:t>
            </w:r>
            <w:r w:rsidRPr="00624AF5">
              <w:rPr>
                <w:rFonts w:ascii="Times New Roman" w:hAnsi="Times New Roman" w:cs="Times New Roman"/>
                <w:i/>
                <w:iCs/>
                <w:sz w:val="24"/>
                <w:szCs w:val="24"/>
              </w:rPr>
              <w:t>)</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34</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9844E0">
            <w:pPr>
              <w:widowControl w:val="0"/>
              <w:spacing w:after="60" w:line="260" w:lineRule="exact"/>
              <w:rPr>
                <w:rFonts w:ascii="Times New Roman" w:hAnsi="Times New Roman" w:cs="Times New Roman"/>
                <w:sz w:val="24"/>
                <w:szCs w:val="24"/>
              </w:rPr>
            </w:pPr>
            <w:r w:rsidRPr="00E24CCE">
              <w:rPr>
                <w:rFonts w:ascii="Times New Roman" w:hAnsi="Times New Roman" w:cs="Times New Roman"/>
                <w:sz w:val="24"/>
                <w:szCs w:val="24"/>
              </w:rPr>
              <w:t>Место поставки товаров, выполнения работ, оказания услуг</w:t>
            </w:r>
          </w:p>
        </w:tc>
        <w:tc>
          <w:tcPr>
            <w:tcW w:w="6113" w:type="dxa"/>
            <w:gridSpan w:val="7"/>
            <w:tcBorders>
              <w:top w:val="single" w:sz="4" w:space="0" w:color="auto"/>
              <w:left w:val="single" w:sz="4" w:space="0" w:color="auto"/>
              <w:bottom w:val="single" w:sz="4" w:space="0" w:color="auto"/>
              <w:right w:val="single" w:sz="4" w:space="0" w:color="auto"/>
            </w:tcBorders>
          </w:tcPr>
          <w:p w:rsidR="00EE1997" w:rsidRPr="00C946DC" w:rsidRDefault="00EE1997" w:rsidP="009844E0">
            <w:pPr>
              <w:widowControl w:val="0"/>
              <w:spacing w:before="120" w:after="0" w:line="240" w:lineRule="auto"/>
              <w:ind w:left="51"/>
              <w:jc w:val="both"/>
              <w:rPr>
                <w:rFonts w:ascii="Times New Roman" w:hAnsi="Times New Roman" w:cs="Times New Roman"/>
                <w:sz w:val="24"/>
                <w:szCs w:val="24"/>
              </w:rPr>
            </w:pPr>
            <w:r w:rsidRPr="00081D9B">
              <w:rPr>
                <w:rFonts w:ascii="Times New Roman" w:eastAsia="Times New Roman" w:hAnsi="Times New Roman" w:cs="Times New Roman"/>
                <w:bCs/>
                <w:sz w:val="24"/>
                <w:szCs w:val="24"/>
                <w:lang w:eastAsia="ar-SA"/>
              </w:rPr>
              <w:t xml:space="preserve">Владимирская область, Петушинский район, </w:t>
            </w:r>
            <w:r w:rsidRPr="00EC6BFF">
              <w:rPr>
                <w:rFonts w:ascii="Times New Roman" w:eastAsia="Times New Roman" w:hAnsi="Times New Roman" w:cs="Times New Roman"/>
                <w:bCs/>
                <w:sz w:val="24"/>
                <w:szCs w:val="24"/>
                <w:lang w:eastAsia="ar-SA"/>
              </w:rPr>
              <w:t>территория поселка Воль</w:t>
            </w:r>
            <w:r>
              <w:rPr>
                <w:rFonts w:ascii="Times New Roman" w:eastAsia="Times New Roman" w:hAnsi="Times New Roman" w:cs="Times New Roman"/>
                <w:bCs/>
                <w:sz w:val="24"/>
                <w:szCs w:val="24"/>
                <w:lang w:eastAsia="ar-SA"/>
              </w:rPr>
              <w:t>гинский, согласно Приложению</w:t>
            </w:r>
            <w:r w:rsidR="00947AAD">
              <w:rPr>
                <w:rFonts w:ascii="Times New Roman" w:eastAsia="Times New Roman" w:hAnsi="Times New Roman" w:cs="Times New Roman"/>
                <w:bCs/>
                <w:sz w:val="24"/>
                <w:szCs w:val="24"/>
                <w:lang w:eastAsia="ar-SA"/>
              </w:rPr>
              <w:t xml:space="preserve"> к Техническому заданию</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35</w:t>
            </w:r>
            <w:r w:rsidRPr="00E24CCE">
              <w:rPr>
                <w:rFonts w:ascii="Times New Roman" w:hAnsi="Times New Roman" w:cs="Times New Roman"/>
                <w:sz w:val="24"/>
                <w:szCs w:val="24"/>
              </w:rPr>
              <w:t>.</w:t>
            </w:r>
          </w:p>
        </w:tc>
        <w:tc>
          <w:tcPr>
            <w:tcW w:w="3123" w:type="dxa"/>
            <w:gridSpan w:val="2"/>
            <w:tcBorders>
              <w:top w:val="single" w:sz="4" w:space="0" w:color="auto"/>
              <w:left w:val="single" w:sz="4" w:space="0" w:color="auto"/>
              <w:bottom w:val="single" w:sz="4" w:space="0" w:color="auto"/>
              <w:right w:val="single" w:sz="4" w:space="0" w:color="auto"/>
            </w:tcBorders>
            <w:vAlign w:val="center"/>
          </w:tcPr>
          <w:p w:rsidR="00EE1997" w:rsidRPr="00E24CCE" w:rsidRDefault="00EE1997" w:rsidP="009844E0">
            <w:pPr>
              <w:widowControl w:val="0"/>
              <w:spacing w:after="120" w:line="240" w:lineRule="auto"/>
              <w:rPr>
                <w:rFonts w:ascii="Times New Roman" w:hAnsi="Times New Roman" w:cs="Times New Roman"/>
                <w:sz w:val="24"/>
                <w:szCs w:val="24"/>
              </w:rPr>
            </w:pPr>
            <w:r w:rsidRPr="00E24CCE">
              <w:rPr>
                <w:rFonts w:ascii="Times New Roman" w:hAnsi="Times New Roman" w:cs="Times New Roman"/>
                <w:sz w:val="24"/>
                <w:szCs w:val="24"/>
              </w:rPr>
              <w:t>Срок поставки товаров, выполнения работ, оказания услуг</w:t>
            </w:r>
          </w:p>
        </w:tc>
        <w:tc>
          <w:tcPr>
            <w:tcW w:w="6113" w:type="dxa"/>
            <w:gridSpan w:val="7"/>
            <w:tcBorders>
              <w:top w:val="single" w:sz="4" w:space="0" w:color="auto"/>
              <w:left w:val="single" w:sz="4" w:space="0" w:color="auto"/>
              <w:bottom w:val="single" w:sz="4" w:space="0" w:color="auto"/>
              <w:right w:val="single" w:sz="4" w:space="0" w:color="auto"/>
            </w:tcBorders>
          </w:tcPr>
          <w:p w:rsidR="00EE1997" w:rsidRPr="009D2027" w:rsidRDefault="00EE1997" w:rsidP="009844E0">
            <w:pPr>
              <w:widowControl w:val="0"/>
              <w:spacing w:before="120" w:after="120" w:line="240" w:lineRule="auto"/>
              <w:ind w:left="51"/>
              <w:rPr>
                <w:rFonts w:ascii="Times New Roman" w:hAnsi="Times New Roman" w:cs="Times New Roman"/>
                <w:sz w:val="24"/>
                <w:szCs w:val="24"/>
              </w:rPr>
            </w:pPr>
            <w:r w:rsidRPr="009D2027">
              <w:rPr>
                <w:rFonts w:ascii="Times New Roman" w:hAnsi="Times New Roman" w:cs="Times New Roman"/>
                <w:sz w:val="24"/>
                <w:szCs w:val="24"/>
              </w:rPr>
              <w:t xml:space="preserve">начало выполнения работ </w:t>
            </w:r>
            <w:r>
              <w:rPr>
                <w:rFonts w:ascii="Times New Roman" w:hAnsi="Times New Roman" w:cs="Times New Roman"/>
                <w:sz w:val="24"/>
                <w:szCs w:val="24"/>
              </w:rPr>
              <w:t>– «15» мая</w:t>
            </w:r>
            <w:r w:rsidRPr="009D2027">
              <w:rPr>
                <w:rFonts w:ascii="Times New Roman" w:hAnsi="Times New Roman" w:cs="Times New Roman"/>
                <w:sz w:val="24"/>
                <w:szCs w:val="24"/>
              </w:rPr>
              <w:t xml:space="preserve"> 20</w:t>
            </w:r>
            <w:r>
              <w:rPr>
                <w:rFonts w:ascii="Times New Roman" w:hAnsi="Times New Roman" w:cs="Times New Roman"/>
                <w:sz w:val="24"/>
                <w:szCs w:val="24"/>
              </w:rPr>
              <w:t>21</w:t>
            </w:r>
            <w:r w:rsidRPr="009D2027">
              <w:rPr>
                <w:rFonts w:ascii="Times New Roman" w:hAnsi="Times New Roman" w:cs="Times New Roman"/>
                <w:sz w:val="24"/>
                <w:szCs w:val="24"/>
              </w:rPr>
              <w:t xml:space="preserve"> г.,</w:t>
            </w:r>
          </w:p>
          <w:p w:rsidR="00EE1997" w:rsidRPr="00C946DC" w:rsidRDefault="00EE1997" w:rsidP="000626E8">
            <w:pPr>
              <w:widowControl w:val="0"/>
              <w:autoSpaceDE w:val="0"/>
              <w:autoSpaceDN w:val="0"/>
              <w:adjustRightInd w:val="0"/>
              <w:spacing w:after="120" w:line="240" w:lineRule="auto"/>
              <w:ind w:left="50"/>
              <w:jc w:val="both"/>
              <w:rPr>
                <w:rFonts w:ascii="Times New Roman" w:hAnsi="Times New Roman" w:cs="Times New Roman"/>
                <w:i/>
                <w:sz w:val="24"/>
                <w:szCs w:val="24"/>
              </w:rPr>
            </w:pPr>
            <w:r w:rsidRPr="009D2027">
              <w:rPr>
                <w:rFonts w:ascii="Times New Roman" w:hAnsi="Times New Roman" w:cs="Times New Roman"/>
                <w:sz w:val="24"/>
                <w:szCs w:val="24"/>
              </w:rPr>
              <w:t>окончание</w:t>
            </w:r>
            <w:r>
              <w:rPr>
                <w:rFonts w:ascii="Times New Roman" w:hAnsi="Times New Roman" w:cs="Times New Roman"/>
                <w:sz w:val="24"/>
                <w:szCs w:val="24"/>
              </w:rPr>
              <w:t xml:space="preserve"> выполнения работ - «10» июня</w:t>
            </w:r>
            <w:r w:rsidRPr="009D2027">
              <w:rPr>
                <w:rFonts w:ascii="Times New Roman" w:hAnsi="Times New Roman" w:cs="Times New Roman"/>
                <w:sz w:val="24"/>
                <w:szCs w:val="24"/>
              </w:rPr>
              <w:t xml:space="preserve"> 20</w:t>
            </w:r>
            <w:r>
              <w:rPr>
                <w:rFonts w:ascii="Times New Roman" w:hAnsi="Times New Roman" w:cs="Times New Roman"/>
                <w:sz w:val="24"/>
                <w:szCs w:val="24"/>
              </w:rPr>
              <w:t>21</w:t>
            </w:r>
            <w:r w:rsidRPr="009D2027">
              <w:rPr>
                <w:rFonts w:ascii="Times New Roman" w:hAnsi="Times New Roman" w:cs="Times New Roman"/>
                <w:sz w:val="24"/>
                <w:szCs w:val="24"/>
              </w:rPr>
              <w:t xml:space="preserve"> г.</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Pr="00E24CCE">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Pr="00E24CCE" w:rsidRDefault="00EE1997" w:rsidP="009844E0">
            <w:pPr>
              <w:widowControl w:val="0"/>
              <w:spacing w:before="120" w:after="60" w:line="240" w:lineRule="auto"/>
              <w:rPr>
                <w:rFonts w:ascii="Times New Roman" w:hAnsi="Times New Roman" w:cs="Times New Roman"/>
                <w:b/>
                <w:bCs/>
                <w:sz w:val="24"/>
                <w:szCs w:val="24"/>
              </w:rPr>
            </w:pPr>
            <w:r w:rsidRPr="00E24CCE">
              <w:rPr>
                <w:rFonts w:ascii="Times New Roman" w:hAnsi="Times New Roman" w:cs="Times New Roman"/>
                <w:b/>
                <w:bCs/>
                <w:sz w:val="24"/>
                <w:szCs w:val="24"/>
              </w:rPr>
              <w:t>Требования к поставляемым товарам, выполняемым работам, оказываемым услугам</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Pr="00E24CCE">
              <w:rPr>
                <w:rFonts w:ascii="Times New Roman" w:hAnsi="Times New Roman" w:cs="Times New Roman"/>
                <w:sz w:val="24"/>
                <w:szCs w:val="24"/>
              </w:rPr>
              <w:t>.</w:t>
            </w:r>
            <w:r>
              <w:rPr>
                <w:rFonts w:ascii="Times New Roman" w:hAnsi="Times New Roman" w:cs="Times New Roman"/>
                <w:sz w:val="24"/>
                <w:szCs w:val="24"/>
              </w:rPr>
              <w:t>1</w:t>
            </w:r>
            <w:r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EE1997" w:rsidRPr="00AD20E8" w:rsidRDefault="00EE1997" w:rsidP="009844E0">
            <w:pPr>
              <w:widowControl w:val="0"/>
              <w:spacing w:before="120" w:after="120" w:line="240" w:lineRule="auto"/>
              <w:rPr>
                <w:rFonts w:ascii="Times New Roman" w:hAnsi="Times New Roman" w:cs="Times New Roman"/>
                <w:sz w:val="24"/>
                <w:szCs w:val="24"/>
              </w:rPr>
            </w:pPr>
            <w:r w:rsidRPr="00AD20E8">
              <w:rPr>
                <w:rFonts w:ascii="Times New Roman" w:hAnsi="Times New Roman" w:cs="Times New Roman"/>
                <w:bCs/>
                <w:sz w:val="24"/>
                <w:szCs w:val="24"/>
              </w:rPr>
              <w:t>Количество</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EE1997" w:rsidRPr="00657A7E" w:rsidRDefault="00EE1997" w:rsidP="009844E0">
            <w:pPr>
              <w:autoSpaceDE w:val="0"/>
              <w:autoSpaceDN w:val="0"/>
              <w:adjustRightInd w:val="0"/>
              <w:spacing w:before="120" w:after="120" w:line="240" w:lineRule="auto"/>
              <w:rPr>
                <w:rFonts w:ascii="Times New Roman" w:hAnsi="Times New Roman" w:cs="Times New Roman"/>
                <w:iCs/>
                <w:sz w:val="24"/>
                <w:szCs w:val="24"/>
              </w:rPr>
            </w:pPr>
            <w:r>
              <w:rPr>
                <w:rFonts w:ascii="Times New Roman" w:hAnsi="Times New Roman" w:cs="Times New Roman"/>
                <w:iCs/>
                <w:sz w:val="24"/>
                <w:szCs w:val="24"/>
              </w:rPr>
              <w:t>1</w:t>
            </w:r>
            <w:r w:rsidRPr="00657A7E">
              <w:rPr>
                <w:rFonts w:ascii="Times New Roman" w:hAnsi="Times New Roman" w:cs="Times New Roman"/>
                <w:iCs/>
                <w:sz w:val="24"/>
                <w:szCs w:val="24"/>
              </w:rPr>
              <w:t>,00</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36</w:t>
            </w:r>
            <w:r w:rsidRPr="00E24CCE">
              <w:rPr>
                <w:rFonts w:ascii="Times New Roman" w:hAnsi="Times New Roman" w:cs="Times New Roman"/>
                <w:sz w:val="24"/>
                <w:szCs w:val="24"/>
              </w:rPr>
              <w:t>.</w:t>
            </w:r>
            <w:r>
              <w:rPr>
                <w:rFonts w:ascii="Times New Roman" w:hAnsi="Times New Roman" w:cs="Times New Roman"/>
                <w:sz w:val="24"/>
                <w:szCs w:val="24"/>
              </w:rPr>
              <w:t>2</w:t>
            </w:r>
            <w:r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EE1997" w:rsidRPr="00AD20E8" w:rsidRDefault="00EE1997" w:rsidP="009844E0">
            <w:pPr>
              <w:widowControl w:val="0"/>
              <w:spacing w:before="120" w:after="120" w:line="240" w:lineRule="auto"/>
              <w:rPr>
                <w:rFonts w:ascii="Times New Roman" w:hAnsi="Times New Roman" w:cs="Times New Roman"/>
                <w:bCs/>
                <w:sz w:val="24"/>
                <w:szCs w:val="24"/>
              </w:rPr>
            </w:pPr>
            <w:r w:rsidRPr="00AD20E8">
              <w:rPr>
                <w:rFonts w:ascii="Times New Roman" w:hAnsi="Times New Roman" w:cs="Times New Roman"/>
                <w:bCs/>
                <w:sz w:val="24"/>
                <w:szCs w:val="24"/>
              </w:rPr>
              <w:t>Единица измерения (шт., л., кг., уп. и т.д.)</w:t>
            </w:r>
          </w:p>
        </w:tc>
        <w:tc>
          <w:tcPr>
            <w:tcW w:w="4536" w:type="dxa"/>
            <w:gridSpan w:val="5"/>
            <w:tcBorders>
              <w:top w:val="single" w:sz="4" w:space="0" w:color="auto"/>
              <w:left w:val="single" w:sz="4" w:space="0" w:color="auto"/>
              <w:bottom w:val="single" w:sz="4" w:space="0" w:color="auto"/>
              <w:right w:val="single" w:sz="4" w:space="0" w:color="auto"/>
            </w:tcBorders>
            <w:vAlign w:val="center"/>
          </w:tcPr>
          <w:p w:rsidR="00EE1997" w:rsidRPr="000626E8" w:rsidRDefault="00EE1997" w:rsidP="009844E0">
            <w:pPr>
              <w:autoSpaceDE w:val="0"/>
              <w:autoSpaceDN w:val="0"/>
              <w:adjustRightInd w:val="0"/>
              <w:spacing w:before="120" w:after="120" w:line="240" w:lineRule="auto"/>
              <w:rPr>
                <w:rFonts w:ascii="Times New Roman" w:hAnsi="Times New Roman" w:cs="Times New Roman"/>
                <w:iCs/>
                <w:sz w:val="24"/>
                <w:szCs w:val="24"/>
              </w:rPr>
            </w:pPr>
            <w:r w:rsidRPr="000626E8">
              <w:rPr>
                <w:rFonts w:ascii="Times New Roman" w:hAnsi="Times New Roman" w:cs="Times New Roman"/>
                <w:sz w:val="24"/>
                <w:szCs w:val="24"/>
              </w:rPr>
              <w:t>Условная единица</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Pr="00E24CCE">
              <w:rPr>
                <w:rFonts w:ascii="Times New Roman" w:hAnsi="Times New Roman" w:cs="Times New Roman"/>
                <w:sz w:val="24"/>
                <w:szCs w:val="24"/>
              </w:rPr>
              <w:t>.</w:t>
            </w:r>
            <w:r>
              <w:rPr>
                <w:rFonts w:ascii="Times New Roman" w:hAnsi="Times New Roman" w:cs="Times New Roman"/>
                <w:sz w:val="24"/>
                <w:szCs w:val="24"/>
              </w:rPr>
              <w:t>3</w:t>
            </w:r>
            <w:r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EE1997" w:rsidRPr="00AD20E8" w:rsidRDefault="00EE1997" w:rsidP="009844E0">
            <w:pPr>
              <w:widowControl w:val="0"/>
              <w:spacing w:before="120" w:after="120" w:line="240" w:lineRule="auto"/>
              <w:rPr>
                <w:rFonts w:ascii="Times New Roman" w:hAnsi="Times New Roman" w:cs="Times New Roman"/>
                <w:bCs/>
                <w:sz w:val="24"/>
                <w:szCs w:val="24"/>
              </w:rPr>
            </w:pPr>
            <w:r w:rsidRPr="00AD20E8">
              <w:rPr>
                <w:rFonts w:ascii="Times New Roman" w:hAnsi="Times New Roman" w:cs="Times New Roman"/>
                <w:bCs/>
                <w:sz w:val="24"/>
                <w:szCs w:val="24"/>
              </w:rPr>
              <w:t>Цена за единицу измерения, руб.</w:t>
            </w:r>
          </w:p>
        </w:tc>
        <w:tc>
          <w:tcPr>
            <w:tcW w:w="4536" w:type="dxa"/>
            <w:gridSpan w:val="5"/>
            <w:tcBorders>
              <w:top w:val="single" w:sz="4" w:space="0" w:color="auto"/>
              <w:left w:val="single" w:sz="4" w:space="0" w:color="auto"/>
              <w:bottom w:val="single" w:sz="4" w:space="0" w:color="auto"/>
              <w:right w:val="single" w:sz="4" w:space="0" w:color="auto"/>
            </w:tcBorders>
          </w:tcPr>
          <w:p w:rsidR="00EE1997" w:rsidRPr="00C946DC" w:rsidRDefault="00EE1997" w:rsidP="009844E0">
            <w:pPr>
              <w:spacing w:before="120" w:after="120" w:line="240" w:lineRule="auto"/>
              <w:rPr>
                <w:rFonts w:ascii="Times New Roman" w:hAnsi="Times New Roman" w:cs="Times New Roman"/>
                <w:sz w:val="24"/>
                <w:szCs w:val="24"/>
              </w:rPr>
            </w:pPr>
            <w:r>
              <w:rPr>
                <w:rFonts w:ascii="Times New Roman" w:hAnsi="Times New Roman" w:cs="Times New Roman"/>
                <w:bCs/>
                <w:kern w:val="3"/>
                <w:sz w:val="24"/>
                <w:szCs w:val="24"/>
              </w:rPr>
              <w:t>380000,00</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E9486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36</w:t>
            </w:r>
            <w:r w:rsidRPr="00E24CCE">
              <w:rPr>
                <w:rFonts w:ascii="Times New Roman" w:hAnsi="Times New Roman" w:cs="Times New Roman"/>
                <w:sz w:val="24"/>
                <w:szCs w:val="24"/>
              </w:rPr>
              <w:t>.</w:t>
            </w:r>
            <w:r>
              <w:rPr>
                <w:rFonts w:ascii="Times New Roman" w:hAnsi="Times New Roman" w:cs="Times New Roman"/>
                <w:sz w:val="24"/>
                <w:szCs w:val="24"/>
              </w:rPr>
              <w:t>4</w:t>
            </w:r>
            <w:r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EE1997" w:rsidRPr="00AD20E8" w:rsidRDefault="00EE1997" w:rsidP="009844E0">
            <w:pPr>
              <w:autoSpaceDE w:val="0"/>
              <w:autoSpaceDN w:val="0"/>
              <w:adjustRightInd w:val="0"/>
              <w:spacing w:after="120" w:line="240" w:lineRule="auto"/>
              <w:rPr>
                <w:rFonts w:ascii="Times New Roman" w:hAnsi="Times New Roman" w:cs="Times New Roman"/>
                <w:bCs/>
                <w:sz w:val="24"/>
                <w:szCs w:val="24"/>
              </w:rPr>
            </w:pPr>
            <w:r w:rsidRPr="00AD20E8">
              <w:rPr>
                <w:rFonts w:ascii="Times New Roman" w:hAnsi="Times New Roman" w:cs="Times New Roman"/>
                <w:sz w:val="24"/>
                <w:szCs w:val="24"/>
              </w:rPr>
              <w:t xml:space="preserve">Оплата </w:t>
            </w:r>
            <w:r>
              <w:rPr>
                <w:rFonts w:ascii="Times New Roman" w:hAnsi="Times New Roman" w:cs="Times New Roman"/>
                <w:sz w:val="24"/>
                <w:szCs w:val="24"/>
              </w:rPr>
              <w:t xml:space="preserve">поставки товара, </w:t>
            </w:r>
            <w:r w:rsidRPr="00AD20E8">
              <w:rPr>
                <w:rFonts w:ascii="Times New Roman" w:hAnsi="Times New Roman" w:cs="Times New Roman"/>
                <w:sz w:val="24"/>
                <w:szCs w:val="24"/>
              </w:rPr>
              <w:t>выполнения работы или оказания услуги(в соответствии с ч</w:t>
            </w:r>
            <w:r>
              <w:rPr>
                <w:rFonts w:ascii="Times New Roman" w:hAnsi="Times New Roman" w:cs="Times New Roman"/>
                <w:sz w:val="24"/>
                <w:szCs w:val="24"/>
              </w:rPr>
              <w:t>.</w:t>
            </w:r>
            <w:r w:rsidRPr="00AD20E8">
              <w:rPr>
                <w:rFonts w:ascii="Times New Roman" w:hAnsi="Times New Roman" w:cs="Times New Roman"/>
                <w:sz w:val="24"/>
                <w:szCs w:val="24"/>
              </w:rPr>
              <w:t xml:space="preserve"> 2 ст</w:t>
            </w:r>
            <w:r>
              <w:rPr>
                <w:rFonts w:ascii="Times New Roman" w:hAnsi="Times New Roman" w:cs="Times New Roman"/>
                <w:sz w:val="24"/>
                <w:szCs w:val="24"/>
              </w:rPr>
              <w:t>.</w:t>
            </w:r>
            <w:r w:rsidRPr="00AD20E8">
              <w:rPr>
                <w:rFonts w:ascii="Times New Roman" w:hAnsi="Times New Roman" w:cs="Times New Roman"/>
                <w:sz w:val="24"/>
                <w:szCs w:val="24"/>
              </w:rPr>
              <w:t xml:space="preserve"> 42 Федерального закона №</w:t>
            </w:r>
            <w:r>
              <w:rPr>
                <w:rFonts w:ascii="Times New Roman" w:hAnsi="Times New Roman" w:cs="Times New Roman"/>
                <w:sz w:val="24"/>
                <w:szCs w:val="24"/>
              </w:rPr>
              <w:t xml:space="preserve"> </w:t>
            </w:r>
            <w:r w:rsidRPr="00AD20E8">
              <w:rPr>
                <w:rFonts w:ascii="Times New Roman" w:hAnsi="Times New Roman" w:cs="Times New Roman"/>
                <w:sz w:val="24"/>
                <w:szCs w:val="24"/>
              </w:rPr>
              <w:t>44-ФЗ)</w:t>
            </w:r>
          </w:p>
        </w:tc>
        <w:tc>
          <w:tcPr>
            <w:tcW w:w="4536" w:type="dxa"/>
            <w:gridSpan w:val="5"/>
            <w:tcBorders>
              <w:top w:val="single" w:sz="4" w:space="0" w:color="auto"/>
              <w:left w:val="single" w:sz="4" w:space="0" w:color="auto"/>
              <w:bottom w:val="single" w:sz="4" w:space="0" w:color="auto"/>
              <w:right w:val="single" w:sz="4" w:space="0" w:color="auto"/>
            </w:tcBorders>
          </w:tcPr>
          <w:p w:rsidR="00EE1997" w:rsidRPr="00AD20E8" w:rsidRDefault="00EE1997" w:rsidP="00E8534A">
            <w:pPr>
              <w:widowControl w:val="0"/>
              <w:shd w:val="clear" w:color="auto" w:fill="FFFFFF"/>
              <w:tabs>
                <w:tab w:val="left" w:pos="0"/>
              </w:tabs>
              <w:autoSpaceDE w:val="0"/>
              <w:spacing w:after="0" w:line="240" w:lineRule="auto"/>
              <w:contextualSpacing/>
              <w:rPr>
                <w:rFonts w:ascii="Times New Roman" w:hAnsi="Times New Roman" w:cs="Times New Roman"/>
                <w:bCs/>
                <w:sz w:val="24"/>
                <w:szCs w:val="24"/>
              </w:rPr>
            </w:pPr>
            <w:r w:rsidRPr="00AD20E8">
              <w:rPr>
                <w:rFonts w:ascii="Times New Roman" w:hAnsi="Times New Roman" w:cs="Times New Roman"/>
                <w:bCs/>
                <w:sz w:val="24"/>
                <w:szCs w:val="24"/>
              </w:rPr>
              <w:t>-</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37</w:t>
            </w:r>
            <w:r w:rsidRPr="00E24CCE">
              <w:rPr>
                <w:rFonts w:ascii="Times New Roman" w:hAnsi="Times New Roman" w:cs="Times New Roman"/>
                <w:sz w:val="24"/>
                <w:szCs w:val="24"/>
              </w:rPr>
              <w:t>.</w:t>
            </w:r>
          </w:p>
        </w:tc>
        <w:tc>
          <w:tcPr>
            <w:tcW w:w="4700" w:type="dxa"/>
            <w:gridSpan w:val="4"/>
            <w:tcBorders>
              <w:top w:val="single" w:sz="4" w:space="0" w:color="auto"/>
              <w:left w:val="single" w:sz="4" w:space="0" w:color="auto"/>
              <w:bottom w:val="single" w:sz="4" w:space="0" w:color="auto"/>
              <w:right w:val="single" w:sz="4" w:space="0" w:color="auto"/>
            </w:tcBorders>
            <w:vAlign w:val="center"/>
          </w:tcPr>
          <w:p w:rsidR="00EE1997" w:rsidRPr="000B6249" w:rsidRDefault="00EE1997" w:rsidP="0057050D">
            <w:pPr>
              <w:widowControl w:val="0"/>
              <w:spacing w:after="60" w:line="240" w:lineRule="auto"/>
              <w:rPr>
                <w:rFonts w:ascii="Times New Roman" w:hAnsi="Times New Roman" w:cs="Times New Roman"/>
                <w:sz w:val="23"/>
                <w:szCs w:val="23"/>
              </w:rPr>
            </w:pPr>
            <w:r w:rsidRPr="000B6249">
              <w:rPr>
                <w:rFonts w:ascii="Times New Roman" w:hAnsi="Times New Roman" w:cs="Times New Roman"/>
                <w:sz w:val="23"/>
                <w:szCs w:val="23"/>
              </w:rPr>
              <w:t>Требования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 гарантийные обязательства),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4536" w:type="dxa"/>
            <w:gridSpan w:val="5"/>
            <w:tcBorders>
              <w:top w:val="single" w:sz="4" w:space="0" w:color="auto"/>
              <w:left w:val="single" w:sz="4" w:space="0" w:color="auto"/>
              <w:bottom w:val="single" w:sz="4" w:space="0" w:color="auto"/>
              <w:right w:val="single" w:sz="4" w:space="0" w:color="auto"/>
            </w:tcBorders>
          </w:tcPr>
          <w:p w:rsidR="00EE1997" w:rsidRPr="00AD20E8" w:rsidRDefault="00EE1997" w:rsidP="000626E8">
            <w:pPr>
              <w:widowControl w:val="0"/>
              <w:autoSpaceDE w:val="0"/>
              <w:autoSpaceDN w:val="0"/>
              <w:adjustRightInd w:val="0"/>
              <w:spacing w:after="0" w:line="240" w:lineRule="auto"/>
              <w:ind w:firstLine="567"/>
              <w:contextualSpacing/>
              <w:jc w:val="both"/>
              <w:rPr>
                <w:rFonts w:ascii="Times New Roman" w:hAnsi="Times New Roman" w:cs="Times New Roman"/>
                <w:sz w:val="24"/>
                <w:szCs w:val="24"/>
              </w:rPr>
            </w:pPr>
            <w:r w:rsidRPr="00593503">
              <w:rPr>
                <w:rFonts w:ascii="Times New Roman" w:eastAsia="Times New Roman" w:hAnsi="Times New Roman" w:cs="Times New Roman"/>
                <w:sz w:val="24"/>
                <w:szCs w:val="24"/>
              </w:rPr>
              <w:t xml:space="preserve">Гарантии качества распространяются на весь срок выполнения работ, объем гарантий качества работ – 100%. </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7218A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w:t>
            </w:r>
          </w:p>
        </w:tc>
        <w:tc>
          <w:tcPr>
            <w:tcW w:w="3099" w:type="dxa"/>
            <w:vMerge w:val="restart"/>
            <w:tcBorders>
              <w:top w:val="single" w:sz="4" w:space="0" w:color="auto"/>
              <w:left w:val="single" w:sz="4" w:space="0" w:color="auto"/>
              <w:right w:val="single" w:sz="4" w:space="0" w:color="auto"/>
            </w:tcBorders>
            <w:vAlign w:val="center"/>
          </w:tcPr>
          <w:p w:rsidR="00EE1997" w:rsidRPr="00E94860" w:rsidRDefault="00EE1997" w:rsidP="00E94860">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товарам</w:t>
            </w:r>
          </w:p>
        </w:tc>
        <w:tc>
          <w:tcPr>
            <w:tcW w:w="1601" w:type="dxa"/>
            <w:gridSpan w:val="3"/>
            <w:tcBorders>
              <w:top w:val="single" w:sz="4" w:space="0" w:color="auto"/>
              <w:left w:val="single" w:sz="4" w:space="0" w:color="auto"/>
              <w:right w:val="single" w:sz="4" w:space="0" w:color="auto"/>
            </w:tcBorders>
          </w:tcPr>
          <w:p w:rsidR="00EE1997" w:rsidRPr="007732B8" w:rsidRDefault="00EE1997" w:rsidP="007732B8">
            <w:pPr>
              <w:autoSpaceDE w:val="0"/>
              <w:autoSpaceDN w:val="0"/>
              <w:adjustRightInd w:val="0"/>
              <w:spacing w:after="0" w:line="260" w:lineRule="exact"/>
              <w:rPr>
                <w:rFonts w:ascii="Times New Roman" w:hAnsi="Times New Roman" w:cs="Times New Roman"/>
                <w:sz w:val="24"/>
                <w:szCs w:val="24"/>
              </w:rPr>
            </w:pPr>
            <w:r w:rsidRPr="007732B8">
              <w:rPr>
                <w:rFonts w:ascii="Times New Roman" w:hAnsi="Times New Roman" w:cs="Times New Roman"/>
                <w:sz w:val="24"/>
                <w:szCs w:val="24"/>
              </w:rPr>
              <w:t>К отгрузке товара</w:t>
            </w:r>
          </w:p>
        </w:tc>
        <w:tc>
          <w:tcPr>
            <w:tcW w:w="4536" w:type="dxa"/>
            <w:gridSpan w:val="5"/>
            <w:tcBorders>
              <w:top w:val="single" w:sz="4" w:space="0" w:color="auto"/>
              <w:left w:val="single" w:sz="4" w:space="0" w:color="auto"/>
              <w:bottom w:val="single" w:sz="4" w:space="0" w:color="auto"/>
              <w:right w:val="single" w:sz="4" w:space="0" w:color="auto"/>
            </w:tcBorders>
          </w:tcPr>
          <w:p w:rsidR="00EE1997" w:rsidRPr="00643DD3" w:rsidRDefault="00EE1997"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EE1997" w:rsidRPr="00E24CCE" w:rsidTr="003176B4">
        <w:tc>
          <w:tcPr>
            <w:tcW w:w="830" w:type="dxa"/>
            <w:vMerge w:val="restart"/>
            <w:tcBorders>
              <w:top w:val="single" w:sz="4" w:space="0" w:color="auto"/>
              <w:left w:val="single" w:sz="4" w:space="0" w:color="auto"/>
              <w:right w:val="single" w:sz="4" w:space="0" w:color="auto"/>
            </w:tcBorders>
            <w:vAlign w:val="center"/>
          </w:tcPr>
          <w:p w:rsidR="00EE1997" w:rsidRPr="00E24CCE"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38.1.</w:t>
            </w:r>
          </w:p>
        </w:tc>
        <w:tc>
          <w:tcPr>
            <w:tcW w:w="3099" w:type="dxa"/>
            <w:vMerge/>
            <w:tcBorders>
              <w:left w:val="single" w:sz="4" w:space="0" w:color="auto"/>
              <w:right w:val="single" w:sz="4" w:space="0" w:color="auto"/>
            </w:tcBorders>
            <w:vAlign w:val="center"/>
          </w:tcPr>
          <w:p w:rsidR="00EE1997" w:rsidRPr="00E94860" w:rsidRDefault="00EE1997" w:rsidP="00E94860">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right w:val="single" w:sz="4" w:space="0" w:color="auto"/>
            </w:tcBorders>
          </w:tcPr>
          <w:p w:rsidR="00EE1997" w:rsidRPr="007732B8" w:rsidRDefault="00EE1997" w:rsidP="007732B8">
            <w:pPr>
              <w:autoSpaceDE w:val="0"/>
              <w:autoSpaceDN w:val="0"/>
              <w:adjustRightInd w:val="0"/>
              <w:spacing w:after="0" w:line="260" w:lineRule="exact"/>
              <w:rPr>
                <w:rFonts w:ascii="Times New Roman" w:hAnsi="Times New Roman" w:cs="Times New Roman"/>
                <w:sz w:val="24"/>
                <w:szCs w:val="24"/>
              </w:rPr>
            </w:pPr>
            <w:r w:rsidRPr="007732B8">
              <w:rPr>
                <w:rFonts w:ascii="Times New Roman" w:hAnsi="Times New Roman" w:cs="Times New Roman"/>
                <w:sz w:val="24"/>
                <w:szCs w:val="24"/>
              </w:rPr>
              <w:t>К размерам, упаковке, хранению товара</w:t>
            </w:r>
          </w:p>
        </w:tc>
        <w:tc>
          <w:tcPr>
            <w:tcW w:w="4536" w:type="dxa"/>
            <w:gridSpan w:val="5"/>
            <w:tcBorders>
              <w:top w:val="single" w:sz="4" w:space="0" w:color="auto"/>
              <w:left w:val="single" w:sz="4" w:space="0" w:color="auto"/>
              <w:bottom w:val="single" w:sz="4" w:space="0" w:color="auto"/>
              <w:right w:val="single" w:sz="4" w:space="0" w:color="auto"/>
            </w:tcBorders>
          </w:tcPr>
          <w:p w:rsidR="00EE1997" w:rsidRPr="00643DD3" w:rsidRDefault="00EE1997"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EE1997" w:rsidRPr="00E24CCE" w:rsidTr="003176B4">
        <w:tc>
          <w:tcPr>
            <w:tcW w:w="830" w:type="dxa"/>
            <w:vMerge/>
            <w:tcBorders>
              <w:left w:val="single" w:sz="4" w:space="0" w:color="auto"/>
              <w:bottom w:val="single" w:sz="4" w:space="0" w:color="auto"/>
              <w:right w:val="single" w:sz="4" w:space="0" w:color="auto"/>
            </w:tcBorders>
            <w:vAlign w:val="center"/>
          </w:tcPr>
          <w:p w:rsidR="00EE1997" w:rsidRPr="00E24CCE" w:rsidRDefault="00EE1997" w:rsidP="007218A5">
            <w:pPr>
              <w:spacing w:after="0" w:line="240" w:lineRule="auto"/>
              <w:contextualSpacing/>
              <w:jc w:val="center"/>
              <w:rPr>
                <w:rFonts w:ascii="Times New Roman" w:hAnsi="Times New Roman" w:cs="Times New Roman"/>
                <w:sz w:val="24"/>
                <w:szCs w:val="24"/>
              </w:rPr>
            </w:pPr>
          </w:p>
        </w:tc>
        <w:tc>
          <w:tcPr>
            <w:tcW w:w="3099" w:type="dxa"/>
            <w:vMerge/>
            <w:tcBorders>
              <w:left w:val="single" w:sz="4" w:space="0" w:color="auto"/>
              <w:bottom w:val="single" w:sz="4" w:space="0" w:color="auto"/>
              <w:right w:val="single" w:sz="4" w:space="0" w:color="auto"/>
            </w:tcBorders>
            <w:vAlign w:val="center"/>
          </w:tcPr>
          <w:p w:rsidR="00EE1997" w:rsidRPr="00E94860" w:rsidRDefault="00EE1997" w:rsidP="00E94860">
            <w:pPr>
              <w:widowControl w:val="0"/>
              <w:spacing w:after="0" w:line="240" w:lineRule="auto"/>
              <w:rPr>
                <w:rFonts w:ascii="Times New Roman" w:hAnsi="Times New Roman" w:cs="Times New Roman"/>
                <w:sz w:val="24"/>
                <w:szCs w:val="24"/>
              </w:rPr>
            </w:pPr>
          </w:p>
        </w:tc>
        <w:tc>
          <w:tcPr>
            <w:tcW w:w="1601" w:type="dxa"/>
            <w:gridSpan w:val="3"/>
            <w:tcBorders>
              <w:left w:val="single" w:sz="4" w:space="0" w:color="auto"/>
              <w:bottom w:val="single" w:sz="4" w:space="0" w:color="auto"/>
              <w:right w:val="single" w:sz="4" w:space="0" w:color="auto"/>
            </w:tcBorders>
          </w:tcPr>
          <w:p w:rsidR="00EE1997" w:rsidRPr="007732B8" w:rsidRDefault="00EE1997" w:rsidP="007732B8">
            <w:pPr>
              <w:autoSpaceDE w:val="0"/>
              <w:autoSpaceDN w:val="0"/>
              <w:adjustRightInd w:val="0"/>
              <w:spacing w:after="0" w:line="260" w:lineRule="exact"/>
              <w:rPr>
                <w:rFonts w:ascii="Times New Roman" w:hAnsi="Times New Roman" w:cs="Times New Roman"/>
                <w:sz w:val="24"/>
                <w:szCs w:val="24"/>
              </w:rPr>
            </w:pPr>
            <w:r w:rsidRPr="007732B8">
              <w:rPr>
                <w:rFonts w:ascii="Times New Roman" w:hAnsi="Times New Roman" w:cs="Times New Roman"/>
                <w:sz w:val="24"/>
                <w:szCs w:val="24"/>
              </w:rPr>
              <w:t>Условия поставки</w:t>
            </w:r>
          </w:p>
        </w:tc>
        <w:tc>
          <w:tcPr>
            <w:tcW w:w="4536" w:type="dxa"/>
            <w:gridSpan w:val="5"/>
            <w:tcBorders>
              <w:top w:val="single" w:sz="4" w:space="0" w:color="auto"/>
              <w:left w:val="single" w:sz="4" w:space="0" w:color="auto"/>
              <w:bottom w:val="single" w:sz="4" w:space="0" w:color="auto"/>
              <w:right w:val="single" w:sz="4" w:space="0" w:color="auto"/>
            </w:tcBorders>
          </w:tcPr>
          <w:p w:rsidR="00EE1997" w:rsidRPr="00643DD3" w:rsidRDefault="00EE1997"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sz w:val="24"/>
                <w:szCs w:val="24"/>
              </w:rPr>
              <w:t>-</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8B254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39.</w:t>
            </w:r>
          </w:p>
        </w:tc>
        <w:tc>
          <w:tcPr>
            <w:tcW w:w="3099" w:type="dxa"/>
            <w:tcBorders>
              <w:top w:val="single" w:sz="4" w:space="0" w:color="auto"/>
              <w:left w:val="single" w:sz="4" w:space="0" w:color="auto"/>
              <w:bottom w:val="single" w:sz="4" w:space="0" w:color="auto"/>
              <w:right w:val="single" w:sz="4" w:space="0" w:color="auto"/>
            </w:tcBorders>
            <w:vAlign w:val="center"/>
          </w:tcPr>
          <w:p w:rsidR="00EE1997" w:rsidRPr="00E94860" w:rsidRDefault="00EE1997" w:rsidP="00E94860">
            <w:pPr>
              <w:widowControl w:val="0"/>
              <w:spacing w:after="0" w:line="240" w:lineRule="auto"/>
              <w:rPr>
                <w:rFonts w:ascii="Times New Roman" w:hAnsi="Times New Roman" w:cs="Times New Roman"/>
                <w:sz w:val="24"/>
                <w:szCs w:val="24"/>
              </w:rPr>
            </w:pPr>
            <w:r w:rsidRPr="00E94860">
              <w:rPr>
                <w:rFonts w:ascii="Times New Roman" w:hAnsi="Times New Roman" w:cs="Times New Roman"/>
                <w:sz w:val="24"/>
                <w:szCs w:val="24"/>
              </w:rPr>
              <w:t xml:space="preserve">Дополнительные требования к </w:t>
            </w:r>
            <w:r w:rsidRPr="00E94860">
              <w:rPr>
                <w:rFonts w:ascii="Times New Roman" w:hAnsi="Times New Roman" w:cs="Times New Roman"/>
                <w:b/>
                <w:sz w:val="24"/>
                <w:szCs w:val="24"/>
              </w:rPr>
              <w:t>работам</w:t>
            </w:r>
          </w:p>
        </w:tc>
        <w:tc>
          <w:tcPr>
            <w:tcW w:w="1601" w:type="dxa"/>
            <w:gridSpan w:val="3"/>
            <w:tcBorders>
              <w:top w:val="single" w:sz="4" w:space="0" w:color="auto"/>
              <w:left w:val="single" w:sz="4" w:space="0" w:color="auto"/>
              <w:bottom w:val="single" w:sz="4" w:space="0" w:color="auto"/>
              <w:right w:val="single" w:sz="4" w:space="0" w:color="auto"/>
            </w:tcBorders>
            <w:vAlign w:val="center"/>
          </w:tcPr>
          <w:p w:rsidR="00EE1997" w:rsidRPr="007732B8" w:rsidRDefault="00EE1997" w:rsidP="007732B8">
            <w:pPr>
              <w:widowControl w:val="0"/>
              <w:spacing w:after="0" w:line="260" w:lineRule="exact"/>
              <w:rPr>
                <w:rFonts w:ascii="Times New Roman" w:hAnsi="Times New Roman" w:cs="Times New Roman"/>
                <w:sz w:val="24"/>
                <w:szCs w:val="24"/>
              </w:rPr>
            </w:pPr>
            <w:r w:rsidRPr="007732B8">
              <w:rPr>
                <w:rFonts w:ascii="Times New Roman" w:hAnsi="Times New Roman" w:cs="Times New Roman"/>
                <w:sz w:val="24"/>
                <w:szCs w:val="24"/>
              </w:rPr>
              <w:t>Требования к результатам работ</w:t>
            </w:r>
          </w:p>
        </w:tc>
        <w:tc>
          <w:tcPr>
            <w:tcW w:w="4536" w:type="dxa"/>
            <w:gridSpan w:val="5"/>
            <w:tcBorders>
              <w:top w:val="single" w:sz="4" w:space="0" w:color="auto"/>
              <w:left w:val="single" w:sz="4" w:space="0" w:color="auto"/>
              <w:bottom w:val="single" w:sz="4" w:space="0" w:color="auto"/>
              <w:right w:val="single" w:sz="4" w:space="0" w:color="auto"/>
            </w:tcBorders>
          </w:tcPr>
          <w:p w:rsidR="00EE1997" w:rsidRPr="00643DD3" w:rsidRDefault="00EE1997" w:rsidP="009977E7">
            <w:pPr>
              <w:autoSpaceDE w:val="0"/>
              <w:autoSpaceDN w:val="0"/>
              <w:adjustRightInd w:val="0"/>
              <w:spacing w:after="0" w:line="264" w:lineRule="exact"/>
              <w:contextualSpacing/>
              <w:jc w:val="both"/>
              <w:rPr>
                <w:rFonts w:ascii="Times New Roman" w:hAnsi="Times New Roman" w:cs="Times New Roman"/>
                <w:sz w:val="24"/>
                <w:szCs w:val="24"/>
              </w:rPr>
            </w:pPr>
            <w:r>
              <w:rPr>
                <w:rFonts w:ascii="Times New Roman" w:hAnsi="Times New Roman" w:cs="Times New Roman"/>
                <w:i/>
                <w:sz w:val="24"/>
                <w:szCs w:val="24"/>
              </w:rPr>
              <w:t>-</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40.</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Default="00EE1997" w:rsidP="005136D0">
            <w:pPr>
              <w:spacing w:before="60" w:after="60" w:line="264" w:lineRule="exact"/>
              <w:rPr>
                <w:rFonts w:ascii="Times New Roman" w:hAnsi="Times New Roman" w:cs="Times New Roman"/>
                <w:b/>
                <w:sz w:val="24"/>
                <w:szCs w:val="24"/>
              </w:rPr>
            </w:pPr>
            <w:r w:rsidRPr="00AE49D0">
              <w:rPr>
                <w:rFonts w:ascii="Times New Roman" w:hAnsi="Times New Roman" w:cs="Times New Roman"/>
                <w:b/>
                <w:sz w:val="24"/>
                <w:szCs w:val="24"/>
              </w:rPr>
              <w:t>Копии документов, подтверждающие соответствие товаров, работ, услуг требованиям законодательства РФ (п.3 ч.5 ст.66 Федерального закона № 44-ФЗ)</w:t>
            </w:r>
          </w:p>
          <w:p w:rsidR="00EE1997" w:rsidRDefault="00EE1997" w:rsidP="005136D0">
            <w:pPr>
              <w:spacing w:before="60" w:after="60" w:line="264" w:lineRule="exact"/>
              <w:rPr>
                <w:rFonts w:ascii="Times New Roman" w:hAnsi="Times New Roman" w:cs="Times New Roman"/>
                <w:b/>
                <w:sz w:val="24"/>
                <w:szCs w:val="24"/>
              </w:rPr>
            </w:pPr>
            <w:r w:rsidRPr="00170569">
              <w:rPr>
                <w:rFonts w:ascii="Times New Roman" w:hAnsi="Times New Roman" w:cs="Times New Roman"/>
                <w:b/>
                <w:sz w:val="24"/>
                <w:szCs w:val="24"/>
              </w:rPr>
              <w:t>При заключении контракта:</w:t>
            </w:r>
            <w:r w:rsidRPr="00170569">
              <w:rPr>
                <w:rFonts w:ascii="Times New Roman" w:hAnsi="Times New Roman" w:cs="Times New Roman"/>
                <w:b/>
                <w:sz w:val="24"/>
                <w:szCs w:val="24"/>
              </w:rPr>
              <w:tab/>
              <w:t>-</w:t>
            </w:r>
          </w:p>
          <w:p w:rsidR="00EE1997" w:rsidRPr="00AE49D0" w:rsidRDefault="00EE1997" w:rsidP="000626E8">
            <w:pPr>
              <w:spacing w:before="60" w:after="60" w:line="264" w:lineRule="exact"/>
              <w:rPr>
                <w:rFonts w:ascii="Times New Roman" w:hAnsi="Times New Roman" w:cs="Times New Roman"/>
                <w:b/>
                <w:sz w:val="24"/>
                <w:szCs w:val="24"/>
              </w:rPr>
            </w:pPr>
            <w:r w:rsidRPr="00170569">
              <w:rPr>
                <w:rFonts w:ascii="Times New Roman" w:hAnsi="Times New Roman" w:cs="Times New Roman"/>
                <w:b/>
                <w:sz w:val="24"/>
                <w:szCs w:val="24"/>
              </w:rPr>
              <w:t>При поставке товаров, выполнения работ, оказания услуг:</w:t>
            </w:r>
            <w:r w:rsidRPr="00170569">
              <w:rPr>
                <w:rFonts w:ascii="Times New Roman" w:hAnsi="Times New Roman" w:cs="Times New Roman"/>
                <w:b/>
                <w:sz w:val="24"/>
                <w:szCs w:val="24"/>
              </w:rPr>
              <w:tab/>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Pr="00AE49D0" w:rsidRDefault="00EE1997" w:rsidP="005136D0">
            <w:pPr>
              <w:spacing w:before="100" w:after="100" w:line="264" w:lineRule="exact"/>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входящие в состав заявки на участие в электронном аукционе</w:t>
            </w:r>
          </w:p>
        </w:tc>
      </w:tr>
      <w:tr w:rsidR="00EE1997" w:rsidRPr="00E24CCE" w:rsidTr="0057050D">
        <w:trPr>
          <w:trHeight w:val="3584"/>
        </w:trPr>
        <w:tc>
          <w:tcPr>
            <w:tcW w:w="830" w:type="dxa"/>
            <w:tcBorders>
              <w:top w:val="single" w:sz="4" w:space="0" w:color="auto"/>
              <w:left w:val="single" w:sz="4" w:space="0" w:color="auto"/>
              <w:bottom w:val="single" w:sz="4" w:space="0" w:color="auto"/>
              <w:right w:val="single" w:sz="4" w:space="0" w:color="auto"/>
            </w:tcBorders>
            <w:vAlign w:val="center"/>
          </w:tcPr>
          <w:p w:rsidR="00EE1997"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41.1.</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Pr="00AD20E8" w:rsidRDefault="00EE1997" w:rsidP="000B6249">
            <w:pPr>
              <w:spacing w:after="0" w:line="270" w:lineRule="exact"/>
              <w:ind w:left="34"/>
              <w:jc w:val="both"/>
              <w:rPr>
                <w:rFonts w:ascii="Times New Roman" w:hAnsi="Times New Roman" w:cs="Times New Roman"/>
                <w:b/>
                <w:sz w:val="24"/>
                <w:szCs w:val="24"/>
              </w:rPr>
            </w:pPr>
            <w:r w:rsidRPr="00AD20E8">
              <w:rPr>
                <w:rFonts w:ascii="Times New Roman" w:hAnsi="Times New Roman" w:cs="Times New Roman"/>
                <w:b/>
                <w:sz w:val="24"/>
                <w:szCs w:val="24"/>
              </w:rPr>
              <w:t xml:space="preserve">Первая часть заявки на участие в электронном аукционе должна содержать (установленным п.2 части 3 статьи 66 Федерального закона №44-ФЗ): </w:t>
            </w:r>
          </w:p>
          <w:p w:rsidR="00751D3D" w:rsidRPr="00751D3D" w:rsidRDefault="00EE1997" w:rsidP="0057050D">
            <w:pPr>
              <w:pStyle w:val="af"/>
              <w:widowControl w:val="0"/>
              <w:numPr>
                <w:ilvl w:val="0"/>
                <w:numId w:val="19"/>
              </w:numPr>
              <w:autoSpaceDE w:val="0"/>
              <w:autoSpaceDN w:val="0"/>
              <w:adjustRightInd w:val="0"/>
              <w:spacing w:before="60" w:line="270" w:lineRule="exact"/>
              <w:ind w:left="51" w:firstLine="146"/>
              <w:rPr>
                <w:b/>
              </w:rPr>
            </w:pPr>
            <w:r>
              <w:t>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w:t>
            </w:r>
            <w:r w:rsidRPr="00F73684">
              <w:rPr>
                <w:i/>
              </w:rPr>
              <w:t>такое согласие дается с применением программно-аппаратных средств электронной площадки</w:t>
            </w:r>
            <w:r>
              <w:t>)</w:t>
            </w:r>
            <w:r w:rsidRPr="00412CCF">
              <w:t>.</w:t>
            </w:r>
          </w:p>
          <w:p w:rsidR="00751D3D" w:rsidRDefault="00751D3D" w:rsidP="00751D3D">
            <w:pPr>
              <w:pStyle w:val="af"/>
              <w:widowControl w:val="0"/>
              <w:numPr>
                <w:ilvl w:val="0"/>
                <w:numId w:val="19"/>
              </w:numPr>
              <w:autoSpaceDE w:val="0"/>
              <w:autoSpaceDN w:val="0"/>
              <w:adjustRightInd w:val="0"/>
              <w:spacing w:line="270" w:lineRule="exact"/>
              <w:ind w:left="51" w:firstLine="146"/>
            </w:pPr>
            <w:r>
              <w:t>при осуществлении закупки товара, в том числе поставляемого заказчику при выполнении закупаемых работ, оказании закупаемых услуг:</w:t>
            </w:r>
          </w:p>
          <w:p w:rsidR="00751D3D" w:rsidRDefault="00751D3D" w:rsidP="0057050D">
            <w:pPr>
              <w:widowControl w:val="0"/>
              <w:autoSpaceDE w:val="0"/>
              <w:autoSpaceDN w:val="0"/>
              <w:adjustRightInd w:val="0"/>
              <w:spacing w:after="120" w:line="270" w:lineRule="exact"/>
              <w:ind w:left="142" w:firstLine="57"/>
              <w:rPr>
                <w:rFonts w:ascii="Times New Roman" w:hAnsi="Times New Roman" w:cs="Times New Roman"/>
                <w:sz w:val="24"/>
                <w:szCs w:val="24"/>
              </w:rPr>
            </w:pPr>
            <w:r w:rsidRPr="0057050D">
              <w:rPr>
                <w:rFonts w:ascii="Times New Roman" w:hAnsi="Times New Roman" w:cs="Times New Roman"/>
                <w:sz w:val="24"/>
                <w:szCs w:val="24"/>
              </w:rPr>
              <w:t>а) наименование страны происхождения товара.</w:t>
            </w:r>
          </w:p>
          <w:p w:rsidR="0057050D" w:rsidRPr="0057050D" w:rsidRDefault="0057050D" w:rsidP="0057050D">
            <w:pPr>
              <w:widowControl w:val="0"/>
              <w:autoSpaceDE w:val="0"/>
              <w:autoSpaceDN w:val="0"/>
              <w:adjustRightInd w:val="0"/>
              <w:spacing w:after="60" w:line="270" w:lineRule="exact"/>
              <w:ind w:left="55"/>
              <w:rPr>
                <w:rFonts w:ascii="Times New Roman" w:hAnsi="Times New Roman" w:cs="Times New Roman"/>
                <w:b/>
                <w:sz w:val="24"/>
                <w:szCs w:val="24"/>
              </w:rPr>
            </w:pPr>
            <w:r w:rsidRPr="0057050D">
              <w:rPr>
                <w:rFonts w:ascii="Times New Roman" w:hAnsi="Times New Roman" w:cs="Times New Roman"/>
                <w:color w:val="000000"/>
                <w:sz w:val="24"/>
                <w:szCs w:val="24"/>
                <w:shd w:val="clear" w:color="auto" w:fill="FFFFFF"/>
              </w:rPr>
              <w:t>Первая часть заявки может содержать эскиз, рисунок, чертеж, фотографию, иное изображение товара, на поставку которого заключается контракт.</w:t>
            </w:r>
          </w:p>
        </w:tc>
      </w:tr>
      <w:tr w:rsidR="00EE1997" w:rsidRPr="00E24CCE" w:rsidTr="003176B4">
        <w:tc>
          <w:tcPr>
            <w:tcW w:w="830" w:type="dxa"/>
            <w:vMerge w:val="restart"/>
            <w:tcBorders>
              <w:top w:val="single" w:sz="4" w:space="0" w:color="auto"/>
              <w:left w:val="single" w:sz="4" w:space="0" w:color="auto"/>
              <w:right w:val="single" w:sz="4" w:space="0" w:color="auto"/>
            </w:tcBorders>
            <w:vAlign w:val="center"/>
          </w:tcPr>
          <w:p w:rsidR="00EE1997"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41.2</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Pr="00170569" w:rsidRDefault="00EE1997" w:rsidP="0057050D">
            <w:pPr>
              <w:spacing w:before="120" w:after="60" w:line="264" w:lineRule="exact"/>
              <w:rPr>
                <w:rFonts w:ascii="Times New Roman" w:hAnsi="Times New Roman" w:cs="Times New Roman"/>
                <w:b/>
                <w:sz w:val="24"/>
                <w:szCs w:val="24"/>
              </w:rPr>
            </w:pPr>
            <w:r w:rsidRPr="00412CCF">
              <w:rPr>
                <w:rFonts w:ascii="Times New Roman" w:hAnsi="Times New Roman" w:cs="Times New Roman"/>
                <w:b/>
                <w:sz w:val="24"/>
                <w:szCs w:val="24"/>
              </w:rPr>
              <w:t>Документы и информация, необходимые для подтверждения соответствия второй части заявки требованиям, установленным п.1,2,3,4,5,6,7 части 5 статьи 66 Федерального закона №44-ФЗ</w:t>
            </w:r>
          </w:p>
        </w:tc>
      </w:tr>
      <w:tr w:rsidR="00EE1997" w:rsidRPr="00E24CCE" w:rsidTr="003176B4">
        <w:tc>
          <w:tcPr>
            <w:tcW w:w="830" w:type="dxa"/>
            <w:vMerge/>
            <w:tcBorders>
              <w:left w:val="single" w:sz="4" w:space="0" w:color="auto"/>
              <w:bottom w:val="single" w:sz="4" w:space="0" w:color="auto"/>
              <w:right w:val="single" w:sz="4" w:space="0" w:color="auto"/>
            </w:tcBorders>
            <w:vAlign w:val="center"/>
          </w:tcPr>
          <w:p w:rsidR="00EE1997" w:rsidRDefault="00EE1997" w:rsidP="00553061">
            <w:pPr>
              <w:spacing w:after="0" w:line="240" w:lineRule="auto"/>
              <w:contextualSpacing/>
              <w:jc w:val="center"/>
              <w:rPr>
                <w:rFonts w:ascii="Times New Roman" w:hAnsi="Times New Roman" w:cs="Times New Roman"/>
                <w:sz w:val="24"/>
                <w:szCs w:val="24"/>
              </w:rPr>
            </w:pP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Pr="00AD20E8" w:rsidRDefault="00EE1997" w:rsidP="003A0C5F">
            <w:pPr>
              <w:spacing w:after="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1. Информация об участнике закупки </w:t>
            </w:r>
            <w:r w:rsidRPr="00CA63AD">
              <w:rPr>
                <w:rFonts w:ascii="Times New Roman" w:hAnsi="Times New Roman" w:cs="Times New Roman"/>
                <w:sz w:val="24"/>
                <w:szCs w:val="24"/>
              </w:rPr>
              <w:t>(</w:t>
            </w:r>
            <w:r w:rsidRPr="00CA63AD">
              <w:rPr>
                <w:rFonts w:ascii="Times New Roman" w:hAnsi="Times New Roman" w:cs="Times New Roman"/>
                <w:i/>
                <w:sz w:val="24"/>
                <w:szCs w:val="24"/>
              </w:rPr>
              <w:t>в соответствии рекомендуемой анкетой</w:t>
            </w:r>
            <w:r w:rsidRPr="00CA63AD">
              <w:rPr>
                <w:rFonts w:ascii="Times New Roman" w:hAnsi="Times New Roman" w:cs="Times New Roman"/>
                <w:sz w:val="24"/>
                <w:szCs w:val="24"/>
              </w:rPr>
              <w:t>)</w:t>
            </w:r>
            <w:r w:rsidRPr="00AD20E8">
              <w:rPr>
                <w:rFonts w:ascii="Times New Roman" w:hAnsi="Times New Roman" w:cs="Times New Roman"/>
                <w:sz w:val="24"/>
                <w:szCs w:val="24"/>
              </w:rPr>
              <w:t xml:space="preserve">  (п.1 ч.5 ст.66 Федерального закона № 44-ФЗ);</w:t>
            </w:r>
          </w:p>
          <w:p w:rsidR="00EE1997" w:rsidRDefault="00EE1997" w:rsidP="003A0C5F">
            <w:pPr>
              <w:spacing w:after="0" w:line="240" w:lineRule="auto"/>
              <w:ind w:firstLine="499"/>
              <w:jc w:val="both"/>
              <w:rPr>
                <w:rFonts w:ascii="Times New Roman" w:hAnsi="Times New Roman" w:cs="Times New Roman"/>
                <w:sz w:val="28"/>
                <w:szCs w:val="28"/>
              </w:rPr>
            </w:pPr>
            <w:r w:rsidRPr="00AD20E8">
              <w:rPr>
                <w:rFonts w:ascii="Times New Roman" w:hAnsi="Times New Roman" w:cs="Times New Roman"/>
                <w:sz w:val="24"/>
                <w:szCs w:val="24"/>
              </w:rPr>
              <w:lastRenderedPageBreak/>
              <w:t xml:space="preserve">2. Декларация о соответствии участника закупки требованиям, </w:t>
            </w:r>
            <w:r w:rsidRPr="00395EF8">
              <w:rPr>
                <w:rFonts w:ascii="Times New Roman" w:hAnsi="Times New Roman" w:cs="Times New Roman"/>
                <w:sz w:val="24"/>
                <w:szCs w:val="24"/>
              </w:rPr>
              <w:t>установленными пунктами 3-9 части 1 статьи 31 Федерального  закона  № 44-ФЗ</w:t>
            </w:r>
            <w:r>
              <w:rPr>
                <w:rFonts w:ascii="Times New Roman" w:hAnsi="Times New Roman" w:cs="Times New Roman"/>
                <w:sz w:val="24"/>
                <w:szCs w:val="24"/>
              </w:rPr>
              <w:t>(</w:t>
            </w:r>
            <w:r w:rsidRPr="00AD20E8">
              <w:rPr>
                <w:rFonts w:ascii="Times New Roman" w:hAnsi="Times New Roman" w:cs="Times New Roman"/>
                <w:sz w:val="24"/>
                <w:szCs w:val="24"/>
              </w:rPr>
              <w:t xml:space="preserve">пункт 5.2 Инструкции участником закупки или копии этих документов, </w:t>
            </w:r>
            <w:r w:rsidRPr="00CA63AD">
              <w:rPr>
                <w:rFonts w:ascii="Times New Roman" w:hAnsi="Times New Roman" w:cs="Times New Roman"/>
                <w:i/>
                <w:sz w:val="24"/>
                <w:szCs w:val="24"/>
              </w:rPr>
              <w:t>(указанная декларация предоставляется с использованием программно-аппаратных средств электронной площадки</w:t>
            </w:r>
            <w:r w:rsidRPr="00286064">
              <w:rPr>
                <w:rFonts w:ascii="Times New Roman" w:hAnsi="Times New Roman" w:cs="Times New Roman"/>
                <w:i/>
                <w:sz w:val="28"/>
                <w:szCs w:val="28"/>
              </w:rPr>
              <w:t>)</w:t>
            </w:r>
            <w:r w:rsidRPr="00286064">
              <w:rPr>
                <w:rFonts w:ascii="Times New Roman" w:hAnsi="Times New Roman" w:cs="Times New Roman"/>
                <w:sz w:val="28"/>
                <w:szCs w:val="28"/>
              </w:rPr>
              <w:t>;</w:t>
            </w:r>
          </w:p>
          <w:p w:rsidR="00EE1997" w:rsidRPr="00AD20E8" w:rsidRDefault="00EE1997" w:rsidP="003A0C5F">
            <w:pPr>
              <w:spacing w:after="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EE1997" w:rsidRPr="00AD20E8" w:rsidRDefault="00EE1997" w:rsidP="003A0C5F">
            <w:pPr>
              <w:spacing w:after="0" w:line="240" w:lineRule="auto"/>
              <w:ind w:firstLine="499"/>
              <w:jc w:val="both"/>
              <w:rPr>
                <w:rFonts w:ascii="Times New Roman" w:hAnsi="Times New Roman" w:cs="Times New Roman"/>
                <w:b/>
                <w:i/>
                <w:sz w:val="24"/>
                <w:szCs w:val="24"/>
                <w:u w:val="single"/>
              </w:rPr>
            </w:pPr>
            <w:r w:rsidRPr="00AD20E8">
              <w:rPr>
                <w:rFonts w:ascii="Times New Roman" w:hAnsi="Times New Roman" w:cs="Times New Roman"/>
                <w:sz w:val="24"/>
                <w:szCs w:val="24"/>
              </w:rPr>
              <w:t xml:space="preserve">4. документы, подтверждающие право участника аукциона на получение преимущества в соответствии со статьями 28 и 29 Федерального закона № 44-ФЗ –   </w:t>
            </w:r>
            <w:r>
              <w:rPr>
                <w:rFonts w:ascii="Times New Roman" w:hAnsi="Times New Roman" w:cs="Times New Roman"/>
                <w:sz w:val="24"/>
                <w:szCs w:val="24"/>
              </w:rPr>
              <w:t xml:space="preserve">  </w:t>
            </w:r>
            <w:r w:rsidRPr="00AD20E8">
              <w:rPr>
                <w:rFonts w:ascii="Times New Roman" w:hAnsi="Times New Roman" w:cs="Times New Roman"/>
                <w:b/>
                <w:i/>
                <w:sz w:val="24"/>
                <w:szCs w:val="24"/>
                <w:u w:val="single"/>
              </w:rPr>
              <w:t>не установлено;</w:t>
            </w:r>
          </w:p>
          <w:p w:rsidR="00EE1997" w:rsidRPr="00AD20E8" w:rsidRDefault="00EE1997" w:rsidP="003A0C5F">
            <w:pPr>
              <w:spacing w:after="40" w:line="240" w:lineRule="auto"/>
              <w:ind w:firstLine="499"/>
              <w:jc w:val="both"/>
              <w:rPr>
                <w:rFonts w:ascii="Times New Roman" w:hAnsi="Times New Roman" w:cs="Times New Roman"/>
                <w:sz w:val="24"/>
                <w:szCs w:val="24"/>
              </w:rPr>
            </w:pPr>
            <w:r w:rsidRPr="00AD20E8">
              <w:rPr>
                <w:rFonts w:ascii="Times New Roman" w:hAnsi="Times New Roman" w:cs="Times New Roman"/>
                <w:sz w:val="24"/>
                <w:szCs w:val="24"/>
              </w:rPr>
              <w:t xml:space="preserve">5.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соответствии со статьей 14 Федерального закона № 44-ФЗ, или копии этих документов –  </w:t>
            </w:r>
            <w:r w:rsidRPr="00AD20E8">
              <w:rPr>
                <w:rFonts w:ascii="Times New Roman" w:hAnsi="Times New Roman" w:cs="Times New Roman"/>
                <w:b/>
                <w:i/>
                <w:sz w:val="24"/>
                <w:szCs w:val="24"/>
                <w:u w:val="single"/>
              </w:rPr>
              <w:t>не установлено</w:t>
            </w:r>
            <w:r w:rsidRPr="00AD20E8">
              <w:rPr>
                <w:rFonts w:ascii="Times New Roman" w:hAnsi="Times New Roman" w:cs="Times New Roman"/>
                <w:b/>
                <w:sz w:val="24"/>
                <w:szCs w:val="24"/>
              </w:rPr>
              <w:t>;</w:t>
            </w:r>
          </w:p>
          <w:p w:rsidR="00EE1997" w:rsidRPr="00170569" w:rsidRDefault="00EE1997" w:rsidP="007732B8">
            <w:pPr>
              <w:spacing w:before="60" w:after="120" w:line="240" w:lineRule="auto"/>
              <w:ind w:firstLine="476"/>
              <w:jc w:val="both"/>
              <w:rPr>
                <w:rFonts w:ascii="Times New Roman" w:hAnsi="Times New Roman" w:cs="Times New Roman"/>
                <w:b/>
                <w:sz w:val="24"/>
                <w:szCs w:val="24"/>
              </w:rPr>
            </w:pPr>
            <w:r w:rsidRPr="00AD20E8">
              <w:rPr>
                <w:rFonts w:ascii="Times New Roman" w:hAnsi="Times New Roman" w:cs="Times New Roman"/>
                <w:sz w:val="24"/>
                <w:szCs w:val="24"/>
              </w:rPr>
              <w:t xml:space="preserve">6. декларацию о принадлежности участника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Федерального закона № 44-ФЗ – </w:t>
            </w:r>
            <w:r w:rsidRPr="009844E0">
              <w:rPr>
                <w:rFonts w:ascii="Times New Roman" w:hAnsi="Times New Roman" w:cs="Times New Roman"/>
                <w:b/>
                <w:i/>
                <w:sz w:val="23"/>
                <w:szCs w:val="23"/>
                <w:u w:val="single"/>
              </w:rPr>
              <w:t>Установлено</w:t>
            </w:r>
            <w:r w:rsidRPr="009844E0">
              <w:rPr>
                <w:rFonts w:ascii="Times New Roman" w:hAnsi="Times New Roman" w:cs="Times New Roman"/>
                <w:b/>
                <w:i/>
                <w:sz w:val="23"/>
                <w:szCs w:val="23"/>
              </w:rPr>
              <w:t xml:space="preserve"> </w:t>
            </w:r>
            <w:r w:rsidRPr="009844E0">
              <w:rPr>
                <w:rFonts w:ascii="Times New Roman" w:hAnsi="Times New Roman" w:cs="Times New Roman"/>
                <w:i/>
                <w:sz w:val="23"/>
                <w:szCs w:val="23"/>
              </w:rPr>
              <w:t>(указанная декларация предоставляется с использованием программно-аппаратных средств электронной площадки)</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tcPr>
          <w:p w:rsidR="00EE1997" w:rsidRPr="00BD1E17" w:rsidRDefault="00EE1997" w:rsidP="00F84F53">
            <w:pPr>
              <w:rPr>
                <w:rFonts w:ascii="Times New Roman" w:hAnsi="Times New Roman" w:cs="Times New Roman"/>
                <w:sz w:val="24"/>
                <w:szCs w:val="24"/>
              </w:rPr>
            </w:pPr>
            <w:r w:rsidRPr="00BD1E17">
              <w:rPr>
                <w:rFonts w:ascii="Times New Roman" w:hAnsi="Times New Roman" w:cs="Times New Roman"/>
                <w:sz w:val="24"/>
                <w:szCs w:val="24"/>
              </w:rPr>
              <w:lastRenderedPageBreak/>
              <w:t>4</w:t>
            </w:r>
            <w:r>
              <w:rPr>
                <w:rFonts w:ascii="Times New Roman" w:hAnsi="Times New Roman" w:cs="Times New Roman"/>
                <w:sz w:val="24"/>
                <w:szCs w:val="24"/>
              </w:rPr>
              <w:t>2</w:t>
            </w:r>
            <w:r w:rsidRPr="00BD1E17">
              <w:rPr>
                <w:rFonts w:ascii="Times New Roman" w:hAnsi="Times New Roman" w:cs="Times New Roman"/>
                <w:sz w:val="24"/>
                <w:szCs w:val="24"/>
              </w:rPr>
              <w:t>.</w:t>
            </w:r>
          </w:p>
        </w:tc>
        <w:tc>
          <w:tcPr>
            <w:tcW w:w="4802" w:type="dxa"/>
            <w:gridSpan w:val="7"/>
            <w:tcBorders>
              <w:top w:val="single" w:sz="4" w:space="0" w:color="auto"/>
              <w:left w:val="single" w:sz="4" w:space="0" w:color="auto"/>
              <w:bottom w:val="single" w:sz="4" w:space="0" w:color="auto"/>
              <w:right w:val="single" w:sz="4" w:space="0" w:color="auto"/>
            </w:tcBorders>
          </w:tcPr>
          <w:p w:rsidR="00EE1997" w:rsidRPr="00BD1E17" w:rsidRDefault="00EE1997" w:rsidP="005F0376">
            <w:pPr>
              <w:spacing w:after="60" w:line="270" w:lineRule="exact"/>
              <w:rPr>
                <w:rFonts w:ascii="Times New Roman" w:hAnsi="Times New Roman" w:cs="Times New Roman"/>
                <w:sz w:val="24"/>
                <w:szCs w:val="24"/>
              </w:rPr>
            </w:pPr>
            <w:r w:rsidRPr="00BD1E17">
              <w:rPr>
                <w:rFonts w:ascii="Times New Roman" w:hAnsi="Times New Roman" w:cs="Times New Roman"/>
                <w:sz w:val="24"/>
                <w:szCs w:val="24"/>
              </w:rPr>
              <w:t>Дополнительные требования к участнику закупки в соответствии с частями 2 и 2.1 статьи 31 Федерального закона № 44-ФЗ</w:t>
            </w:r>
          </w:p>
        </w:tc>
        <w:tc>
          <w:tcPr>
            <w:tcW w:w="4434" w:type="dxa"/>
            <w:gridSpan w:val="2"/>
            <w:tcBorders>
              <w:top w:val="single" w:sz="4" w:space="0" w:color="auto"/>
              <w:left w:val="single" w:sz="4" w:space="0" w:color="auto"/>
              <w:bottom w:val="single" w:sz="4" w:space="0" w:color="auto"/>
              <w:right w:val="single" w:sz="4" w:space="0" w:color="auto"/>
            </w:tcBorders>
          </w:tcPr>
          <w:p w:rsidR="00EE1997" w:rsidRPr="00BD1E17" w:rsidRDefault="00EE1997" w:rsidP="005136D0">
            <w:pPr>
              <w:spacing w:line="264" w:lineRule="exact"/>
              <w:rPr>
                <w:rFonts w:ascii="Times New Roman" w:hAnsi="Times New Roman" w:cs="Times New Roman"/>
                <w:sz w:val="24"/>
                <w:szCs w:val="24"/>
              </w:rPr>
            </w:pPr>
            <w:r w:rsidRPr="00BD1E17">
              <w:rPr>
                <w:rFonts w:ascii="Times New Roman" w:hAnsi="Times New Roman" w:cs="Times New Roman"/>
                <w:sz w:val="24"/>
                <w:szCs w:val="24"/>
              </w:rPr>
              <w:t>Не установлены</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BD1E17" w:rsidRDefault="00EE1997" w:rsidP="00F84F53">
            <w:pPr>
              <w:jc w:val="center"/>
              <w:rPr>
                <w:rFonts w:ascii="Times New Roman" w:hAnsi="Times New Roman" w:cs="Times New Roman"/>
                <w:sz w:val="24"/>
                <w:szCs w:val="24"/>
              </w:rPr>
            </w:pPr>
            <w:r>
              <w:rPr>
                <w:rFonts w:ascii="Times New Roman" w:hAnsi="Times New Roman" w:cs="Times New Roman"/>
                <w:sz w:val="24"/>
                <w:szCs w:val="24"/>
              </w:rPr>
              <w:t>43</w:t>
            </w:r>
            <w:r w:rsidRPr="00BD1E17">
              <w:rPr>
                <w:rFonts w:ascii="Times New Roman" w:hAnsi="Times New Roman" w:cs="Times New Roman"/>
                <w:sz w:val="24"/>
                <w:szCs w:val="24"/>
              </w:rPr>
              <w:t>.</w:t>
            </w:r>
          </w:p>
        </w:tc>
        <w:tc>
          <w:tcPr>
            <w:tcW w:w="4802" w:type="dxa"/>
            <w:gridSpan w:val="7"/>
            <w:tcBorders>
              <w:top w:val="single" w:sz="4" w:space="0" w:color="auto"/>
              <w:left w:val="single" w:sz="4" w:space="0" w:color="auto"/>
              <w:bottom w:val="single" w:sz="4" w:space="0" w:color="auto"/>
              <w:right w:val="single" w:sz="4" w:space="0" w:color="auto"/>
            </w:tcBorders>
            <w:vAlign w:val="center"/>
          </w:tcPr>
          <w:p w:rsidR="00EE1997" w:rsidRPr="009977E7" w:rsidRDefault="00EE1997" w:rsidP="005136D0">
            <w:pPr>
              <w:widowControl w:val="0"/>
              <w:spacing w:after="0" w:line="264" w:lineRule="exact"/>
              <w:contextualSpacing/>
              <w:rPr>
                <w:rFonts w:ascii="Times New Roman" w:hAnsi="Times New Roman" w:cs="Times New Roman"/>
                <w:sz w:val="24"/>
                <w:szCs w:val="24"/>
              </w:rPr>
            </w:pPr>
            <w:r w:rsidRPr="009977E7">
              <w:rPr>
                <w:rFonts w:ascii="Times New Roman" w:hAnsi="Times New Roman" w:cs="Times New Roman"/>
                <w:sz w:val="24"/>
                <w:szCs w:val="24"/>
              </w:rPr>
              <w:t>Требование к участнику закупки, установленное в соответствии  ч.1.1 ст.31 Федерального закона № 44-ФЗ.</w:t>
            </w:r>
          </w:p>
        </w:tc>
        <w:tc>
          <w:tcPr>
            <w:tcW w:w="4434" w:type="dxa"/>
            <w:gridSpan w:val="2"/>
            <w:tcBorders>
              <w:top w:val="single" w:sz="4" w:space="0" w:color="auto"/>
              <w:left w:val="single" w:sz="4" w:space="0" w:color="auto"/>
              <w:bottom w:val="single" w:sz="4" w:space="0" w:color="auto"/>
              <w:right w:val="single" w:sz="4" w:space="0" w:color="auto"/>
            </w:tcBorders>
          </w:tcPr>
          <w:p w:rsidR="00EE1997" w:rsidRPr="009977E7" w:rsidRDefault="00EE1997" w:rsidP="007732B8">
            <w:pPr>
              <w:spacing w:after="0" w:line="240" w:lineRule="auto"/>
              <w:rPr>
                <w:rFonts w:ascii="Times New Roman" w:hAnsi="Times New Roman" w:cs="Times New Roman"/>
                <w:sz w:val="24"/>
                <w:szCs w:val="24"/>
              </w:rPr>
            </w:pPr>
            <w:r w:rsidRPr="009977E7">
              <w:rPr>
                <w:rFonts w:ascii="Times New Roman" w:hAnsi="Times New Roman" w:cs="Times New Roman"/>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170569"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44</w:t>
            </w:r>
            <w:r w:rsidRPr="00170569">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Pr="00170569" w:rsidRDefault="00EE1997" w:rsidP="00A3572D">
            <w:pPr>
              <w:widowControl w:val="0"/>
              <w:spacing w:before="60" w:after="60" w:line="240" w:lineRule="auto"/>
              <w:rPr>
                <w:rFonts w:ascii="Times New Roman" w:hAnsi="Times New Roman" w:cs="Times New Roman"/>
                <w:b/>
                <w:bCs/>
                <w:sz w:val="24"/>
                <w:szCs w:val="24"/>
              </w:rPr>
            </w:pPr>
            <w:r w:rsidRPr="00170569">
              <w:rPr>
                <w:rFonts w:ascii="Times New Roman" w:hAnsi="Times New Roman" w:cs="Times New Roman"/>
                <w:b/>
                <w:bCs/>
                <w:sz w:val="24"/>
                <w:szCs w:val="24"/>
              </w:rPr>
              <w:t>Преимущества</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170569"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44</w:t>
            </w:r>
            <w:r w:rsidRPr="00170569">
              <w:rPr>
                <w:rFonts w:ascii="Times New Roman" w:hAnsi="Times New Roman" w:cs="Times New Roman"/>
                <w:sz w:val="24"/>
                <w:szCs w:val="24"/>
              </w:rPr>
              <w:t>.1.</w:t>
            </w:r>
          </w:p>
        </w:tc>
        <w:tc>
          <w:tcPr>
            <w:tcW w:w="4815" w:type="dxa"/>
            <w:gridSpan w:val="8"/>
            <w:tcBorders>
              <w:top w:val="single" w:sz="4" w:space="0" w:color="auto"/>
              <w:left w:val="single" w:sz="4" w:space="0" w:color="auto"/>
              <w:bottom w:val="single" w:sz="4" w:space="0" w:color="auto"/>
              <w:right w:val="single" w:sz="4" w:space="0" w:color="auto"/>
            </w:tcBorders>
            <w:vAlign w:val="center"/>
          </w:tcPr>
          <w:p w:rsidR="00EE1997" w:rsidRPr="00170569" w:rsidRDefault="00EE1997" w:rsidP="007732B8">
            <w:pPr>
              <w:widowControl w:val="0"/>
              <w:spacing w:after="60" w:line="240" w:lineRule="auto"/>
              <w:rPr>
                <w:rFonts w:ascii="Times New Roman" w:hAnsi="Times New Roman" w:cs="Times New Roman"/>
                <w:bCs/>
                <w:sz w:val="24"/>
                <w:szCs w:val="24"/>
              </w:rPr>
            </w:pPr>
            <w:r w:rsidRPr="00170569">
              <w:rPr>
                <w:rFonts w:ascii="Times New Roman" w:hAnsi="Times New Roman" w:cs="Times New Roman"/>
                <w:bCs/>
                <w:sz w:val="24"/>
                <w:szCs w:val="24"/>
              </w:rPr>
              <w:t>Учреждениям и предприятиям уголовно-исполнительной системы (в соответствии со статьей 28 Федерального закона № 44-ФЗ)</w:t>
            </w:r>
          </w:p>
        </w:tc>
        <w:tc>
          <w:tcPr>
            <w:tcW w:w="4421" w:type="dxa"/>
            <w:tcBorders>
              <w:top w:val="single" w:sz="4" w:space="0" w:color="auto"/>
              <w:left w:val="single" w:sz="4" w:space="0" w:color="auto"/>
              <w:bottom w:val="single" w:sz="4" w:space="0" w:color="auto"/>
              <w:right w:val="single" w:sz="4" w:space="0" w:color="auto"/>
            </w:tcBorders>
            <w:vAlign w:val="center"/>
          </w:tcPr>
          <w:p w:rsidR="00EE1997" w:rsidRPr="00170569" w:rsidRDefault="00EE1997" w:rsidP="00731073">
            <w:pPr>
              <w:widowControl w:val="0"/>
              <w:spacing w:after="0" w:line="240" w:lineRule="auto"/>
              <w:contextualSpacing/>
              <w:rPr>
                <w:rFonts w:ascii="Times New Roman" w:hAnsi="Times New Roman" w:cs="Times New Roman"/>
                <w:bCs/>
                <w:sz w:val="24"/>
                <w:szCs w:val="24"/>
              </w:rPr>
            </w:pPr>
            <w:r w:rsidRPr="00170569">
              <w:rPr>
                <w:rFonts w:ascii="Times New Roman" w:hAnsi="Times New Roman" w:cs="Times New Roman"/>
                <w:bCs/>
                <w:sz w:val="24"/>
                <w:szCs w:val="24"/>
              </w:rPr>
              <w:t>Не установлены</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170569"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44</w:t>
            </w:r>
            <w:r w:rsidRPr="00170569">
              <w:rPr>
                <w:rFonts w:ascii="Times New Roman" w:hAnsi="Times New Roman" w:cs="Times New Roman"/>
                <w:sz w:val="24"/>
                <w:szCs w:val="24"/>
              </w:rPr>
              <w:t>.2.</w:t>
            </w:r>
          </w:p>
        </w:tc>
        <w:tc>
          <w:tcPr>
            <w:tcW w:w="4815" w:type="dxa"/>
            <w:gridSpan w:val="8"/>
            <w:tcBorders>
              <w:top w:val="single" w:sz="4" w:space="0" w:color="auto"/>
              <w:left w:val="single" w:sz="4" w:space="0" w:color="auto"/>
              <w:bottom w:val="single" w:sz="4" w:space="0" w:color="auto"/>
              <w:right w:val="single" w:sz="4" w:space="0" w:color="auto"/>
            </w:tcBorders>
            <w:vAlign w:val="center"/>
          </w:tcPr>
          <w:p w:rsidR="00EE1997" w:rsidRPr="00170569" w:rsidRDefault="00EE1997" w:rsidP="007732B8">
            <w:pPr>
              <w:widowControl w:val="0"/>
              <w:spacing w:after="60" w:line="240" w:lineRule="auto"/>
              <w:rPr>
                <w:rFonts w:ascii="Times New Roman" w:hAnsi="Times New Roman" w:cs="Times New Roman"/>
                <w:bCs/>
                <w:sz w:val="24"/>
                <w:szCs w:val="24"/>
              </w:rPr>
            </w:pPr>
            <w:r w:rsidRPr="00170569">
              <w:rPr>
                <w:rFonts w:ascii="Times New Roman" w:hAnsi="Times New Roman" w:cs="Times New Roman"/>
                <w:bCs/>
                <w:sz w:val="24"/>
                <w:szCs w:val="24"/>
              </w:rPr>
              <w:t>Организациям инвалидов (в соответствии со статьей 29 Федерального закона № 44-ФЗ)</w:t>
            </w:r>
          </w:p>
        </w:tc>
        <w:tc>
          <w:tcPr>
            <w:tcW w:w="4421" w:type="dxa"/>
            <w:tcBorders>
              <w:top w:val="single" w:sz="4" w:space="0" w:color="auto"/>
              <w:left w:val="single" w:sz="4" w:space="0" w:color="auto"/>
              <w:bottom w:val="single" w:sz="4" w:space="0" w:color="auto"/>
              <w:right w:val="single" w:sz="4" w:space="0" w:color="auto"/>
            </w:tcBorders>
            <w:vAlign w:val="center"/>
          </w:tcPr>
          <w:p w:rsidR="00EE1997" w:rsidRPr="00170569" w:rsidRDefault="00EE1997" w:rsidP="00731073">
            <w:pPr>
              <w:widowControl w:val="0"/>
              <w:spacing w:after="0" w:line="240" w:lineRule="auto"/>
              <w:contextualSpacing/>
              <w:rPr>
                <w:rFonts w:ascii="Times New Roman" w:hAnsi="Times New Roman" w:cs="Times New Roman"/>
                <w:b/>
                <w:bCs/>
                <w:sz w:val="24"/>
                <w:szCs w:val="24"/>
              </w:rPr>
            </w:pPr>
            <w:r w:rsidRPr="00170569">
              <w:rPr>
                <w:rFonts w:ascii="Times New Roman" w:hAnsi="Times New Roman" w:cs="Times New Roman"/>
                <w:bCs/>
                <w:sz w:val="24"/>
                <w:szCs w:val="24"/>
              </w:rPr>
              <w:t>Не установлены</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170569" w:rsidRDefault="00EE1997" w:rsidP="00A86CC4">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45.</w:t>
            </w:r>
          </w:p>
        </w:tc>
        <w:tc>
          <w:tcPr>
            <w:tcW w:w="4815" w:type="dxa"/>
            <w:gridSpan w:val="8"/>
            <w:tcBorders>
              <w:top w:val="single" w:sz="4" w:space="0" w:color="auto"/>
              <w:left w:val="single" w:sz="4" w:space="0" w:color="auto"/>
              <w:bottom w:val="single" w:sz="4" w:space="0" w:color="auto"/>
              <w:right w:val="single" w:sz="4" w:space="0" w:color="auto"/>
            </w:tcBorders>
            <w:vAlign w:val="center"/>
          </w:tcPr>
          <w:p w:rsidR="00EE1997" w:rsidRPr="009977E7" w:rsidRDefault="00EE1997" w:rsidP="00553061">
            <w:pPr>
              <w:spacing w:after="60" w:line="240" w:lineRule="auto"/>
              <w:rPr>
                <w:rFonts w:ascii="Times New Roman" w:hAnsi="Times New Roman" w:cs="Times New Roman"/>
                <w:sz w:val="24"/>
                <w:szCs w:val="24"/>
              </w:rPr>
            </w:pPr>
            <w:r w:rsidRPr="009977E7">
              <w:rPr>
                <w:rFonts w:ascii="Times New Roman" w:hAnsi="Times New Roman" w:cs="Times New Roman"/>
                <w:sz w:val="24"/>
                <w:szCs w:val="24"/>
              </w:rPr>
              <w:t>Ограничение участия в определении поставщика (подрядчика, исполнителя), установленное в соответствии с Законом № 44-ФЗ (согласно пункту 4 статьи 42 Закона № 44-ФЗ)</w:t>
            </w:r>
          </w:p>
        </w:tc>
        <w:tc>
          <w:tcPr>
            <w:tcW w:w="4421" w:type="dxa"/>
            <w:tcBorders>
              <w:top w:val="single" w:sz="4" w:space="0" w:color="auto"/>
              <w:left w:val="single" w:sz="4" w:space="0" w:color="auto"/>
              <w:bottom w:val="single" w:sz="4" w:space="0" w:color="auto"/>
              <w:right w:val="single" w:sz="4" w:space="0" w:color="auto"/>
            </w:tcBorders>
          </w:tcPr>
          <w:p w:rsidR="00EE1997" w:rsidRPr="00AD20E8" w:rsidRDefault="00EE1997" w:rsidP="00553061">
            <w:pPr>
              <w:autoSpaceDE w:val="0"/>
              <w:autoSpaceDN w:val="0"/>
              <w:adjustRightInd w:val="0"/>
              <w:spacing w:after="60" w:line="240" w:lineRule="auto"/>
              <w:rPr>
                <w:rFonts w:ascii="Times New Roman" w:hAnsi="Times New Roman" w:cs="Times New Roman"/>
                <w:b/>
                <w:sz w:val="24"/>
                <w:szCs w:val="24"/>
              </w:rPr>
            </w:pPr>
            <w:r w:rsidRPr="00E77212">
              <w:rPr>
                <w:rFonts w:ascii="Times New Roman" w:hAnsi="Times New Roman" w:cs="Times New Roman"/>
                <w:b/>
                <w:sz w:val="24"/>
                <w:szCs w:val="24"/>
              </w:rPr>
              <w:t>Закупка у субъектов малого предпринимательства и социально ориентированных некоммерческих организаций</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7A543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r w:rsidRPr="00E24CCE">
              <w:rPr>
                <w:rFonts w:ascii="Times New Roman" w:hAnsi="Times New Roman" w:cs="Times New Roman"/>
                <w:sz w:val="24"/>
                <w:szCs w:val="24"/>
              </w:rPr>
              <w:t>.</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Pr="009977E7" w:rsidRDefault="00EE1997" w:rsidP="009844E0">
            <w:pPr>
              <w:widowControl w:val="0"/>
              <w:spacing w:before="120" w:after="60" w:line="270" w:lineRule="exact"/>
              <w:rPr>
                <w:rFonts w:ascii="Times New Roman" w:hAnsi="Times New Roman" w:cs="Times New Roman"/>
                <w:b/>
                <w:bCs/>
                <w:sz w:val="24"/>
                <w:szCs w:val="24"/>
              </w:rPr>
            </w:pPr>
            <w:r w:rsidRPr="009977E7">
              <w:rPr>
                <w:rFonts w:ascii="Times New Roman" w:hAnsi="Times New Roman" w:cs="Times New Roman"/>
                <w:b/>
                <w:bCs/>
                <w:sz w:val="24"/>
                <w:szCs w:val="24"/>
              </w:rPr>
              <w:t>Требования к участникам закупки и предоставляемой документации</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46</w:t>
            </w:r>
            <w:r w:rsidRPr="00E24CCE">
              <w:rPr>
                <w:rFonts w:ascii="Times New Roman" w:hAnsi="Times New Roman" w:cs="Times New Roman"/>
                <w:sz w:val="24"/>
                <w:szCs w:val="24"/>
              </w:rPr>
              <w:t>.1.</w:t>
            </w:r>
          </w:p>
        </w:tc>
        <w:tc>
          <w:tcPr>
            <w:tcW w:w="4757" w:type="dxa"/>
            <w:gridSpan w:val="5"/>
            <w:tcBorders>
              <w:top w:val="single" w:sz="4" w:space="0" w:color="auto"/>
              <w:left w:val="single" w:sz="4" w:space="0" w:color="auto"/>
              <w:bottom w:val="single" w:sz="4" w:space="0" w:color="auto"/>
              <w:right w:val="single" w:sz="4" w:space="0" w:color="auto"/>
            </w:tcBorders>
            <w:vAlign w:val="center"/>
          </w:tcPr>
          <w:p w:rsidR="00EE1997" w:rsidRPr="009977E7" w:rsidRDefault="00EE1997" w:rsidP="003A0C5F">
            <w:pPr>
              <w:widowControl w:val="0"/>
              <w:spacing w:after="0" w:line="240" w:lineRule="auto"/>
              <w:rPr>
                <w:rFonts w:ascii="Times New Roman" w:hAnsi="Times New Roman" w:cs="Times New Roman"/>
                <w:b/>
                <w:bCs/>
                <w:sz w:val="23"/>
                <w:szCs w:val="23"/>
              </w:rPr>
            </w:pPr>
            <w:r w:rsidRPr="009977E7">
              <w:rPr>
                <w:rFonts w:ascii="Times New Roman" w:hAnsi="Times New Roman" w:cs="Times New Roman"/>
                <w:sz w:val="23"/>
                <w:szCs w:val="23"/>
              </w:rPr>
              <w:t xml:space="preserve">Требование к поставщику (подрядчику, исполнителю), не являющемуся субъектом малого предпринимательства или социально ориентированной некоммерческой </w:t>
            </w:r>
            <w:r w:rsidRPr="009977E7">
              <w:rPr>
                <w:rFonts w:ascii="Times New Roman" w:hAnsi="Times New Roman" w:cs="Times New Roman"/>
                <w:sz w:val="23"/>
                <w:szCs w:val="23"/>
              </w:rPr>
              <w:lastRenderedPageBreak/>
              <w:t>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соответствии с частью 5 статьи 30 Федерального закона № 44-ФЗ)</w:t>
            </w:r>
          </w:p>
        </w:tc>
        <w:tc>
          <w:tcPr>
            <w:tcW w:w="4479" w:type="dxa"/>
            <w:gridSpan w:val="4"/>
            <w:tcBorders>
              <w:top w:val="single" w:sz="4" w:space="0" w:color="auto"/>
              <w:left w:val="single" w:sz="4" w:space="0" w:color="auto"/>
              <w:bottom w:val="single" w:sz="4" w:space="0" w:color="auto"/>
              <w:right w:val="single" w:sz="4" w:space="0" w:color="auto"/>
            </w:tcBorders>
            <w:vAlign w:val="center"/>
          </w:tcPr>
          <w:p w:rsidR="00EE1997" w:rsidRPr="009977E7" w:rsidRDefault="00EE1997" w:rsidP="003A0C5F">
            <w:pPr>
              <w:widowControl w:val="0"/>
              <w:spacing w:after="0" w:line="240" w:lineRule="auto"/>
              <w:contextualSpacing/>
              <w:rPr>
                <w:rFonts w:ascii="Times New Roman" w:hAnsi="Times New Roman" w:cs="Times New Roman"/>
                <w:bCs/>
                <w:sz w:val="24"/>
                <w:szCs w:val="24"/>
              </w:rPr>
            </w:pPr>
            <w:r w:rsidRPr="009977E7">
              <w:rPr>
                <w:rFonts w:ascii="Times New Roman" w:hAnsi="Times New Roman" w:cs="Times New Roman"/>
                <w:bCs/>
                <w:sz w:val="24"/>
                <w:szCs w:val="24"/>
              </w:rPr>
              <w:lastRenderedPageBreak/>
              <w:t>Не установлено</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47</w:t>
            </w:r>
          </w:p>
        </w:tc>
        <w:tc>
          <w:tcPr>
            <w:tcW w:w="9236" w:type="dxa"/>
            <w:gridSpan w:val="9"/>
            <w:tcBorders>
              <w:top w:val="single" w:sz="4" w:space="0" w:color="auto"/>
              <w:left w:val="single" w:sz="4" w:space="0" w:color="auto"/>
              <w:bottom w:val="single" w:sz="4" w:space="0" w:color="auto"/>
              <w:right w:val="single" w:sz="4" w:space="0" w:color="auto"/>
            </w:tcBorders>
            <w:vAlign w:val="center"/>
          </w:tcPr>
          <w:p w:rsidR="00EE1997" w:rsidRPr="009977E7" w:rsidRDefault="00EE1997" w:rsidP="007732B8">
            <w:pPr>
              <w:spacing w:before="120" w:after="60" w:line="240" w:lineRule="auto"/>
              <w:rPr>
                <w:rFonts w:ascii="Times New Roman" w:hAnsi="Times New Roman" w:cs="Times New Roman"/>
                <w:sz w:val="24"/>
                <w:szCs w:val="24"/>
              </w:rPr>
            </w:pPr>
            <w:r w:rsidRPr="00553061">
              <w:rPr>
                <w:rFonts w:ascii="Times New Roman" w:hAnsi="Times New Roman" w:cs="Times New Roman"/>
                <w:sz w:val="24"/>
                <w:szCs w:val="24"/>
              </w:rPr>
              <w:t>Запрет на допуск, ограничения допуска и условия допуска в соответствии со статьей 14 Федерального закона № 44-ФЗ</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63741A">
            <w:pPr>
              <w:spacing w:after="0" w:line="240" w:lineRule="auto"/>
              <w:ind w:left="-142"/>
              <w:contextualSpacing/>
              <w:jc w:val="right"/>
              <w:rPr>
                <w:rFonts w:ascii="Times New Roman" w:hAnsi="Times New Roman" w:cs="Times New Roman"/>
                <w:sz w:val="24"/>
                <w:szCs w:val="24"/>
              </w:rPr>
            </w:pPr>
            <w:r>
              <w:rPr>
                <w:rFonts w:ascii="Times New Roman" w:hAnsi="Times New Roman" w:cs="Times New Roman"/>
                <w:sz w:val="24"/>
                <w:szCs w:val="24"/>
              </w:rPr>
              <w:t>47.1</w:t>
            </w:r>
          </w:p>
        </w:tc>
        <w:tc>
          <w:tcPr>
            <w:tcW w:w="4770" w:type="dxa"/>
            <w:gridSpan w:val="6"/>
            <w:tcBorders>
              <w:top w:val="single" w:sz="4" w:space="0" w:color="auto"/>
              <w:left w:val="single" w:sz="4" w:space="0" w:color="auto"/>
              <w:bottom w:val="single" w:sz="4" w:space="0" w:color="auto"/>
              <w:right w:val="single" w:sz="4" w:space="0" w:color="auto"/>
            </w:tcBorders>
            <w:vAlign w:val="center"/>
          </w:tcPr>
          <w:p w:rsidR="00EE1997" w:rsidRPr="00C7358C" w:rsidRDefault="00EE1997" w:rsidP="00F17421">
            <w:pPr>
              <w:widowControl w:val="0"/>
              <w:spacing w:after="0" w:line="240" w:lineRule="auto"/>
              <w:contextualSpacing/>
              <w:rPr>
                <w:rFonts w:ascii="Times New Roman" w:hAnsi="Times New Roman" w:cs="Times New Roman"/>
                <w:sz w:val="24"/>
                <w:szCs w:val="24"/>
              </w:rPr>
            </w:pPr>
            <w:r w:rsidRPr="00553061">
              <w:rPr>
                <w:rFonts w:ascii="Times New Roman" w:hAnsi="Times New Roman" w:cs="Times New Roman"/>
                <w:sz w:val="24"/>
                <w:szCs w:val="24"/>
              </w:rPr>
              <w:t>Запрет на допуск товаров, происходящих из иностранных государств, работ, услуг, соответственно выполняемых, оказываемых иностранными лицами</w:t>
            </w:r>
            <w:r>
              <w:rPr>
                <w:rFonts w:ascii="Times New Roman" w:hAnsi="Times New Roman" w:cs="Times New Roman"/>
                <w:sz w:val="24"/>
                <w:szCs w:val="24"/>
              </w:rPr>
              <w:t xml:space="preserve"> </w:t>
            </w:r>
            <w:r w:rsidRPr="00553061">
              <w:rPr>
                <w:rFonts w:ascii="Times New Roman" w:hAnsi="Times New Roman" w:cs="Times New Roman"/>
                <w:sz w:val="24"/>
                <w:szCs w:val="24"/>
              </w:rPr>
              <w:t>в соответствии с частью 3 статьи 14 Федерального закона № 44-ФЗ</w:t>
            </w:r>
          </w:p>
        </w:tc>
        <w:tc>
          <w:tcPr>
            <w:tcW w:w="4466" w:type="dxa"/>
            <w:gridSpan w:val="3"/>
            <w:tcBorders>
              <w:top w:val="single" w:sz="4" w:space="0" w:color="auto"/>
              <w:left w:val="single" w:sz="4" w:space="0" w:color="auto"/>
              <w:bottom w:val="single" w:sz="4" w:space="0" w:color="auto"/>
              <w:right w:val="single" w:sz="4" w:space="0" w:color="auto"/>
            </w:tcBorders>
            <w:vAlign w:val="center"/>
          </w:tcPr>
          <w:p w:rsidR="00EE1997" w:rsidRPr="009977E7" w:rsidRDefault="00EE1997" w:rsidP="003A0C5F">
            <w:pPr>
              <w:widowControl w:val="0"/>
              <w:spacing w:after="0" w:line="240" w:lineRule="auto"/>
              <w:jc w:val="both"/>
              <w:rPr>
                <w:rFonts w:ascii="Times New Roman" w:hAnsi="Times New Roman" w:cs="Times New Roman"/>
                <w:sz w:val="24"/>
                <w:szCs w:val="24"/>
              </w:rPr>
            </w:pPr>
            <w:r w:rsidRPr="00BD1E17">
              <w:rPr>
                <w:rFonts w:ascii="Times New Roman" w:hAnsi="Times New Roman" w:cs="Times New Roman"/>
                <w:sz w:val="24"/>
                <w:szCs w:val="24"/>
              </w:rPr>
              <w:t>Не установлен</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47.2</w:t>
            </w:r>
          </w:p>
        </w:tc>
        <w:tc>
          <w:tcPr>
            <w:tcW w:w="4770" w:type="dxa"/>
            <w:gridSpan w:val="6"/>
            <w:tcBorders>
              <w:top w:val="single" w:sz="4" w:space="0" w:color="auto"/>
              <w:left w:val="single" w:sz="4" w:space="0" w:color="auto"/>
              <w:bottom w:val="single" w:sz="4" w:space="0" w:color="auto"/>
              <w:right w:val="single" w:sz="4" w:space="0" w:color="auto"/>
            </w:tcBorders>
            <w:vAlign w:val="center"/>
          </w:tcPr>
          <w:p w:rsidR="00EE1997" w:rsidRPr="00BD1E17" w:rsidRDefault="00EE1997" w:rsidP="003A0C5F">
            <w:pPr>
              <w:spacing w:after="0" w:line="240" w:lineRule="auto"/>
              <w:rPr>
                <w:rFonts w:ascii="Times New Roman" w:hAnsi="Times New Roman" w:cs="Times New Roman"/>
                <w:sz w:val="24"/>
                <w:szCs w:val="24"/>
              </w:rPr>
            </w:pPr>
            <w:r w:rsidRPr="00BD1E17">
              <w:rPr>
                <w:rFonts w:ascii="Times New Roman" w:hAnsi="Times New Roman" w:cs="Times New Roman"/>
                <w:sz w:val="24"/>
                <w:szCs w:val="24"/>
              </w:rPr>
              <w:t>Ограничения допуска товаров, работ, услуг для целей осуществления закупок</w:t>
            </w:r>
          </w:p>
          <w:p w:rsidR="00EE1997" w:rsidRPr="009977E7" w:rsidRDefault="00EE1997" w:rsidP="003A0C5F">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в соответствии с частью 3 статьи 14 Федерального закона № 44-ФЗ</w:t>
            </w:r>
          </w:p>
        </w:tc>
        <w:tc>
          <w:tcPr>
            <w:tcW w:w="4466" w:type="dxa"/>
            <w:gridSpan w:val="3"/>
            <w:tcBorders>
              <w:top w:val="single" w:sz="4" w:space="0" w:color="auto"/>
              <w:left w:val="single" w:sz="4" w:space="0" w:color="auto"/>
              <w:bottom w:val="single" w:sz="4" w:space="0" w:color="auto"/>
              <w:right w:val="single" w:sz="4" w:space="0" w:color="auto"/>
            </w:tcBorders>
          </w:tcPr>
          <w:p w:rsidR="00EE1997" w:rsidRPr="00D97F68" w:rsidRDefault="00EE1997" w:rsidP="00D97F68">
            <w:pPr>
              <w:shd w:val="clear" w:color="auto" w:fill="FFFFFF"/>
              <w:spacing w:after="0" w:line="250" w:lineRule="exact"/>
              <w:rPr>
                <w:rFonts w:ascii="Times New Roman" w:hAnsi="Times New Roman" w:cs="Times New Roman"/>
                <w:b/>
                <w:sz w:val="24"/>
                <w:szCs w:val="24"/>
              </w:rPr>
            </w:pPr>
            <w:r w:rsidRPr="00BD1E17">
              <w:rPr>
                <w:rFonts w:ascii="Times New Roman" w:hAnsi="Times New Roman" w:cs="Times New Roman"/>
                <w:sz w:val="24"/>
                <w:szCs w:val="24"/>
              </w:rPr>
              <w:t>Не установлен</w:t>
            </w:r>
            <w:r>
              <w:rPr>
                <w:rFonts w:ascii="Times New Roman" w:hAnsi="Times New Roman" w:cs="Times New Roman"/>
                <w:sz w:val="24"/>
                <w:szCs w:val="24"/>
              </w:rPr>
              <w:t>ы</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Default="00EE1997" w:rsidP="0063741A">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47.3</w:t>
            </w:r>
          </w:p>
        </w:tc>
        <w:tc>
          <w:tcPr>
            <w:tcW w:w="4770" w:type="dxa"/>
            <w:gridSpan w:val="6"/>
            <w:tcBorders>
              <w:top w:val="single" w:sz="4" w:space="0" w:color="auto"/>
              <w:left w:val="single" w:sz="4" w:space="0" w:color="auto"/>
              <w:bottom w:val="single" w:sz="4" w:space="0" w:color="auto"/>
              <w:right w:val="single" w:sz="4" w:space="0" w:color="auto"/>
            </w:tcBorders>
            <w:vAlign w:val="center"/>
          </w:tcPr>
          <w:p w:rsidR="00EE1997" w:rsidRPr="00BD1E17" w:rsidRDefault="00EE1997" w:rsidP="003A0C5F">
            <w:pPr>
              <w:spacing w:after="60" w:line="240" w:lineRule="auto"/>
              <w:rPr>
                <w:rFonts w:ascii="Times New Roman" w:hAnsi="Times New Roman" w:cs="Times New Roman"/>
                <w:sz w:val="24"/>
                <w:szCs w:val="24"/>
              </w:rPr>
            </w:pPr>
            <w:r w:rsidRPr="00BD1E17">
              <w:rPr>
                <w:rFonts w:ascii="Times New Roman" w:hAnsi="Times New Roman" w:cs="Times New Roman"/>
                <w:sz w:val="24"/>
                <w:szCs w:val="24"/>
              </w:rPr>
              <w:t>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соответствии с частью 4 статьи 14 Федерального закона № 44-ФЗ</w:t>
            </w:r>
          </w:p>
        </w:tc>
        <w:tc>
          <w:tcPr>
            <w:tcW w:w="4466" w:type="dxa"/>
            <w:gridSpan w:val="3"/>
            <w:tcBorders>
              <w:top w:val="single" w:sz="4" w:space="0" w:color="auto"/>
              <w:left w:val="single" w:sz="4" w:space="0" w:color="auto"/>
              <w:bottom w:val="single" w:sz="4" w:space="0" w:color="auto"/>
              <w:right w:val="single" w:sz="4" w:space="0" w:color="auto"/>
            </w:tcBorders>
          </w:tcPr>
          <w:p w:rsidR="00EE1997" w:rsidRPr="00D97F68" w:rsidRDefault="00EE1997" w:rsidP="00442314">
            <w:pPr>
              <w:autoSpaceDE w:val="0"/>
              <w:autoSpaceDN w:val="0"/>
              <w:adjustRightInd w:val="0"/>
              <w:spacing w:after="60" w:line="256" w:lineRule="exact"/>
              <w:rPr>
                <w:rFonts w:ascii="Times New Roman" w:hAnsi="Times New Roman" w:cs="Times New Roman"/>
                <w:sz w:val="24"/>
                <w:szCs w:val="24"/>
              </w:rPr>
            </w:pPr>
            <w:r w:rsidRPr="00BD1E17">
              <w:rPr>
                <w:rFonts w:ascii="Times New Roman" w:hAnsi="Times New Roman" w:cs="Times New Roman"/>
                <w:sz w:val="24"/>
                <w:szCs w:val="24"/>
              </w:rPr>
              <w:t>Не установлен</w:t>
            </w:r>
            <w:r>
              <w:rPr>
                <w:rFonts w:ascii="Times New Roman" w:hAnsi="Times New Roman" w:cs="Times New Roman"/>
                <w:sz w:val="24"/>
                <w:szCs w:val="24"/>
              </w:rPr>
              <w:t>ы</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Default="00EE1997" w:rsidP="007A543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48.</w:t>
            </w:r>
          </w:p>
        </w:tc>
        <w:tc>
          <w:tcPr>
            <w:tcW w:w="4770" w:type="dxa"/>
            <w:gridSpan w:val="6"/>
            <w:tcBorders>
              <w:top w:val="single" w:sz="4" w:space="0" w:color="auto"/>
              <w:left w:val="single" w:sz="4" w:space="0" w:color="auto"/>
              <w:bottom w:val="single" w:sz="4" w:space="0" w:color="auto"/>
              <w:right w:val="single" w:sz="4" w:space="0" w:color="auto"/>
            </w:tcBorders>
            <w:vAlign w:val="center"/>
          </w:tcPr>
          <w:p w:rsidR="00EE1997" w:rsidRPr="009977E7" w:rsidRDefault="00EE1997" w:rsidP="00D97F68">
            <w:pPr>
              <w:spacing w:after="0" w:line="240" w:lineRule="auto"/>
              <w:rPr>
                <w:rFonts w:ascii="Times New Roman" w:hAnsi="Times New Roman" w:cs="Times New Roman"/>
                <w:sz w:val="24"/>
                <w:szCs w:val="24"/>
              </w:rPr>
            </w:pPr>
            <w:r>
              <w:rPr>
                <w:rFonts w:ascii="Times New Roman" w:hAnsi="Times New Roman" w:cs="Times New Roman"/>
                <w:sz w:val="24"/>
                <w:szCs w:val="24"/>
              </w:rPr>
              <w:t>Номер типового контракта, типовых условий контракта (в соответствии с постановлением Правительства Российской Федерации от 02.07.2014 № 606 «О порядке разработки типовых контрактов, типовых условий контрактов, а также о случаях и условиях их применения»)</w:t>
            </w:r>
          </w:p>
        </w:tc>
        <w:tc>
          <w:tcPr>
            <w:tcW w:w="4466" w:type="dxa"/>
            <w:gridSpan w:val="3"/>
            <w:tcBorders>
              <w:top w:val="single" w:sz="4" w:space="0" w:color="auto"/>
              <w:left w:val="single" w:sz="4" w:space="0" w:color="auto"/>
              <w:bottom w:val="single" w:sz="4" w:space="0" w:color="auto"/>
              <w:right w:val="single" w:sz="4" w:space="0" w:color="auto"/>
            </w:tcBorders>
          </w:tcPr>
          <w:p w:rsidR="00EE1997" w:rsidRPr="009977E7" w:rsidRDefault="00EE1997" w:rsidP="00B66C42">
            <w:pPr>
              <w:rPr>
                <w:rFonts w:ascii="Times New Roman" w:hAnsi="Times New Roman" w:cs="Times New Roman"/>
                <w:sz w:val="24"/>
                <w:szCs w:val="24"/>
              </w:rPr>
            </w:pPr>
            <w:r>
              <w:rPr>
                <w:rFonts w:ascii="Times New Roman" w:hAnsi="Times New Roman" w:cs="Times New Roman"/>
                <w:sz w:val="24"/>
                <w:szCs w:val="24"/>
              </w:rPr>
              <w:t>__</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F9462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49</w:t>
            </w:r>
            <w:r w:rsidRPr="00E24CCE">
              <w:rPr>
                <w:rFonts w:ascii="Times New Roman" w:hAnsi="Times New Roman" w:cs="Times New Roman"/>
                <w:sz w:val="24"/>
                <w:szCs w:val="24"/>
              </w:rPr>
              <w:t>.</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EE1997" w:rsidRPr="00AD20E8" w:rsidRDefault="00EE1997" w:rsidP="003A0C5F">
            <w:pPr>
              <w:widowControl w:val="0"/>
              <w:spacing w:after="0" w:line="240" w:lineRule="auto"/>
              <w:contextualSpacing/>
              <w:rPr>
                <w:rFonts w:ascii="Times New Roman" w:hAnsi="Times New Roman" w:cs="Times New Roman"/>
                <w:b/>
                <w:sz w:val="24"/>
                <w:szCs w:val="24"/>
              </w:rPr>
            </w:pPr>
            <w:r w:rsidRPr="00AD20E8">
              <w:rPr>
                <w:rFonts w:ascii="Times New Roman" w:hAnsi="Times New Roman" w:cs="Times New Roman"/>
                <w:b/>
                <w:sz w:val="24"/>
                <w:szCs w:val="24"/>
              </w:rPr>
              <w:t>Срок заключения контракта</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EE1997" w:rsidRPr="00AD20E8" w:rsidRDefault="00EE1997" w:rsidP="00B46DD6">
            <w:pPr>
              <w:autoSpaceDE w:val="0"/>
              <w:autoSpaceDN w:val="0"/>
              <w:adjustRightInd w:val="0"/>
              <w:spacing w:after="120" w:line="240" w:lineRule="auto"/>
              <w:jc w:val="both"/>
              <w:rPr>
                <w:rFonts w:ascii="Times New Roman" w:hAnsi="Times New Roman" w:cs="Times New Roman"/>
                <w:sz w:val="24"/>
                <w:szCs w:val="24"/>
              </w:rPr>
            </w:pPr>
            <w:r w:rsidRPr="00AD20E8">
              <w:rPr>
                <w:rFonts w:ascii="Times New Roman" w:hAnsi="Times New Roman" w:cs="Times New Roman"/>
                <w:sz w:val="24"/>
                <w:szCs w:val="24"/>
              </w:rPr>
              <w:t>Контракт может быть заключен не ранее чем через десять дней с даты размещения в единой информационной системе протокола подведения итогов электронного аукциона.</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50</w:t>
            </w:r>
            <w:r w:rsidRPr="00E24CCE">
              <w:rPr>
                <w:rFonts w:ascii="Times New Roman" w:hAnsi="Times New Roman" w:cs="Times New Roman"/>
                <w:sz w:val="24"/>
                <w:szCs w:val="24"/>
              </w:rPr>
              <w:t>.</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EE1997" w:rsidRPr="00AD20E8" w:rsidRDefault="00EE1997" w:rsidP="00B46DD6">
            <w:pPr>
              <w:widowControl w:val="0"/>
              <w:spacing w:after="60" w:line="240" w:lineRule="auto"/>
              <w:rPr>
                <w:rFonts w:ascii="Times New Roman" w:hAnsi="Times New Roman" w:cs="Times New Roman"/>
                <w:sz w:val="24"/>
                <w:szCs w:val="24"/>
              </w:rPr>
            </w:pPr>
            <w:r w:rsidRPr="00AD20E8">
              <w:rPr>
                <w:rFonts w:ascii="Times New Roman" w:hAnsi="Times New Roman" w:cs="Times New Roman"/>
                <w:sz w:val="24"/>
                <w:szCs w:val="24"/>
              </w:rPr>
              <w:t>Условия признания победителя аукциона или иного участника аукциона уклонившимся от заключения контракта</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EE1997" w:rsidRPr="00AD20E8" w:rsidRDefault="00EE1997" w:rsidP="003A0C5F">
            <w:pPr>
              <w:autoSpaceDE w:val="0"/>
              <w:autoSpaceDN w:val="0"/>
              <w:adjustRightInd w:val="0"/>
              <w:spacing w:after="0" w:line="240" w:lineRule="auto"/>
              <w:contextualSpacing/>
              <w:rPr>
                <w:rFonts w:ascii="Times New Roman" w:hAnsi="Times New Roman" w:cs="Times New Roman"/>
                <w:sz w:val="24"/>
                <w:szCs w:val="24"/>
              </w:rPr>
            </w:pPr>
            <w:r w:rsidRPr="00AD20E8">
              <w:rPr>
                <w:rFonts w:ascii="Times New Roman" w:hAnsi="Times New Roman" w:cs="Times New Roman"/>
                <w:iCs/>
                <w:sz w:val="24"/>
                <w:szCs w:val="24"/>
              </w:rPr>
              <w:t xml:space="preserve">В соответствии с частями 13, 15 статьи 83.2. </w:t>
            </w:r>
            <w:r w:rsidRPr="00AD20E8">
              <w:rPr>
                <w:rFonts w:ascii="Times New Roman" w:hAnsi="Times New Roman" w:cs="Times New Roman"/>
                <w:sz w:val="24"/>
                <w:szCs w:val="24"/>
              </w:rPr>
              <w:t>Федерального закона № 44-ФЗ</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F84F5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51</w:t>
            </w:r>
            <w:r w:rsidRPr="00E24CCE">
              <w:rPr>
                <w:rFonts w:ascii="Times New Roman" w:hAnsi="Times New Roman" w:cs="Times New Roman"/>
                <w:sz w:val="24"/>
                <w:szCs w:val="24"/>
              </w:rPr>
              <w:t>.</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EE1997" w:rsidRPr="00AD20E8" w:rsidRDefault="00EE1997" w:rsidP="007732B8">
            <w:pPr>
              <w:autoSpaceDE w:val="0"/>
              <w:autoSpaceDN w:val="0"/>
              <w:adjustRightInd w:val="0"/>
              <w:spacing w:after="120" w:line="240" w:lineRule="auto"/>
              <w:rPr>
                <w:rFonts w:ascii="Times New Roman" w:hAnsi="Times New Roman" w:cs="Times New Roman"/>
                <w:sz w:val="24"/>
                <w:szCs w:val="24"/>
              </w:rPr>
            </w:pPr>
            <w:r w:rsidRPr="00AD20E8">
              <w:rPr>
                <w:rFonts w:ascii="Times New Roman" w:hAnsi="Times New Roman" w:cs="Times New Roman"/>
                <w:sz w:val="24"/>
                <w:szCs w:val="24"/>
              </w:rPr>
              <w:t>Срок, в течение которого победитель аукциона или иной участник, с которым заключается контракт при уклонении победителя аукциона от заключения контракта, должен подписать контракт</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EE1997" w:rsidRPr="00AD20E8" w:rsidRDefault="00EE1997" w:rsidP="003A0C5F">
            <w:pPr>
              <w:autoSpaceDE w:val="0"/>
              <w:autoSpaceDN w:val="0"/>
              <w:adjustRightInd w:val="0"/>
              <w:spacing w:after="0" w:line="240" w:lineRule="auto"/>
              <w:contextualSpacing/>
              <w:jc w:val="both"/>
              <w:rPr>
                <w:rFonts w:ascii="Times New Roman" w:hAnsi="Times New Roman" w:cs="Times New Roman"/>
                <w:sz w:val="24"/>
                <w:szCs w:val="24"/>
              </w:rPr>
            </w:pPr>
            <w:r w:rsidRPr="00AD20E8">
              <w:rPr>
                <w:rFonts w:ascii="Times New Roman" w:hAnsi="Times New Roman" w:cs="Times New Roman"/>
                <w:sz w:val="24"/>
                <w:szCs w:val="24"/>
              </w:rPr>
              <w:t xml:space="preserve">Проект контракта должен быть направлен заказчиком этому участнику в срок, не превышающий 5 </w:t>
            </w:r>
            <w:r w:rsidRPr="00576637">
              <w:rPr>
                <w:rFonts w:ascii="Times New Roman" w:hAnsi="Times New Roman" w:cs="Times New Roman"/>
                <w:sz w:val="24"/>
                <w:szCs w:val="24"/>
              </w:rPr>
              <w:t xml:space="preserve">(пяти) </w:t>
            </w:r>
            <w:r w:rsidRPr="00AD20E8">
              <w:rPr>
                <w:rFonts w:ascii="Times New Roman" w:hAnsi="Times New Roman" w:cs="Times New Roman"/>
                <w:sz w:val="24"/>
                <w:szCs w:val="24"/>
              </w:rPr>
              <w:t>дней с даты признания победителя такого аукциона уклонившимся от заключения контракта. Таким участником контракт подписывается не позднее 5 (пяти) дней с момента его получения</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F84F53">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52.</w:t>
            </w:r>
          </w:p>
        </w:tc>
        <w:tc>
          <w:tcPr>
            <w:tcW w:w="3138" w:type="dxa"/>
            <w:gridSpan w:val="3"/>
            <w:tcBorders>
              <w:top w:val="single" w:sz="4" w:space="0" w:color="auto"/>
              <w:left w:val="single" w:sz="4" w:space="0" w:color="auto"/>
              <w:bottom w:val="single" w:sz="4" w:space="0" w:color="auto"/>
              <w:right w:val="single" w:sz="4" w:space="0" w:color="auto"/>
            </w:tcBorders>
            <w:vAlign w:val="center"/>
          </w:tcPr>
          <w:p w:rsidR="00EE1997" w:rsidRPr="00A37A20" w:rsidRDefault="00EE1997" w:rsidP="00B46DD6">
            <w:pPr>
              <w:autoSpaceDE w:val="0"/>
              <w:autoSpaceDN w:val="0"/>
              <w:adjustRightInd w:val="0"/>
              <w:spacing w:after="60" w:line="240" w:lineRule="auto"/>
              <w:rPr>
                <w:rFonts w:ascii="Times New Roman" w:hAnsi="Times New Roman" w:cs="Times New Roman"/>
                <w:sz w:val="24"/>
                <w:szCs w:val="24"/>
              </w:rPr>
            </w:pPr>
            <w:r w:rsidRPr="00A37A20">
              <w:rPr>
                <w:rFonts w:ascii="Times New Roman" w:hAnsi="Times New Roman" w:cs="Times New Roman"/>
                <w:sz w:val="24"/>
                <w:szCs w:val="24"/>
              </w:rPr>
              <w:t xml:space="preserve">Информация о заключении контракта на поставку товара, необходимого для обеспечения нормального жизнеобеспечения </w:t>
            </w:r>
          </w:p>
        </w:tc>
        <w:tc>
          <w:tcPr>
            <w:tcW w:w="6098" w:type="dxa"/>
            <w:gridSpan w:val="6"/>
            <w:tcBorders>
              <w:top w:val="single" w:sz="4" w:space="0" w:color="auto"/>
              <w:left w:val="single" w:sz="4" w:space="0" w:color="auto"/>
              <w:bottom w:val="single" w:sz="4" w:space="0" w:color="auto"/>
              <w:right w:val="single" w:sz="4" w:space="0" w:color="auto"/>
            </w:tcBorders>
            <w:vAlign w:val="center"/>
          </w:tcPr>
          <w:p w:rsidR="00EE1997" w:rsidRPr="00A37A20" w:rsidRDefault="00EE1997" w:rsidP="009B0548">
            <w:pPr>
              <w:autoSpaceDE w:val="0"/>
              <w:autoSpaceDN w:val="0"/>
              <w:adjustRightInd w:val="0"/>
              <w:rPr>
                <w:rFonts w:ascii="Times New Roman" w:hAnsi="Times New Roman" w:cs="Times New Roman"/>
                <w:sz w:val="24"/>
                <w:szCs w:val="24"/>
              </w:rPr>
            </w:pPr>
            <w:r w:rsidRPr="00A37A20">
              <w:rPr>
                <w:rFonts w:ascii="Times New Roman" w:hAnsi="Times New Roman" w:cs="Times New Roman"/>
                <w:sz w:val="24"/>
                <w:szCs w:val="24"/>
              </w:rPr>
              <w:t>-</w:t>
            </w:r>
          </w:p>
        </w:tc>
      </w:tr>
      <w:tr w:rsidR="00EE1997" w:rsidRPr="00E24CCE" w:rsidTr="003176B4">
        <w:tc>
          <w:tcPr>
            <w:tcW w:w="830" w:type="dxa"/>
            <w:tcBorders>
              <w:top w:val="single" w:sz="4" w:space="0" w:color="auto"/>
              <w:left w:val="single" w:sz="4" w:space="0" w:color="auto"/>
              <w:bottom w:val="single" w:sz="4" w:space="0" w:color="auto"/>
              <w:right w:val="single" w:sz="4" w:space="0" w:color="auto"/>
            </w:tcBorders>
            <w:vAlign w:val="center"/>
          </w:tcPr>
          <w:p w:rsidR="00EE1997" w:rsidRDefault="00EE1997" w:rsidP="002D659C">
            <w:pPr>
              <w:spacing w:before="40" w:after="60" w:line="240" w:lineRule="auto"/>
              <w:jc w:val="center"/>
              <w:rPr>
                <w:rFonts w:ascii="Times New Roman" w:hAnsi="Times New Roman" w:cs="Times New Roman"/>
                <w:sz w:val="24"/>
                <w:szCs w:val="24"/>
              </w:rPr>
            </w:pPr>
            <w:r>
              <w:rPr>
                <w:rFonts w:ascii="Times New Roman" w:hAnsi="Times New Roman" w:cs="Times New Roman"/>
                <w:sz w:val="24"/>
                <w:szCs w:val="24"/>
              </w:rPr>
              <w:t>53</w:t>
            </w:r>
          </w:p>
        </w:tc>
        <w:tc>
          <w:tcPr>
            <w:tcW w:w="3138" w:type="dxa"/>
            <w:gridSpan w:val="3"/>
            <w:tcBorders>
              <w:top w:val="single" w:sz="4" w:space="0" w:color="auto"/>
              <w:left w:val="single" w:sz="4" w:space="0" w:color="auto"/>
              <w:bottom w:val="single" w:sz="4" w:space="0" w:color="auto"/>
              <w:right w:val="single" w:sz="4" w:space="0" w:color="auto"/>
            </w:tcBorders>
          </w:tcPr>
          <w:p w:rsidR="00EE1997" w:rsidRPr="00C169CC" w:rsidRDefault="00EE1997" w:rsidP="00EE1997">
            <w:pPr>
              <w:autoSpaceDE w:val="0"/>
              <w:autoSpaceDN w:val="0"/>
              <w:adjustRightInd w:val="0"/>
              <w:spacing w:after="0" w:line="260" w:lineRule="exact"/>
              <w:rPr>
                <w:rFonts w:ascii="Times New Roman" w:hAnsi="Times New Roman" w:cs="Times New Roman"/>
                <w:sz w:val="24"/>
                <w:szCs w:val="24"/>
              </w:rPr>
            </w:pPr>
            <w:r w:rsidRPr="00A37A20">
              <w:rPr>
                <w:rFonts w:ascii="Times New Roman" w:hAnsi="Times New Roman" w:cs="Times New Roman"/>
                <w:sz w:val="24"/>
                <w:szCs w:val="24"/>
              </w:rPr>
              <w:t>Информация о возможности изменить, предусмотренные контрактом количество товара, объем работы или услуги (п. 9 ч. 1 ст. 64 Федерального закона № 44-ФЗ)</w:t>
            </w:r>
          </w:p>
        </w:tc>
        <w:tc>
          <w:tcPr>
            <w:tcW w:w="6098" w:type="dxa"/>
            <w:gridSpan w:val="6"/>
            <w:tcBorders>
              <w:top w:val="single" w:sz="4" w:space="0" w:color="auto"/>
              <w:left w:val="single" w:sz="4" w:space="0" w:color="auto"/>
              <w:bottom w:val="single" w:sz="4" w:space="0" w:color="auto"/>
              <w:right w:val="single" w:sz="4" w:space="0" w:color="auto"/>
            </w:tcBorders>
          </w:tcPr>
          <w:p w:rsidR="00EE1997" w:rsidRPr="00E24CCE" w:rsidRDefault="00EE1997" w:rsidP="00FC1C84">
            <w:pPr>
              <w:spacing w:before="40" w:after="60" w:line="240" w:lineRule="auto"/>
              <w:rPr>
                <w:rFonts w:ascii="Times New Roman" w:hAnsi="Times New Roman" w:cs="Times New Roman"/>
                <w:iCs/>
                <w:sz w:val="24"/>
                <w:szCs w:val="24"/>
              </w:rPr>
            </w:pPr>
            <w:r w:rsidRPr="00A37A20">
              <w:rPr>
                <w:rFonts w:ascii="Times New Roman" w:hAnsi="Times New Roman" w:cs="Times New Roman"/>
                <w:iCs/>
                <w:sz w:val="24"/>
                <w:szCs w:val="24"/>
              </w:rPr>
              <w:t>предусмотрена возможность изменить условия контракта в соответствии со ст.95 Федерального закона № 44-ФЗ</w:t>
            </w:r>
          </w:p>
        </w:tc>
      </w:tr>
      <w:tr w:rsidR="00EE1997" w:rsidRPr="00E24CCE" w:rsidTr="003176B4">
        <w:trPr>
          <w:trHeight w:val="697"/>
        </w:trPr>
        <w:tc>
          <w:tcPr>
            <w:tcW w:w="830" w:type="dxa"/>
            <w:tcBorders>
              <w:top w:val="single" w:sz="4" w:space="0" w:color="auto"/>
              <w:left w:val="single" w:sz="4" w:space="0" w:color="auto"/>
              <w:bottom w:val="single" w:sz="4" w:space="0" w:color="auto"/>
              <w:right w:val="single" w:sz="4" w:space="0" w:color="auto"/>
            </w:tcBorders>
            <w:vAlign w:val="center"/>
          </w:tcPr>
          <w:p w:rsidR="00EE1997" w:rsidRPr="00E24CCE" w:rsidRDefault="00EE1997" w:rsidP="002D659C">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54</w:t>
            </w:r>
          </w:p>
        </w:tc>
        <w:tc>
          <w:tcPr>
            <w:tcW w:w="3138" w:type="dxa"/>
            <w:gridSpan w:val="3"/>
            <w:tcBorders>
              <w:top w:val="single" w:sz="4" w:space="0" w:color="auto"/>
              <w:left w:val="single" w:sz="4" w:space="0" w:color="auto"/>
              <w:bottom w:val="single" w:sz="4" w:space="0" w:color="auto"/>
              <w:right w:val="single" w:sz="4" w:space="0" w:color="auto"/>
            </w:tcBorders>
          </w:tcPr>
          <w:p w:rsidR="00EE1997" w:rsidRPr="00AD20E8" w:rsidRDefault="00EE1997" w:rsidP="002D659C">
            <w:pPr>
              <w:spacing w:after="0" w:line="240" w:lineRule="auto"/>
              <w:rPr>
                <w:rFonts w:ascii="Times New Roman" w:hAnsi="Times New Roman" w:cs="Times New Roman"/>
                <w:sz w:val="24"/>
                <w:szCs w:val="24"/>
                <w:highlight w:val="cyan"/>
              </w:rPr>
            </w:pPr>
            <w:r w:rsidRPr="00A37A20">
              <w:rPr>
                <w:rFonts w:ascii="Times New Roman" w:hAnsi="Times New Roman" w:cs="Times New Roman"/>
                <w:sz w:val="24"/>
                <w:szCs w:val="24"/>
              </w:rPr>
              <w:t>Информация о возможности одностороннего отказа от исполнения контракта (п. 12 ч. 1 ст. 64 Федерального закона № 44-ФЗ)</w:t>
            </w:r>
          </w:p>
        </w:tc>
        <w:tc>
          <w:tcPr>
            <w:tcW w:w="6098" w:type="dxa"/>
            <w:gridSpan w:val="6"/>
            <w:tcBorders>
              <w:top w:val="single" w:sz="4" w:space="0" w:color="auto"/>
              <w:left w:val="single" w:sz="4" w:space="0" w:color="auto"/>
              <w:bottom w:val="single" w:sz="4" w:space="0" w:color="auto"/>
              <w:right w:val="single" w:sz="4" w:space="0" w:color="auto"/>
            </w:tcBorders>
          </w:tcPr>
          <w:p w:rsidR="00EE1997" w:rsidRPr="00AD20E8" w:rsidRDefault="00EE1997" w:rsidP="00C169CC">
            <w:pPr>
              <w:spacing w:before="120" w:after="120" w:line="240" w:lineRule="auto"/>
              <w:rPr>
                <w:rFonts w:ascii="Times New Roman" w:hAnsi="Times New Roman" w:cs="Times New Roman"/>
                <w:sz w:val="24"/>
                <w:szCs w:val="24"/>
                <w:highlight w:val="cyan"/>
              </w:rPr>
            </w:pPr>
            <w:r>
              <w:rPr>
                <w:rFonts w:ascii="Times New Roman" w:hAnsi="Times New Roman" w:cs="Times New Roman"/>
                <w:sz w:val="24"/>
                <w:szCs w:val="24"/>
              </w:rPr>
              <w:t>П</w:t>
            </w:r>
            <w:r w:rsidRPr="00A37A20">
              <w:rPr>
                <w:rFonts w:ascii="Times New Roman" w:hAnsi="Times New Roman" w:cs="Times New Roman"/>
                <w:sz w:val="24"/>
                <w:szCs w:val="24"/>
              </w:rPr>
              <w:t>редусмотрена возможность одностороннего отказа от исполнения контракта в соответствии с ч. 8-25 ст. 95 Федерального закона № 44-ФЗ</w:t>
            </w:r>
          </w:p>
        </w:tc>
      </w:tr>
    </w:tbl>
    <w:p w:rsidR="00DE4580" w:rsidRPr="009844E0" w:rsidRDefault="00DE4580">
      <w:pPr>
        <w:rPr>
          <w:rFonts w:ascii="Times New Roman" w:hAnsi="Times New Roman" w:cs="Times New Roman"/>
          <w:sz w:val="6"/>
          <w:szCs w:val="6"/>
        </w:rPr>
      </w:pPr>
    </w:p>
    <w:sectPr w:rsidR="00DE4580" w:rsidRPr="009844E0" w:rsidSect="00C50658">
      <w:pgSz w:w="11906" w:h="16838"/>
      <w:pgMar w:top="416" w:right="567" w:bottom="709" w:left="1418" w:header="709" w:footer="4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821" w:rsidRDefault="004B0821" w:rsidP="00CC527E">
      <w:pPr>
        <w:spacing w:after="0" w:line="240" w:lineRule="auto"/>
      </w:pPr>
      <w:r>
        <w:separator/>
      </w:r>
    </w:p>
  </w:endnote>
  <w:endnote w:type="continuationSeparator" w:id="1">
    <w:p w:rsidR="004B0821" w:rsidRDefault="004B0821" w:rsidP="00CC5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charset w:val="00"/>
    <w:family w:val="roman"/>
    <w:pitch w:val="variable"/>
    <w:sig w:usb0="00000000" w:usb1="00000000" w:usb2="00000000" w:usb3="00000000" w:csb0="00000000" w:csb1="00000000"/>
  </w:font>
  <w:font w:name="NTTierce">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3" w:usb1="00000000" w:usb2="00000000" w:usb3="00000000" w:csb0="00000001" w:csb1="00000000"/>
  </w:font>
  <w:font w:name="GOST Common">
    <w:altName w:val="Arial"/>
    <w:charset w:val="CC"/>
    <w:family w:val="swiss"/>
    <w:pitch w:val="variable"/>
    <w:sig w:usb0="00000001" w:usb1="00000000" w:usb2="00000000" w:usb3="00000000" w:csb0="0000009F" w:csb1="00000000"/>
  </w:font>
  <w:font w:name="Roboto">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690061"/>
    </w:sdtPr>
    <w:sdtContent>
      <w:p w:rsidR="0055771F" w:rsidRDefault="002731F2">
        <w:pPr>
          <w:pStyle w:val="a5"/>
          <w:jc w:val="center"/>
        </w:pPr>
        <w:fldSimple w:instr="PAGE   \* MERGEFORMAT">
          <w:r w:rsidR="00DD5038">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821" w:rsidRDefault="004B0821" w:rsidP="00CC527E">
      <w:pPr>
        <w:spacing w:after="0" w:line="240" w:lineRule="auto"/>
      </w:pPr>
      <w:r>
        <w:separator/>
      </w:r>
    </w:p>
  </w:footnote>
  <w:footnote w:type="continuationSeparator" w:id="1">
    <w:p w:rsidR="004B0821" w:rsidRDefault="004B0821" w:rsidP="00CC52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32"/>
    <w:lvl w:ilvl="0">
      <w:start w:val="1"/>
      <w:numFmt w:val="decimal"/>
      <w:lvlText w:val="%1."/>
      <w:lvlJc w:val="left"/>
      <w:pPr>
        <w:tabs>
          <w:tab w:val="num" w:pos="432"/>
        </w:tabs>
        <w:ind w:left="432" w:hanging="432"/>
      </w:pPr>
    </w:lvl>
    <w:lvl w:ilvl="1">
      <w:start w:val="1"/>
      <w:numFmt w:val="decimal"/>
      <w:lvlText w:val="%1.%2."/>
      <w:lvlJc w:val="left"/>
      <w:pPr>
        <w:tabs>
          <w:tab w:val="num" w:pos="1296"/>
        </w:tabs>
        <w:ind w:left="1296" w:hanging="576"/>
      </w:pPr>
      <w:rPr>
        <w:i w:val="0"/>
      </w:r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1636402"/>
    <w:multiLevelType w:val="multilevel"/>
    <w:tmpl w:val="B5F87F90"/>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2">
    <w:nsid w:val="09B21DE4"/>
    <w:multiLevelType w:val="multilevel"/>
    <w:tmpl w:val="EF3EB986"/>
    <w:lvl w:ilvl="0">
      <w:start w:val="9"/>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
    <w:nsid w:val="0E477E69"/>
    <w:multiLevelType w:val="hybridMultilevel"/>
    <w:tmpl w:val="78C0BD4E"/>
    <w:lvl w:ilvl="0" w:tplc="F36E7DF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713D52"/>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0EED5710"/>
    <w:multiLevelType w:val="multilevel"/>
    <w:tmpl w:val="3514BB40"/>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6">
    <w:nsid w:val="1E9C6D5A"/>
    <w:multiLevelType w:val="multilevel"/>
    <w:tmpl w:val="D3B666C0"/>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7">
    <w:nsid w:val="35EF5541"/>
    <w:multiLevelType w:val="multilevel"/>
    <w:tmpl w:val="D512AD66"/>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3D110549"/>
    <w:multiLevelType w:val="multilevel"/>
    <w:tmpl w:val="DEE8204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47" w:hanging="1005"/>
      </w:pPr>
      <w:rPr>
        <w:rFonts w:hint="default"/>
        <w:b w:val="0"/>
      </w:rPr>
    </w:lvl>
    <w:lvl w:ilvl="2">
      <w:start w:val="1"/>
      <w:numFmt w:val="decimal"/>
      <w:isLgl/>
      <w:lvlText w:val="%1.%2.%3."/>
      <w:lvlJc w:val="left"/>
      <w:pPr>
        <w:ind w:left="1779" w:hanging="1005"/>
      </w:pPr>
      <w:rPr>
        <w:rFonts w:hint="default"/>
        <w:b w:val="0"/>
      </w:rPr>
    </w:lvl>
    <w:lvl w:ilvl="3">
      <w:start w:val="1"/>
      <w:numFmt w:val="decimal"/>
      <w:isLgl/>
      <w:lvlText w:val="%1.%2.%3.%4."/>
      <w:lvlJc w:val="left"/>
      <w:pPr>
        <w:ind w:left="1986" w:hanging="1005"/>
      </w:pPr>
      <w:rPr>
        <w:rFonts w:hint="default"/>
        <w:b w:val="0"/>
      </w:rPr>
    </w:lvl>
    <w:lvl w:ilvl="4">
      <w:start w:val="1"/>
      <w:numFmt w:val="decimal"/>
      <w:isLgl/>
      <w:lvlText w:val="%1.%2.%3.%4.%5."/>
      <w:lvlJc w:val="left"/>
      <w:pPr>
        <w:ind w:left="2268" w:hanging="1080"/>
      </w:pPr>
      <w:rPr>
        <w:rFonts w:hint="default"/>
        <w:b w:val="0"/>
      </w:rPr>
    </w:lvl>
    <w:lvl w:ilvl="5">
      <w:start w:val="1"/>
      <w:numFmt w:val="decimal"/>
      <w:isLgl/>
      <w:lvlText w:val="%1.%2.%3.%4.%5.%6."/>
      <w:lvlJc w:val="left"/>
      <w:pPr>
        <w:ind w:left="2475" w:hanging="1080"/>
      </w:pPr>
      <w:rPr>
        <w:rFonts w:hint="default"/>
        <w:b w:val="0"/>
      </w:rPr>
    </w:lvl>
    <w:lvl w:ilvl="6">
      <w:start w:val="1"/>
      <w:numFmt w:val="decimal"/>
      <w:isLgl/>
      <w:lvlText w:val="%1.%2.%3.%4.%5.%6.%7."/>
      <w:lvlJc w:val="left"/>
      <w:pPr>
        <w:ind w:left="3042" w:hanging="1440"/>
      </w:pPr>
      <w:rPr>
        <w:rFonts w:hint="default"/>
        <w:b w:val="0"/>
      </w:rPr>
    </w:lvl>
    <w:lvl w:ilvl="7">
      <w:start w:val="1"/>
      <w:numFmt w:val="decimal"/>
      <w:isLgl/>
      <w:lvlText w:val="%1.%2.%3.%4.%5.%6.%7.%8."/>
      <w:lvlJc w:val="left"/>
      <w:pPr>
        <w:ind w:left="3249" w:hanging="1440"/>
      </w:pPr>
      <w:rPr>
        <w:rFonts w:hint="default"/>
        <w:b w:val="0"/>
      </w:rPr>
    </w:lvl>
    <w:lvl w:ilvl="8">
      <w:start w:val="1"/>
      <w:numFmt w:val="decimal"/>
      <w:isLgl/>
      <w:lvlText w:val="%1.%2.%3.%4.%5.%6.%7.%8.%9."/>
      <w:lvlJc w:val="left"/>
      <w:pPr>
        <w:ind w:left="3816" w:hanging="1800"/>
      </w:pPr>
      <w:rPr>
        <w:rFonts w:hint="default"/>
        <w:b w:val="0"/>
      </w:rPr>
    </w:lvl>
  </w:abstractNum>
  <w:abstractNum w:abstractNumId="9">
    <w:nsid w:val="42BA0A97"/>
    <w:multiLevelType w:val="multilevel"/>
    <w:tmpl w:val="075CAB5C"/>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Zero"/>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nsid w:val="50FF0FC9"/>
    <w:multiLevelType w:val="multilevel"/>
    <w:tmpl w:val="D6448CA0"/>
    <w:lvl w:ilvl="0">
      <w:start w:val="1"/>
      <w:numFmt w:val="decimal"/>
      <w:lvlText w:val="%1."/>
      <w:lvlJc w:val="left"/>
      <w:pPr>
        <w:ind w:left="1209" w:hanging="360"/>
      </w:pPr>
      <w:rPr>
        <w:rFonts w:hint="default"/>
      </w:rPr>
    </w:lvl>
    <w:lvl w:ilvl="1">
      <w:start w:val="1"/>
      <w:numFmt w:val="decimal"/>
      <w:isLgl/>
      <w:lvlText w:val="%1.%2."/>
      <w:lvlJc w:val="left"/>
      <w:pPr>
        <w:ind w:left="1715"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1">
    <w:nsid w:val="537739D0"/>
    <w:multiLevelType w:val="multilevel"/>
    <w:tmpl w:val="50A05C12"/>
    <w:lvl w:ilvl="0">
      <w:start w:val="1"/>
      <w:numFmt w:val="decimal"/>
      <w:lvlText w:val="%1."/>
      <w:lvlJc w:val="left"/>
      <w:pPr>
        <w:ind w:left="928" w:hanging="360"/>
      </w:pPr>
      <w:rPr>
        <w:rFonts w:hint="default"/>
      </w:rPr>
    </w:lvl>
    <w:lvl w:ilvl="1">
      <w:start w:val="1"/>
      <w:numFmt w:val="decimal"/>
      <w:isLgl/>
      <w:lvlText w:val="%1.%2."/>
      <w:lvlJc w:val="left"/>
      <w:pPr>
        <w:ind w:left="1573"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nsid w:val="5423184E"/>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5FBF5BD9"/>
    <w:multiLevelType w:val="hybridMultilevel"/>
    <w:tmpl w:val="7F74F8F6"/>
    <w:lvl w:ilvl="0" w:tplc="2B166D38">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609E50BB"/>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nsid w:val="615D6923"/>
    <w:multiLevelType w:val="multilevel"/>
    <w:tmpl w:val="3514BB40"/>
    <w:lvl w:ilvl="0">
      <w:start w:val="1"/>
      <w:numFmt w:val="decimal"/>
      <w:lvlText w:val="%1."/>
      <w:lvlJc w:val="left"/>
      <w:pPr>
        <w:ind w:left="927" w:hanging="360"/>
      </w:pPr>
      <w:rPr>
        <w:rFonts w:hint="default"/>
      </w:rPr>
    </w:lvl>
    <w:lvl w:ilvl="1">
      <w:start w:val="1"/>
      <w:numFmt w:val="decimal"/>
      <w:isLgl/>
      <w:lvlText w:val="%1.%2."/>
      <w:lvlJc w:val="left"/>
      <w:pPr>
        <w:ind w:left="1572" w:hanging="1005"/>
      </w:pPr>
      <w:rPr>
        <w:rFonts w:hint="default"/>
      </w:rPr>
    </w:lvl>
    <w:lvl w:ilvl="2">
      <w:start w:val="1"/>
      <w:numFmt w:val="decimal"/>
      <w:isLgl/>
      <w:lvlText w:val="%1.%2.%3."/>
      <w:lvlJc w:val="left"/>
      <w:pPr>
        <w:ind w:left="1572" w:hanging="1005"/>
      </w:pPr>
      <w:rPr>
        <w:rFonts w:hint="default"/>
      </w:rPr>
    </w:lvl>
    <w:lvl w:ilvl="3">
      <w:start w:val="1"/>
      <w:numFmt w:val="decimal"/>
      <w:isLgl/>
      <w:lvlText w:val="%1.%2.%3.%4."/>
      <w:lvlJc w:val="left"/>
      <w:pPr>
        <w:ind w:left="1572" w:hanging="1005"/>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nsid w:val="67B72081"/>
    <w:multiLevelType w:val="multilevel"/>
    <w:tmpl w:val="12442564"/>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7">
    <w:nsid w:val="6B88212B"/>
    <w:multiLevelType w:val="multilevel"/>
    <w:tmpl w:val="05280D1E"/>
    <w:lvl w:ilvl="0">
      <w:start w:val="1"/>
      <w:numFmt w:val="decimal"/>
      <w:lvlText w:val="%1."/>
      <w:lvlJc w:val="left"/>
      <w:pPr>
        <w:ind w:left="1209" w:hanging="360"/>
      </w:pPr>
      <w:rPr>
        <w:rFonts w:hint="default"/>
      </w:rPr>
    </w:lvl>
    <w:lvl w:ilvl="1">
      <w:start w:val="1"/>
      <w:numFmt w:val="decimal"/>
      <w:isLgl/>
      <w:lvlText w:val="%1.%2."/>
      <w:lvlJc w:val="left"/>
      <w:pPr>
        <w:ind w:left="1854" w:hanging="1005"/>
      </w:pPr>
      <w:rPr>
        <w:rFonts w:hint="default"/>
        <w:b w:val="0"/>
      </w:rPr>
    </w:lvl>
    <w:lvl w:ilvl="2">
      <w:start w:val="1"/>
      <w:numFmt w:val="decimal"/>
      <w:isLgl/>
      <w:lvlText w:val="%1.%2.%3."/>
      <w:lvlJc w:val="left"/>
      <w:pPr>
        <w:ind w:left="1854" w:hanging="1005"/>
      </w:pPr>
      <w:rPr>
        <w:rFonts w:hint="default"/>
      </w:rPr>
    </w:lvl>
    <w:lvl w:ilvl="3">
      <w:start w:val="1"/>
      <w:numFmt w:val="decimal"/>
      <w:isLgl/>
      <w:lvlText w:val="%1.%2.%3.%4."/>
      <w:lvlJc w:val="left"/>
      <w:pPr>
        <w:ind w:left="1854" w:hanging="1005"/>
      </w:pPr>
      <w:rPr>
        <w:rFonts w:hint="default"/>
      </w:rPr>
    </w:lvl>
    <w:lvl w:ilvl="4">
      <w:start w:val="1"/>
      <w:numFmt w:val="decimal"/>
      <w:isLgl/>
      <w:lvlText w:val="%1.%2.%3.%4.%5."/>
      <w:lvlJc w:val="left"/>
      <w:pPr>
        <w:ind w:left="1929" w:hanging="1080"/>
      </w:pPr>
      <w:rPr>
        <w:rFonts w:hint="default"/>
      </w:rPr>
    </w:lvl>
    <w:lvl w:ilvl="5">
      <w:start w:val="1"/>
      <w:numFmt w:val="decimal"/>
      <w:isLgl/>
      <w:lvlText w:val="%1.%2.%3.%4.%5.%6."/>
      <w:lvlJc w:val="left"/>
      <w:pPr>
        <w:ind w:left="1929" w:hanging="1080"/>
      </w:pPr>
      <w:rPr>
        <w:rFonts w:hint="default"/>
      </w:rPr>
    </w:lvl>
    <w:lvl w:ilvl="6">
      <w:start w:val="1"/>
      <w:numFmt w:val="decimal"/>
      <w:isLgl/>
      <w:lvlText w:val="%1.%2.%3.%4.%5.%6.%7."/>
      <w:lvlJc w:val="left"/>
      <w:pPr>
        <w:ind w:left="2289" w:hanging="1440"/>
      </w:pPr>
      <w:rPr>
        <w:rFonts w:hint="default"/>
      </w:rPr>
    </w:lvl>
    <w:lvl w:ilvl="7">
      <w:start w:val="1"/>
      <w:numFmt w:val="decimal"/>
      <w:isLgl/>
      <w:lvlText w:val="%1.%2.%3.%4.%5.%6.%7.%8."/>
      <w:lvlJc w:val="left"/>
      <w:pPr>
        <w:ind w:left="2289" w:hanging="1440"/>
      </w:pPr>
      <w:rPr>
        <w:rFonts w:hint="default"/>
      </w:rPr>
    </w:lvl>
    <w:lvl w:ilvl="8">
      <w:start w:val="1"/>
      <w:numFmt w:val="decimal"/>
      <w:isLgl/>
      <w:lvlText w:val="%1.%2.%3.%4.%5.%6.%7.%8.%9."/>
      <w:lvlJc w:val="left"/>
      <w:pPr>
        <w:ind w:left="2649" w:hanging="1800"/>
      </w:pPr>
      <w:rPr>
        <w:rFonts w:hint="default"/>
      </w:rPr>
    </w:lvl>
  </w:abstractNum>
  <w:abstractNum w:abstractNumId="18">
    <w:nsid w:val="72C83835"/>
    <w:multiLevelType w:val="multilevel"/>
    <w:tmpl w:val="1DBE8D60"/>
    <w:lvl w:ilvl="0">
      <w:start w:val="10"/>
      <w:numFmt w:val="decimal"/>
      <w:lvlText w:val="%1."/>
      <w:lvlJc w:val="left"/>
      <w:pPr>
        <w:ind w:left="600" w:hanging="600"/>
      </w:pPr>
      <w:rPr>
        <w:rFonts w:ascii="Times New Roman" w:hAnsi="Times New Roman" w:cs="Times New Roman" w:hint="default"/>
        <w:b/>
        <w:sz w:val="24"/>
        <w:szCs w:val="24"/>
      </w:rPr>
    </w:lvl>
    <w:lvl w:ilvl="1">
      <w:start w:val="2"/>
      <w:numFmt w:val="decimal"/>
      <w:lvlText w:val="%1.%2."/>
      <w:lvlJc w:val="left"/>
      <w:pPr>
        <w:ind w:left="1026" w:hanging="600"/>
      </w:pPr>
      <w:rPr>
        <w:rFonts w:ascii="Times New Roman" w:hAnsi="Times New Roman" w:cs="Times New Roman"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737B0055"/>
    <w:multiLevelType w:val="multilevel"/>
    <w:tmpl w:val="61AECA4E"/>
    <w:styleLink w:val="WWNum31"/>
    <w:lvl w:ilvl="0">
      <w:start w:val="8"/>
      <w:numFmt w:val="decimal"/>
      <w:lvlText w:val="%1."/>
      <w:lvlJc w:val="left"/>
    </w:lvl>
    <w:lvl w:ilvl="1">
      <w:start w:val="1"/>
      <w:numFmt w:val="decimal"/>
      <w:lvlText w:val="%1.%2."/>
      <w:lvlJc w:val="left"/>
      <w:rPr>
        <w:b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76CE0646"/>
    <w:multiLevelType w:val="multilevel"/>
    <w:tmpl w:val="8C24CCC8"/>
    <w:lvl w:ilvl="0">
      <w:start w:val="1"/>
      <w:numFmt w:val="decimal"/>
      <w:lvlText w:val="%1."/>
      <w:lvlJc w:val="left"/>
      <w:pPr>
        <w:ind w:left="598" w:hanging="360"/>
      </w:pPr>
      <w:rPr>
        <w:rFonts w:ascii="Times New Roman" w:hAnsi="Times New Roman" w:cs="Times New Roman" w:hint="default"/>
        <w:b/>
      </w:rPr>
    </w:lvl>
    <w:lvl w:ilvl="1">
      <w:start w:val="1"/>
      <w:numFmt w:val="decimal"/>
      <w:isLgl/>
      <w:lvlText w:val="%1.%2."/>
      <w:lvlJc w:val="left"/>
      <w:pPr>
        <w:ind w:left="1677" w:hanging="1110"/>
      </w:pPr>
      <w:rPr>
        <w:rFonts w:hint="default"/>
        <w:b w:val="0"/>
      </w:rPr>
    </w:lvl>
    <w:lvl w:ilvl="2">
      <w:start w:val="1"/>
      <w:numFmt w:val="decimal"/>
      <w:isLgl/>
      <w:lvlText w:val="%1.%2.%3."/>
      <w:lvlJc w:val="left"/>
      <w:pPr>
        <w:ind w:left="2006" w:hanging="1110"/>
      </w:pPr>
      <w:rPr>
        <w:rFonts w:hint="default"/>
      </w:rPr>
    </w:lvl>
    <w:lvl w:ilvl="3">
      <w:start w:val="1"/>
      <w:numFmt w:val="decimal"/>
      <w:isLgl/>
      <w:lvlText w:val="%1.%2.%3.%4."/>
      <w:lvlJc w:val="left"/>
      <w:pPr>
        <w:ind w:left="2335" w:hanging="1110"/>
      </w:pPr>
      <w:rPr>
        <w:rFonts w:hint="default"/>
      </w:rPr>
    </w:lvl>
    <w:lvl w:ilvl="4">
      <w:start w:val="1"/>
      <w:numFmt w:val="decimal"/>
      <w:isLgl/>
      <w:lvlText w:val="%1.%2.%3.%4.%5."/>
      <w:lvlJc w:val="left"/>
      <w:pPr>
        <w:ind w:left="2664" w:hanging="1110"/>
      </w:pPr>
      <w:rPr>
        <w:rFonts w:hint="default"/>
      </w:rPr>
    </w:lvl>
    <w:lvl w:ilvl="5">
      <w:start w:val="1"/>
      <w:numFmt w:val="decimal"/>
      <w:isLgl/>
      <w:lvlText w:val="%1.%2.%3.%4.%5.%6."/>
      <w:lvlJc w:val="left"/>
      <w:pPr>
        <w:ind w:left="2993" w:hanging="1110"/>
      </w:pPr>
      <w:rPr>
        <w:rFonts w:hint="default"/>
      </w:rPr>
    </w:lvl>
    <w:lvl w:ilvl="6">
      <w:start w:val="1"/>
      <w:numFmt w:val="decimal"/>
      <w:isLgl/>
      <w:lvlText w:val="%1.%2.%3.%4.%5.%6.%7."/>
      <w:lvlJc w:val="left"/>
      <w:pPr>
        <w:ind w:left="3652" w:hanging="1440"/>
      </w:pPr>
      <w:rPr>
        <w:rFonts w:hint="default"/>
      </w:rPr>
    </w:lvl>
    <w:lvl w:ilvl="7">
      <w:start w:val="1"/>
      <w:numFmt w:val="decimal"/>
      <w:isLgl/>
      <w:lvlText w:val="%1.%2.%3.%4.%5.%6.%7.%8."/>
      <w:lvlJc w:val="left"/>
      <w:pPr>
        <w:ind w:left="3981" w:hanging="1440"/>
      </w:pPr>
      <w:rPr>
        <w:rFonts w:hint="default"/>
      </w:rPr>
    </w:lvl>
    <w:lvl w:ilvl="8">
      <w:start w:val="1"/>
      <w:numFmt w:val="decimal"/>
      <w:isLgl/>
      <w:lvlText w:val="%1.%2.%3.%4.%5.%6.%7.%8.%9."/>
      <w:lvlJc w:val="left"/>
      <w:pPr>
        <w:ind w:left="4670" w:hanging="1800"/>
      </w:pPr>
      <w:rPr>
        <w:rFonts w:hint="default"/>
      </w:rPr>
    </w:lvl>
  </w:abstractNum>
  <w:abstractNum w:abstractNumId="21">
    <w:nsid w:val="782026BA"/>
    <w:multiLevelType w:val="multilevel"/>
    <w:tmpl w:val="7CCC33C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Zero"/>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8"/>
  </w:num>
  <w:num w:numId="3">
    <w:abstractNumId w:val="6"/>
  </w:num>
  <w:num w:numId="4">
    <w:abstractNumId w:val="15"/>
  </w:num>
  <w:num w:numId="5">
    <w:abstractNumId w:val="20"/>
  </w:num>
  <w:num w:numId="6">
    <w:abstractNumId w:val="21"/>
  </w:num>
  <w:num w:numId="7">
    <w:abstractNumId w:val="9"/>
  </w:num>
  <w:num w:numId="8">
    <w:abstractNumId w:val="14"/>
  </w:num>
  <w:num w:numId="9">
    <w:abstractNumId w:val="4"/>
  </w:num>
  <w:num w:numId="10">
    <w:abstractNumId w:val="12"/>
  </w:num>
  <w:num w:numId="11">
    <w:abstractNumId w:val="10"/>
  </w:num>
  <w:num w:numId="12">
    <w:abstractNumId w:val="5"/>
  </w:num>
  <w:num w:numId="13">
    <w:abstractNumId w:val="17"/>
  </w:num>
  <w:num w:numId="14">
    <w:abstractNumId w:val="16"/>
  </w:num>
  <w:num w:numId="15">
    <w:abstractNumId w:val="7"/>
  </w:num>
  <w:num w:numId="16">
    <w:abstractNumId w:val="19"/>
    <w:lvlOverride w:ilvl="0">
      <w:lvl w:ilvl="0">
        <w:start w:val="8"/>
        <w:numFmt w:val="decimal"/>
        <w:lvlText w:val="%1."/>
        <w:lvlJc w:val="left"/>
        <w:rPr>
          <w:rFonts w:ascii="Times New Roman" w:hAnsi="Times New Roman" w:cs="Times New Roman" w:hint="default"/>
          <w:b/>
          <w:sz w:val="24"/>
          <w:szCs w:val="24"/>
        </w:rPr>
      </w:lvl>
    </w:lvlOverride>
  </w:num>
  <w:num w:numId="17">
    <w:abstractNumId w:val="18"/>
  </w:num>
  <w:num w:numId="18">
    <w:abstractNumId w:val="19"/>
  </w:num>
  <w:num w:numId="19">
    <w:abstractNumId w:val="13"/>
  </w:num>
  <w:num w:numId="20">
    <w:abstractNumId w:val="11"/>
  </w:num>
  <w:num w:numId="21">
    <w:abstractNumId w:val="2"/>
  </w:num>
  <w:num w:numId="22">
    <w:abstractNumId w:val="1"/>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C527E"/>
    <w:rsid w:val="00001D7F"/>
    <w:rsid w:val="00001E5E"/>
    <w:rsid w:val="000020DE"/>
    <w:rsid w:val="000047B2"/>
    <w:rsid w:val="000061AC"/>
    <w:rsid w:val="000071E7"/>
    <w:rsid w:val="000145A1"/>
    <w:rsid w:val="00016295"/>
    <w:rsid w:val="0002400D"/>
    <w:rsid w:val="00024CB3"/>
    <w:rsid w:val="0003179E"/>
    <w:rsid w:val="00033017"/>
    <w:rsid w:val="000339D2"/>
    <w:rsid w:val="0004482C"/>
    <w:rsid w:val="00050138"/>
    <w:rsid w:val="00051676"/>
    <w:rsid w:val="00055DCC"/>
    <w:rsid w:val="000626E8"/>
    <w:rsid w:val="00063A47"/>
    <w:rsid w:val="00071F39"/>
    <w:rsid w:val="00094336"/>
    <w:rsid w:val="000B0861"/>
    <w:rsid w:val="000B2ED9"/>
    <w:rsid w:val="000B3D50"/>
    <w:rsid w:val="000B4AA9"/>
    <w:rsid w:val="000B6249"/>
    <w:rsid w:val="000B7787"/>
    <w:rsid w:val="000C0B9D"/>
    <w:rsid w:val="000C238D"/>
    <w:rsid w:val="000C35E6"/>
    <w:rsid w:val="000C5442"/>
    <w:rsid w:val="000C5910"/>
    <w:rsid w:val="000C7EBC"/>
    <w:rsid w:val="000D556D"/>
    <w:rsid w:val="000E367D"/>
    <w:rsid w:val="000E4C48"/>
    <w:rsid w:val="000E52CB"/>
    <w:rsid w:val="000F1870"/>
    <w:rsid w:val="000F1BD1"/>
    <w:rsid w:val="000F2A8D"/>
    <w:rsid w:val="000F3974"/>
    <w:rsid w:val="000F4253"/>
    <w:rsid w:val="00103A92"/>
    <w:rsid w:val="00106433"/>
    <w:rsid w:val="00107312"/>
    <w:rsid w:val="00110280"/>
    <w:rsid w:val="00142835"/>
    <w:rsid w:val="001435FA"/>
    <w:rsid w:val="00147986"/>
    <w:rsid w:val="001558EA"/>
    <w:rsid w:val="00162513"/>
    <w:rsid w:val="00165D7A"/>
    <w:rsid w:val="00170569"/>
    <w:rsid w:val="0017170B"/>
    <w:rsid w:val="001752E4"/>
    <w:rsid w:val="001777C1"/>
    <w:rsid w:val="00182275"/>
    <w:rsid w:val="001830B1"/>
    <w:rsid w:val="001869B6"/>
    <w:rsid w:val="00190D96"/>
    <w:rsid w:val="00191157"/>
    <w:rsid w:val="0019520E"/>
    <w:rsid w:val="001A07FB"/>
    <w:rsid w:val="001A24AF"/>
    <w:rsid w:val="001A6F11"/>
    <w:rsid w:val="001C2674"/>
    <w:rsid w:val="001C484D"/>
    <w:rsid w:val="001D2354"/>
    <w:rsid w:val="001D44D3"/>
    <w:rsid w:val="001D756D"/>
    <w:rsid w:val="001E3D0E"/>
    <w:rsid w:val="001E48FF"/>
    <w:rsid w:val="001F43B6"/>
    <w:rsid w:val="0020426C"/>
    <w:rsid w:val="00210E69"/>
    <w:rsid w:val="0021704E"/>
    <w:rsid w:val="00222E86"/>
    <w:rsid w:val="00223F5B"/>
    <w:rsid w:val="00227D40"/>
    <w:rsid w:val="00231578"/>
    <w:rsid w:val="0024254F"/>
    <w:rsid w:val="00246982"/>
    <w:rsid w:val="00247225"/>
    <w:rsid w:val="002500F3"/>
    <w:rsid w:val="00250287"/>
    <w:rsid w:val="002520CE"/>
    <w:rsid w:val="00266629"/>
    <w:rsid w:val="002731F2"/>
    <w:rsid w:val="00277234"/>
    <w:rsid w:val="0028374F"/>
    <w:rsid w:val="00284E28"/>
    <w:rsid w:val="00286064"/>
    <w:rsid w:val="0029030B"/>
    <w:rsid w:val="00293913"/>
    <w:rsid w:val="002A54F0"/>
    <w:rsid w:val="002A5F9F"/>
    <w:rsid w:val="002B59EE"/>
    <w:rsid w:val="002C44FE"/>
    <w:rsid w:val="002D3FD9"/>
    <w:rsid w:val="002D659C"/>
    <w:rsid w:val="002E2A01"/>
    <w:rsid w:val="002E3C85"/>
    <w:rsid w:val="002E4AB4"/>
    <w:rsid w:val="002E4F6D"/>
    <w:rsid w:val="002E6CAF"/>
    <w:rsid w:val="002E7734"/>
    <w:rsid w:val="002E7B43"/>
    <w:rsid w:val="002F00DE"/>
    <w:rsid w:val="002F0251"/>
    <w:rsid w:val="002F0C40"/>
    <w:rsid w:val="00302F41"/>
    <w:rsid w:val="0031033E"/>
    <w:rsid w:val="003176B4"/>
    <w:rsid w:val="00322A0E"/>
    <w:rsid w:val="003238C4"/>
    <w:rsid w:val="00331B5F"/>
    <w:rsid w:val="00333E23"/>
    <w:rsid w:val="003354EB"/>
    <w:rsid w:val="00335795"/>
    <w:rsid w:val="00335D3D"/>
    <w:rsid w:val="003402BF"/>
    <w:rsid w:val="0034068A"/>
    <w:rsid w:val="00343844"/>
    <w:rsid w:val="00344652"/>
    <w:rsid w:val="003459CB"/>
    <w:rsid w:val="00353A49"/>
    <w:rsid w:val="0038124E"/>
    <w:rsid w:val="003876D3"/>
    <w:rsid w:val="0039138D"/>
    <w:rsid w:val="00395EF8"/>
    <w:rsid w:val="00396161"/>
    <w:rsid w:val="003A0C5F"/>
    <w:rsid w:val="003B03E1"/>
    <w:rsid w:val="003C0417"/>
    <w:rsid w:val="003D1430"/>
    <w:rsid w:val="003D1FE7"/>
    <w:rsid w:val="003D2889"/>
    <w:rsid w:val="003E1C90"/>
    <w:rsid w:val="003E20B9"/>
    <w:rsid w:val="003F1DB1"/>
    <w:rsid w:val="0040003E"/>
    <w:rsid w:val="0040790E"/>
    <w:rsid w:val="00412CCF"/>
    <w:rsid w:val="00426C40"/>
    <w:rsid w:val="00432482"/>
    <w:rsid w:val="00432791"/>
    <w:rsid w:val="00442314"/>
    <w:rsid w:val="00442B7E"/>
    <w:rsid w:val="00447D27"/>
    <w:rsid w:val="0047438D"/>
    <w:rsid w:val="00484493"/>
    <w:rsid w:val="00485541"/>
    <w:rsid w:val="004862F9"/>
    <w:rsid w:val="00486C3F"/>
    <w:rsid w:val="0048736F"/>
    <w:rsid w:val="004A2F6E"/>
    <w:rsid w:val="004B0821"/>
    <w:rsid w:val="004B1185"/>
    <w:rsid w:val="004C2595"/>
    <w:rsid w:val="004C4048"/>
    <w:rsid w:val="004E09B8"/>
    <w:rsid w:val="004E264F"/>
    <w:rsid w:val="004E4CC4"/>
    <w:rsid w:val="004E7F95"/>
    <w:rsid w:val="004F513F"/>
    <w:rsid w:val="00500D09"/>
    <w:rsid w:val="00501743"/>
    <w:rsid w:val="00504AD6"/>
    <w:rsid w:val="005105DD"/>
    <w:rsid w:val="005136D0"/>
    <w:rsid w:val="0052158F"/>
    <w:rsid w:val="00533EEC"/>
    <w:rsid w:val="00534174"/>
    <w:rsid w:val="005413DF"/>
    <w:rsid w:val="00551DF0"/>
    <w:rsid w:val="00553061"/>
    <w:rsid w:val="0055622F"/>
    <w:rsid w:val="0055771F"/>
    <w:rsid w:val="0056604D"/>
    <w:rsid w:val="005670B3"/>
    <w:rsid w:val="00567105"/>
    <w:rsid w:val="0057050D"/>
    <w:rsid w:val="00572E8C"/>
    <w:rsid w:val="00573942"/>
    <w:rsid w:val="00576637"/>
    <w:rsid w:val="00581366"/>
    <w:rsid w:val="0058484A"/>
    <w:rsid w:val="005900E0"/>
    <w:rsid w:val="005924D9"/>
    <w:rsid w:val="00594046"/>
    <w:rsid w:val="00594E06"/>
    <w:rsid w:val="005A2C1D"/>
    <w:rsid w:val="005A599B"/>
    <w:rsid w:val="005A5F64"/>
    <w:rsid w:val="005A612E"/>
    <w:rsid w:val="005A7F3C"/>
    <w:rsid w:val="005B1A03"/>
    <w:rsid w:val="005B6D9C"/>
    <w:rsid w:val="005C18C3"/>
    <w:rsid w:val="005C2F07"/>
    <w:rsid w:val="005C7F92"/>
    <w:rsid w:val="005D71D2"/>
    <w:rsid w:val="005E1DEF"/>
    <w:rsid w:val="005E501A"/>
    <w:rsid w:val="005E78D8"/>
    <w:rsid w:val="005F0376"/>
    <w:rsid w:val="005F139B"/>
    <w:rsid w:val="005F181B"/>
    <w:rsid w:val="005F5484"/>
    <w:rsid w:val="00614A23"/>
    <w:rsid w:val="00624AF5"/>
    <w:rsid w:val="006270AC"/>
    <w:rsid w:val="00631125"/>
    <w:rsid w:val="00634937"/>
    <w:rsid w:val="00634A37"/>
    <w:rsid w:val="0063741A"/>
    <w:rsid w:val="00637C2C"/>
    <w:rsid w:val="00637E2F"/>
    <w:rsid w:val="00640A88"/>
    <w:rsid w:val="0064207A"/>
    <w:rsid w:val="006436B8"/>
    <w:rsid w:val="00643DD3"/>
    <w:rsid w:val="00645CBB"/>
    <w:rsid w:val="006462F9"/>
    <w:rsid w:val="006523B5"/>
    <w:rsid w:val="0065631B"/>
    <w:rsid w:val="00657A7E"/>
    <w:rsid w:val="006609D1"/>
    <w:rsid w:val="006647AC"/>
    <w:rsid w:val="00664BFD"/>
    <w:rsid w:val="006707B2"/>
    <w:rsid w:val="0067791B"/>
    <w:rsid w:val="0069200A"/>
    <w:rsid w:val="006963FB"/>
    <w:rsid w:val="006C0D71"/>
    <w:rsid w:val="006D1BF9"/>
    <w:rsid w:val="006D1EDB"/>
    <w:rsid w:val="006F00F0"/>
    <w:rsid w:val="006F31CF"/>
    <w:rsid w:val="007013DE"/>
    <w:rsid w:val="007015FA"/>
    <w:rsid w:val="0070244F"/>
    <w:rsid w:val="0071404B"/>
    <w:rsid w:val="00715C51"/>
    <w:rsid w:val="007218A5"/>
    <w:rsid w:val="00721C4F"/>
    <w:rsid w:val="00731073"/>
    <w:rsid w:val="00735DB7"/>
    <w:rsid w:val="0073694F"/>
    <w:rsid w:val="00744753"/>
    <w:rsid w:val="007464F1"/>
    <w:rsid w:val="00751D3D"/>
    <w:rsid w:val="007560C7"/>
    <w:rsid w:val="00762E4C"/>
    <w:rsid w:val="00763E7E"/>
    <w:rsid w:val="00765030"/>
    <w:rsid w:val="00767DA7"/>
    <w:rsid w:val="0077052F"/>
    <w:rsid w:val="007732B8"/>
    <w:rsid w:val="00783121"/>
    <w:rsid w:val="0079741F"/>
    <w:rsid w:val="007A4646"/>
    <w:rsid w:val="007A543C"/>
    <w:rsid w:val="007A6474"/>
    <w:rsid w:val="007C0B85"/>
    <w:rsid w:val="007C2CAD"/>
    <w:rsid w:val="007D07F2"/>
    <w:rsid w:val="007D1B50"/>
    <w:rsid w:val="007D7DE0"/>
    <w:rsid w:val="007E1304"/>
    <w:rsid w:val="007E1E0A"/>
    <w:rsid w:val="007E34EA"/>
    <w:rsid w:val="007E4734"/>
    <w:rsid w:val="007E597A"/>
    <w:rsid w:val="007F0B2C"/>
    <w:rsid w:val="007F2C73"/>
    <w:rsid w:val="007F4E5E"/>
    <w:rsid w:val="00806F34"/>
    <w:rsid w:val="00810F8E"/>
    <w:rsid w:val="0081158A"/>
    <w:rsid w:val="00814C6B"/>
    <w:rsid w:val="008169F4"/>
    <w:rsid w:val="0082372F"/>
    <w:rsid w:val="00834727"/>
    <w:rsid w:val="00850C94"/>
    <w:rsid w:val="00870DFA"/>
    <w:rsid w:val="00873F91"/>
    <w:rsid w:val="00875473"/>
    <w:rsid w:val="00875D0D"/>
    <w:rsid w:val="00884FF3"/>
    <w:rsid w:val="008855C9"/>
    <w:rsid w:val="008858C5"/>
    <w:rsid w:val="00890A14"/>
    <w:rsid w:val="00891F30"/>
    <w:rsid w:val="00892B9B"/>
    <w:rsid w:val="00893453"/>
    <w:rsid w:val="008A18C7"/>
    <w:rsid w:val="008A20E6"/>
    <w:rsid w:val="008A63C1"/>
    <w:rsid w:val="008A7170"/>
    <w:rsid w:val="008B2548"/>
    <w:rsid w:val="008B36C4"/>
    <w:rsid w:val="008B4685"/>
    <w:rsid w:val="008C3404"/>
    <w:rsid w:val="008C63DC"/>
    <w:rsid w:val="008C6845"/>
    <w:rsid w:val="008D01C6"/>
    <w:rsid w:val="008D1193"/>
    <w:rsid w:val="008D3F48"/>
    <w:rsid w:val="008E0808"/>
    <w:rsid w:val="008E13B4"/>
    <w:rsid w:val="008E278A"/>
    <w:rsid w:val="008F1B65"/>
    <w:rsid w:val="009039F5"/>
    <w:rsid w:val="009104CA"/>
    <w:rsid w:val="00913060"/>
    <w:rsid w:val="00916149"/>
    <w:rsid w:val="00916F83"/>
    <w:rsid w:val="00920798"/>
    <w:rsid w:val="009228B4"/>
    <w:rsid w:val="00926334"/>
    <w:rsid w:val="009311E3"/>
    <w:rsid w:val="0093480C"/>
    <w:rsid w:val="00946343"/>
    <w:rsid w:val="0094670F"/>
    <w:rsid w:val="00946A04"/>
    <w:rsid w:val="00947AAD"/>
    <w:rsid w:val="00953C03"/>
    <w:rsid w:val="00961A80"/>
    <w:rsid w:val="00962968"/>
    <w:rsid w:val="0096721A"/>
    <w:rsid w:val="00967277"/>
    <w:rsid w:val="00971226"/>
    <w:rsid w:val="00974DE2"/>
    <w:rsid w:val="00976500"/>
    <w:rsid w:val="009844E0"/>
    <w:rsid w:val="0098585E"/>
    <w:rsid w:val="00985C83"/>
    <w:rsid w:val="00987E61"/>
    <w:rsid w:val="009977E7"/>
    <w:rsid w:val="009A456B"/>
    <w:rsid w:val="009A784F"/>
    <w:rsid w:val="009B0548"/>
    <w:rsid w:val="009B4683"/>
    <w:rsid w:val="009C08E2"/>
    <w:rsid w:val="009C51DE"/>
    <w:rsid w:val="009C7942"/>
    <w:rsid w:val="009D0636"/>
    <w:rsid w:val="009E0F50"/>
    <w:rsid w:val="009E2A96"/>
    <w:rsid w:val="009E383F"/>
    <w:rsid w:val="009E690D"/>
    <w:rsid w:val="00A00768"/>
    <w:rsid w:val="00A06AB0"/>
    <w:rsid w:val="00A07CC1"/>
    <w:rsid w:val="00A12D2F"/>
    <w:rsid w:val="00A163D6"/>
    <w:rsid w:val="00A2764A"/>
    <w:rsid w:val="00A3321E"/>
    <w:rsid w:val="00A33E15"/>
    <w:rsid w:val="00A3572D"/>
    <w:rsid w:val="00A3715B"/>
    <w:rsid w:val="00A37A20"/>
    <w:rsid w:val="00A419B3"/>
    <w:rsid w:val="00A42BF2"/>
    <w:rsid w:val="00A439A3"/>
    <w:rsid w:val="00A46115"/>
    <w:rsid w:val="00A53D03"/>
    <w:rsid w:val="00A55D2F"/>
    <w:rsid w:val="00A56207"/>
    <w:rsid w:val="00A568F4"/>
    <w:rsid w:val="00A63090"/>
    <w:rsid w:val="00A65AAE"/>
    <w:rsid w:val="00A75914"/>
    <w:rsid w:val="00A77287"/>
    <w:rsid w:val="00A82C28"/>
    <w:rsid w:val="00A84B58"/>
    <w:rsid w:val="00A86CC4"/>
    <w:rsid w:val="00A90E46"/>
    <w:rsid w:val="00A936D8"/>
    <w:rsid w:val="00A94647"/>
    <w:rsid w:val="00A9514F"/>
    <w:rsid w:val="00A96429"/>
    <w:rsid w:val="00AB13BD"/>
    <w:rsid w:val="00AB4276"/>
    <w:rsid w:val="00AC0A1A"/>
    <w:rsid w:val="00AC0F81"/>
    <w:rsid w:val="00AD20E8"/>
    <w:rsid w:val="00AD30BA"/>
    <w:rsid w:val="00AD3B6A"/>
    <w:rsid w:val="00AD3C87"/>
    <w:rsid w:val="00AD6B65"/>
    <w:rsid w:val="00AD6CA8"/>
    <w:rsid w:val="00AE0071"/>
    <w:rsid w:val="00AE49D0"/>
    <w:rsid w:val="00AF47AF"/>
    <w:rsid w:val="00AF7C3A"/>
    <w:rsid w:val="00B00FFD"/>
    <w:rsid w:val="00B059CA"/>
    <w:rsid w:val="00B22BA6"/>
    <w:rsid w:val="00B263BB"/>
    <w:rsid w:val="00B3580C"/>
    <w:rsid w:val="00B37605"/>
    <w:rsid w:val="00B40785"/>
    <w:rsid w:val="00B46DD6"/>
    <w:rsid w:val="00B50E76"/>
    <w:rsid w:val="00B52D16"/>
    <w:rsid w:val="00B53327"/>
    <w:rsid w:val="00B5394E"/>
    <w:rsid w:val="00B547A8"/>
    <w:rsid w:val="00B54F12"/>
    <w:rsid w:val="00B6001B"/>
    <w:rsid w:val="00B60C23"/>
    <w:rsid w:val="00B60FFB"/>
    <w:rsid w:val="00B62D7D"/>
    <w:rsid w:val="00B647D4"/>
    <w:rsid w:val="00B66C42"/>
    <w:rsid w:val="00B67C89"/>
    <w:rsid w:val="00B70A95"/>
    <w:rsid w:val="00B722EB"/>
    <w:rsid w:val="00B73BC7"/>
    <w:rsid w:val="00B740B0"/>
    <w:rsid w:val="00B7574A"/>
    <w:rsid w:val="00B81A2E"/>
    <w:rsid w:val="00B84396"/>
    <w:rsid w:val="00B91D8B"/>
    <w:rsid w:val="00B925AB"/>
    <w:rsid w:val="00B940C5"/>
    <w:rsid w:val="00BA1FF0"/>
    <w:rsid w:val="00BA4662"/>
    <w:rsid w:val="00BA7617"/>
    <w:rsid w:val="00BC5101"/>
    <w:rsid w:val="00BC6FAD"/>
    <w:rsid w:val="00BD1E17"/>
    <w:rsid w:val="00BD3624"/>
    <w:rsid w:val="00BD45BF"/>
    <w:rsid w:val="00BD4605"/>
    <w:rsid w:val="00BD4887"/>
    <w:rsid w:val="00BD5B1D"/>
    <w:rsid w:val="00BD5D91"/>
    <w:rsid w:val="00BE07DB"/>
    <w:rsid w:val="00BE399C"/>
    <w:rsid w:val="00BE5CF7"/>
    <w:rsid w:val="00BF2B1C"/>
    <w:rsid w:val="00BF30BA"/>
    <w:rsid w:val="00BF7CE6"/>
    <w:rsid w:val="00C0041C"/>
    <w:rsid w:val="00C0521A"/>
    <w:rsid w:val="00C0731D"/>
    <w:rsid w:val="00C07EAC"/>
    <w:rsid w:val="00C15119"/>
    <w:rsid w:val="00C15372"/>
    <w:rsid w:val="00C169CC"/>
    <w:rsid w:val="00C17997"/>
    <w:rsid w:val="00C20AC8"/>
    <w:rsid w:val="00C22AF8"/>
    <w:rsid w:val="00C2677E"/>
    <w:rsid w:val="00C31830"/>
    <w:rsid w:val="00C36E00"/>
    <w:rsid w:val="00C3710C"/>
    <w:rsid w:val="00C50658"/>
    <w:rsid w:val="00C671EB"/>
    <w:rsid w:val="00C673CA"/>
    <w:rsid w:val="00C711E1"/>
    <w:rsid w:val="00C72F3A"/>
    <w:rsid w:val="00C7358C"/>
    <w:rsid w:val="00C75B72"/>
    <w:rsid w:val="00C80713"/>
    <w:rsid w:val="00C9353E"/>
    <w:rsid w:val="00C93BC2"/>
    <w:rsid w:val="00C946DC"/>
    <w:rsid w:val="00C97ED7"/>
    <w:rsid w:val="00CA63AD"/>
    <w:rsid w:val="00CB016A"/>
    <w:rsid w:val="00CB0A7F"/>
    <w:rsid w:val="00CB4ABE"/>
    <w:rsid w:val="00CC1D97"/>
    <w:rsid w:val="00CC276B"/>
    <w:rsid w:val="00CC3F6E"/>
    <w:rsid w:val="00CC527E"/>
    <w:rsid w:val="00CC53FF"/>
    <w:rsid w:val="00CD277C"/>
    <w:rsid w:val="00CD3AD7"/>
    <w:rsid w:val="00CD44B3"/>
    <w:rsid w:val="00CE4B51"/>
    <w:rsid w:val="00CF3C11"/>
    <w:rsid w:val="00CF66A4"/>
    <w:rsid w:val="00CF73F8"/>
    <w:rsid w:val="00D03B68"/>
    <w:rsid w:val="00D07AA6"/>
    <w:rsid w:val="00D12856"/>
    <w:rsid w:val="00D17FEB"/>
    <w:rsid w:val="00D24863"/>
    <w:rsid w:val="00D24AAD"/>
    <w:rsid w:val="00D304E3"/>
    <w:rsid w:val="00D32D3D"/>
    <w:rsid w:val="00D343E6"/>
    <w:rsid w:val="00D350C1"/>
    <w:rsid w:val="00D404F2"/>
    <w:rsid w:val="00D4109F"/>
    <w:rsid w:val="00D45079"/>
    <w:rsid w:val="00D4573D"/>
    <w:rsid w:val="00D47604"/>
    <w:rsid w:val="00D50B09"/>
    <w:rsid w:val="00D53066"/>
    <w:rsid w:val="00D53FF8"/>
    <w:rsid w:val="00D545B6"/>
    <w:rsid w:val="00D63F17"/>
    <w:rsid w:val="00D64DAA"/>
    <w:rsid w:val="00D753D2"/>
    <w:rsid w:val="00D76D3C"/>
    <w:rsid w:val="00D808B9"/>
    <w:rsid w:val="00D84B94"/>
    <w:rsid w:val="00D86A6F"/>
    <w:rsid w:val="00D915D8"/>
    <w:rsid w:val="00D96424"/>
    <w:rsid w:val="00D97F68"/>
    <w:rsid w:val="00DA0257"/>
    <w:rsid w:val="00DB6D55"/>
    <w:rsid w:val="00DC0778"/>
    <w:rsid w:val="00DC1D94"/>
    <w:rsid w:val="00DC1DDE"/>
    <w:rsid w:val="00DD0B67"/>
    <w:rsid w:val="00DD5038"/>
    <w:rsid w:val="00DD78FD"/>
    <w:rsid w:val="00DE4537"/>
    <w:rsid w:val="00DE4580"/>
    <w:rsid w:val="00DE5A6E"/>
    <w:rsid w:val="00DE6E13"/>
    <w:rsid w:val="00DF0DBF"/>
    <w:rsid w:val="00E03997"/>
    <w:rsid w:val="00E03CD2"/>
    <w:rsid w:val="00E07D01"/>
    <w:rsid w:val="00E15528"/>
    <w:rsid w:val="00E245DB"/>
    <w:rsid w:val="00E24CCE"/>
    <w:rsid w:val="00E2512A"/>
    <w:rsid w:val="00E331E6"/>
    <w:rsid w:val="00E33387"/>
    <w:rsid w:val="00E36D7C"/>
    <w:rsid w:val="00E44769"/>
    <w:rsid w:val="00E46809"/>
    <w:rsid w:val="00E53806"/>
    <w:rsid w:val="00E77212"/>
    <w:rsid w:val="00E83A9B"/>
    <w:rsid w:val="00E8502E"/>
    <w:rsid w:val="00E8534A"/>
    <w:rsid w:val="00E86AD8"/>
    <w:rsid w:val="00E90B50"/>
    <w:rsid w:val="00E91B07"/>
    <w:rsid w:val="00E94860"/>
    <w:rsid w:val="00E952B0"/>
    <w:rsid w:val="00EA4071"/>
    <w:rsid w:val="00EB299F"/>
    <w:rsid w:val="00EB3BA5"/>
    <w:rsid w:val="00EC0DA2"/>
    <w:rsid w:val="00EC5618"/>
    <w:rsid w:val="00EE181B"/>
    <w:rsid w:val="00EE1997"/>
    <w:rsid w:val="00EE2851"/>
    <w:rsid w:val="00EE7E55"/>
    <w:rsid w:val="00EF254D"/>
    <w:rsid w:val="00F05332"/>
    <w:rsid w:val="00F05F6E"/>
    <w:rsid w:val="00F06033"/>
    <w:rsid w:val="00F10C17"/>
    <w:rsid w:val="00F12FE9"/>
    <w:rsid w:val="00F17421"/>
    <w:rsid w:val="00F26A14"/>
    <w:rsid w:val="00F2713E"/>
    <w:rsid w:val="00F33226"/>
    <w:rsid w:val="00F43A32"/>
    <w:rsid w:val="00F44984"/>
    <w:rsid w:val="00F44C7F"/>
    <w:rsid w:val="00F4595F"/>
    <w:rsid w:val="00F547E0"/>
    <w:rsid w:val="00F56C53"/>
    <w:rsid w:val="00F6025B"/>
    <w:rsid w:val="00F612B2"/>
    <w:rsid w:val="00F61CFF"/>
    <w:rsid w:val="00F64897"/>
    <w:rsid w:val="00F706B3"/>
    <w:rsid w:val="00F70D78"/>
    <w:rsid w:val="00F73684"/>
    <w:rsid w:val="00F84F53"/>
    <w:rsid w:val="00F85B70"/>
    <w:rsid w:val="00F8633D"/>
    <w:rsid w:val="00F87A4B"/>
    <w:rsid w:val="00F93D8E"/>
    <w:rsid w:val="00F94625"/>
    <w:rsid w:val="00FA5DA1"/>
    <w:rsid w:val="00FB0DF5"/>
    <w:rsid w:val="00FC1C84"/>
    <w:rsid w:val="00FD7427"/>
    <w:rsid w:val="00FE4318"/>
    <w:rsid w:val="00FE5215"/>
    <w:rsid w:val="00FF0813"/>
    <w:rsid w:val="00FF0AB8"/>
    <w:rsid w:val="00FF6BD3"/>
    <w:rsid w:val="00FF6D45"/>
    <w:rsid w:val="00FF7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893453"/>
  </w:style>
  <w:style w:type="paragraph" w:styleId="1">
    <w:name w:val="heading 1"/>
    <w:basedOn w:val="a"/>
    <w:next w:val="a"/>
    <w:link w:val="10"/>
    <w:qFormat/>
    <w:rsid w:val="008C3404"/>
    <w:pPr>
      <w:keepNext/>
      <w:spacing w:before="120" w:after="120" w:line="240" w:lineRule="auto"/>
      <w:jc w:val="center"/>
      <w:outlineLvl w:val="0"/>
    </w:pPr>
    <w:rPr>
      <w:rFonts w:ascii="Cambria" w:eastAsia="Times New Roman" w:hAnsi="Cambria" w:cs="Times New Roman"/>
      <w:b/>
      <w:bCs/>
      <w:kern w:val="32"/>
      <w:sz w:val="32"/>
      <w:szCs w:val="32"/>
    </w:rPr>
  </w:style>
  <w:style w:type="paragraph" w:styleId="2">
    <w:name w:val="heading 2"/>
    <w:basedOn w:val="a"/>
    <w:next w:val="a"/>
    <w:link w:val="20"/>
    <w:qFormat/>
    <w:rsid w:val="008C3404"/>
    <w:pPr>
      <w:keepNext/>
      <w:spacing w:before="120" w:after="120" w:line="240" w:lineRule="auto"/>
      <w:jc w:val="center"/>
      <w:outlineLvl w:val="1"/>
    </w:pPr>
    <w:rPr>
      <w:rFonts w:ascii="Cambria" w:eastAsia="Times New Roman" w:hAnsi="Cambria" w:cs="Times New Roman"/>
      <w:b/>
      <w:bCs/>
      <w:i/>
      <w:iCs/>
      <w:sz w:val="28"/>
      <w:szCs w:val="28"/>
    </w:rPr>
  </w:style>
  <w:style w:type="paragraph" w:styleId="3">
    <w:name w:val="heading 3"/>
    <w:basedOn w:val="a"/>
    <w:next w:val="a"/>
    <w:link w:val="30"/>
    <w:unhideWhenUsed/>
    <w:qFormat/>
    <w:rsid w:val="00634937"/>
    <w:pPr>
      <w:keepNext/>
      <w:suppressAutoHyphens/>
      <w:spacing w:before="240" w:after="60" w:line="240" w:lineRule="auto"/>
      <w:outlineLvl w:val="2"/>
    </w:pPr>
    <w:rPr>
      <w:rFonts w:ascii="Cambria" w:eastAsia="Times New Roman" w:hAnsi="Cambria" w:cs="Times New Roman"/>
      <w:b/>
      <w:bCs/>
      <w:sz w:val="26"/>
      <w:szCs w:val="26"/>
      <w:lang w:eastAsia="ar-SA"/>
    </w:rPr>
  </w:style>
  <w:style w:type="paragraph" w:styleId="4">
    <w:name w:val="heading 4"/>
    <w:basedOn w:val="a"/>
    <w:next w:val="a"/>
    <w:link w:val="40"/>
    <w:unhideWhenUsed/>
    <w:qFormat/>
    <w:rsid w:val="00634937"/>
    <w:pPr>
      <w:keepNext/>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5">
    <w:name w:val="heading 5"/>
    <w:basedOn w:val="a"/>
    <w:next w:val="a"/>
    <w:link w:val="50"/>
    <w:unhideWhenUsed/>
    <w:qFormat/>
    <w:rsid w:val="00634937"/>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
    <w:next w:val="a"/>
    <w:link w:val="60"/>
    <w:unhideWhenUsed/>
    <w:qFormat/>
    <w:rsid w:val="00634937"/>
    <w:pPr>
      <w:tabs>
        <w:tab w:val="left" w:pos="1152"/>
      </w:tabs>
      <w:suppressAutoHyphens/>
      <w:spacing w:before="240" w:after="60" w:line="240" w:lineRule="auto"/>
      <w:ind w:left="1152" w:hanging="1152"/>
      <w:jc w:val="both"/>
      <w:outlineLvl w:val="5"/>
    </w:pPr>
    <w:rPr>
      <w:rFonts w:ascii="Times New Roman" w:eastAsia="Times New Roman" w:hAnsi="Times New Roman" w:cs="Times New Roman"/>
      <w:b/>
      <w:bCs/>
      <w:lang w:eastAsia="ar-SA"/>
    </w:rPr>
  </w:style>
  <w:style w:type="paragraph" w:styleId="7">
    <w:name w:val="heading 7"/>
    <w:basedOn w:val="a"/>
    <w:next w:val="a"/>
    <w:link w:val="70"/>
    <w:unhideWhenUsed/>
    <w:qFormat/>
    <w:rsid w:val="00634937"/>
    <w:pPr>
      <w:tabs>
        <w:tab w:val="left" w:pos="1296"/>
      </w:tabs>
      <w:suppressAutoHyphens/>
      <w:spacing w:before="240" w:after="60" w:line="240" w:lineRule="auto"/>
      <w:ind w:left="1296" w:hanging="1296"/>
      <w:jc w:val="both"/>
      <w:outlineLvl w:val="6"/>
    </w:pPr>
    <w:rPr>
      <w:rFonts w:ascii="Times New Roman" w:eastAsia="Times New Roman" w:hAnsi="Times New Roman" w:cs="Times New Roman"/>
      <w:sz w:val="24"/>
      <w:szCs w:val="24"/>
      <w:lang w:eastAsia="ar-SA"/>
    </w:rPr>
  </w:style>
  <w:style w:type="paragraph" w:styleId="8">
    <w:name w:val="heading 8"/>
    <w:basedOn w:val="a"/>
    <w:next w:val="a"/>
    <w:link w:val="80"/>
    <w:unhideWhenUsed/>
    <w:qFormat/>
    <w:rsid w:val="00634937"/>
    <w:pPr>
      <w:tabs>
        <w:tab w:val="left" w:pos="1440"/>
      </w:tabs>
      <w:suppressAutoHyphens/>
      <w:spacing w:before="240" w:after="60" w:line="240" w:lineRule="auto"/>
      <w:ind w:left="1440" w:hanging="1440"/>
      <w:jc w:val="both"/>
      <w:outlineLvl w:val="7"/>
    </w:pPr>
    <w:rPr>
      <w:rFonts w:ascii="Times New Roman" w:eastAsia="Times New Roman" w:hAnsi="Times New Roman" w:cs="Times New Roman"/>
      <w:i/>
      <w:iCs/>
      <w:sz w:val="24"/>
      <w:szCs w:val="24"/>
      <w:lang w:eastAsia="ar-SA"/>
    </w:rPr>
  </w:style>
  <w:style w:type="paragraph" w:styleId="9">
    <w:name w:val="heading 9"/>
    <w:basedOn w:val="a"/>
    <w:next w:val="a"/>
    <w:link w:val="90"/>
    <w:unhideWhenUsed/>
    <w:qFormat/>
    <w:rsid w:val="00634937"/>
    <w:pPr>
      <w:tabs>
        <w:tab w:val="left" w:pos="1584"/>
      </w:tabs>
      <w:suppressAutoHyphens/>
      <w:spacing w:before="240" w:after="60" w:line="240" w:lineRule="auto"/>
      <w:ind w:left="1584" w:hanging="1584"/>
      <w:jc w:val="both"/>
      <w:outlineLvl w:val="8"/>
    </w:pPr>
    <w:rPr>
      <w:rFonts w:ascii="Arial" w:eastAsia="Times New Roman" w:hAnsi="Arial"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C3404"/>
    <w:rPr>
      <w:rFonts w:ascii="Cambria" w:eastAsia="Times New Roman" w:hAnsi="Cambria" w:cs="Times New Roman"/>
      <w:b/>
      <w:bCs/>
      <w:kern w:val="32"/>
      <w:sz w:val="32"/>
      <w:szCs w:val="32"/>
    </w:rPr>
  </w:style>
  <w:style w:type="character" w:customStyle="1" w:styleId="20">
    <w:name w:val="Заголовок 2 Знак"/>
    <w:basedOn w:val="a0"/>
    <w:link w:val="2"/>
    <w:rsid w:val="008C3404"/>
    <w:rPr>
      <w:rFonts w:ascii="Cambria" w:eastAsia="Times New Roman" w:hAnsi="Cambria" w:cs="Times New Roman"/>
      <w:b/>
      <w:bCs/>
      <w:i/>
      <w:iCs/>
      <w:sz w:val="28"/>
      <w:szCs w:val="28"/>
    </w:rPr>
  </w:style>
  <w:style w:type="character" w:customStyle="1" w:styleId="30">
    <w:name w:val="Заголовок 3 Знак"/>
    <w:basedOn w:val="a0"/>
    <w:link w:val="3"/>
    <w:rsid w:val="00634937"/>
    <w:rPr>
      <w:rFonts w:ascii="Cambria" w:eastAsia="Times New Roman" w:hAnsi="Cambria" w:cs="Times New Roman"/>
      <w:b/>
      <w:bCs/>
      <w:sz w:val="26"/>
      <w:szCs w:val="26"/>
      <w:lang w:eastAsia="ar-SA"/>
    </w:rPr>
  </w:style>
  <w:style w:type="character" w:customStyle="1" w:styleId="40">
    <w:name w:val="Заголовок 4 Знак"/>
    <w:basedOn w:val="a0"/>
    <w:link w:val="4"/>
    <w:rsid w:val="00634937"/>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634937"/>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34937"/>
    <w:rPr>
      <w:rFonts w:ascii="Times New Roman" w:eastAsia="Times New Roman" w:hAnsi="Times New Roman" w:cs="Times New Roman"/>
      <w:b/>
      <w:bCs/>
      <w:lang w:eastAsia="ar-SA"/>
    </w:rPr>
  </w:style>
  <w:style w:type="character" w:customStyle="1" w:styleId="70">
    <w:name w:val="Заголовок 7 Знак"/>
    <w:basedOn w:val="a0"/>
    <w:link w:val="7"/>
    <w:rsid w:val="00634937"/>
    <w:rPr>
      <w:rFonts w:ascii="Times New Roman" w:eastAsia="Times New Roman" w:hAnsi="Times New Roman" w:cs="Times New Roman"/>
      <w:sz w:val="24"/>
      <w:szCs w:val="24"/>
      <w:lang w:eastAsia="ar-SA"/>
    </w:rPr>
  </w:style>
  <w:style w:type="character" w:customStyle="1" w:styleId="80">
    <w:name w:val="Заголовок 8 Знак"/>
    <w:basedOn w:val="a0"/>
    <w:link w:val="8"/>
    <w:rsid w:val="00634937"/>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rsid w:val="00634937"/>
    <w:rPr>
      <w:rFonts w:ascii="Arial" w:eastAsia="Times New Roman" w:hAnsi="Arial" w:cs="Times New Roman"/>
      <w:lang w:eastAsia="ar-SA"/>
    </w:rPr>
  </w:style>
  <w:style w:type="paragraph" w:styleId="a3">
    <w:name w:val="header"/>
    <w:basedOn w:val="a"/>
    <w:link w:val="a4"/>
    <w:unhideWhenUsed/>
    <w:rsid w:val="00CC527E"/>
    <w:pPr>
      <w:tabs>
        <w:tab w:val="center" w:pos="4677"/>
        <w:tab w:val="right" w:pos="9355"/>
      </w:tabs>
      <w:spacing w:after="0" w:line="240" w:lineRule="auto"/>
    </w:pPr>
  </w:style>
  <w:style w:type="character" w:customStyle="1" w:styleId="a4">
    <w:name w:val="Верхний колонтитул Знак"/>
    <w:basedOn w:val="a0"/>
    <w:link w:val="a3"/>
    <w:rsid w:val="00CC527E"/>
  </w:style>
  <w:style w:type="paragraph" w:styleId="a5">
    <w:name w:val="footer"/>
    <w:basedOn w:val="a"/>
    <w:link w:val="a6"/>
    <w:uiPriority w:val="99"/>
    <w:unhideWhenUsed/>
    <w:rsid w:val="00CC527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C527E"/>
  </w:style>
  <w:style w:type="paragraph" w:styleId="a7">
    <w:name w:val="Body Text"/>
    <w:basedOn w:val="a"/>
    <w:link w:val="a8"/>
    <w:uiPriority w:val="99"/>
    <w:rsid w:val="00CC527E"/>
    <w:pPr>
      <w:spacing w:after="0" w:line="240" w:lineRule="auto"/>
      <w:jc w:val="center"/>
    </w:pPr>
    <w:rPr>
      <w:rFonts w:ascii="Times New Roman" w:eastAsia="Times New Roman" w:hAnsi="Times New Roman" w:cs="Times New Roman"/>
      <w:sz w:val="24"/>
      <w:szCs w:val="24"/>
    </w:rPr>
  </w:style>
  <w:style w:type="character" w:customStyle="1" w:styleId="a8">
    <w:name w:val="Основной текст Знак"/>
    <w:basedOn w:val="a0"/>
    <w:link w:val="a7"/>
    <w:uiPriority w:val="99"/>
    <w:rsid w:val="00CC527E"/>
    <w:rPr>
      <w:rFonts w:ascii="Times New Roman" w:eastAsia="Times New Roman" w:hAnsi="Times New Roman" w:cs="Times New Roman"/>
      <w:sz w:val="24"/>
      <w:szCs w:val="24"/>
    </w:rPr>
  </w:style>
  <w:style w:type="paragraph" w:styleId="a9">
    <w:name w:val="Body Text Indent"/>
    <w:basedOn w:val="a"/>
    <w:link w:val="aa"/>
    <w:unhideWhenUsed/>
    <w:rsid w:val="008C3404"/>
    <w:pPr>
      <w:spacing w:after="120"/>
      <w:ind w:left="283"/>
    </w:pPr>
  </w:style>
  <w:style w:type="character" w:customStyle="1" w:styleId="aa">
    <w:name w:val="Основной текст с отступом Знак"/>
    <w:basedOn w:val="a0"/>
    <w:link w:val="a9"/>
    <w:rsid w:val="008C3404"/>
  </w:style>
  <w:style w:type="paragraph" w:styleId="31">
    <w:name w:val="Body Text Indent 3"/>
    <w:basedOn w:val="a"/>
    <w:link w:val="32"/>
    <w:uiPriority w:val="99"/>
    <w:unhideWhenUsed/>
    <w:rsid w:val="008C3404"/>
    <w:pPr>
      <w:spacing w:after="120"/>
      <w:ind w:left="283"/>
    </w:pPr>
    <w:rPr>
      <w:sz w:val="16"/>
      <w:szCs w:val="16"/>
    </w:rPr>
  </w:style>
  <w:style w:type="character" w:customStyle="1" w:styleId="32">
    <w:name w:val="Основной текст с отступом 3 Знак"/>
    <w:basedOn w:val="a0"/>
    <w:link w:val="31"/>
    <w:uiPriority w:val="99"/>
    <w:rsid w:val="008C3404"/>
    <w:rPr>
      <w:sz w:val="16"/>
      <w:szCs w:val="16"/>
    </w:rPr>
  </w:style>
  <w:style w:type="character" w:styleId="ab">
    <w:name w:val="Hyperlink"/>
    <w:uiPriority w:val="99"/>
    <w:rsid w:val="008C3404"/>
    <w:rPr>
      <w:color w:val="0000FF"/>
      <w:u w:val="single"/>
    </w:rPr>
  </w:style>
  <w:style w:type="paragraph" w:customStyle="1" w:styleId="ConsPlusNormal">
    <w:name w:val="ConsPlusNormal"/>
    <w:link w:val="ConsPlusNormal0"/>
    <w:qFormat/>
    <w:rsid w:val="008C340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8C3404"/>
    <w:rPr>
      <w:rFonts w:ascii="Arial" w:eastAsia="Times New Roman" w:hAnsi="Arial" w:cs="Arial"/>
      <w:sz w:val="20"/>
      <w:szCs w:val="20"/>
    </w:rPr>
  </w:style>
  <w:style w:type="character" w:customStyle="1" w:styleId="iceouttxt52">
    <w:name w:val="iceouttxt52"/>
    <w:rsid w:val="00731073"/>
    <w:rPr>
      <w:rFonts w:ascii="Arial" w:hAnsi="Arial" w:cs="Arial" w:hint="default"/>
      <w:color w:val="666666"/>
      <w:sz w:val="17"/>
      <w:szCs w:val="17"/>
    </w:rPr>
  </w:style>
  <w:style w:type="paragraph" w:customStyle="1" w:styleId="11">
    <w:name w:val="Маркер1"/>
    <w:basedOn w:val="a"/>
    <w:rsid w:val="00731073"/>
    <w:pPr>
      <w:widowControl w:val="0"/>
      <w:tabs>
        <w:tab w:val="left" w:pos="360"/>
      </w:tabs>
      <w:suppressAutoHyphens/>
      <w:spacing w:before="120" w:after="0" w:line="300" w:lineRule="atLeast"/>
      <w:jc w:val="both"/>
    </w:pPr>
    <w:rPr>
      <w:rFonts w:ascii="Times New Roman" w:eastAsia="Times New Roman" w:hAnsi="Times New Roman" w:cs="Times New Roman"/>
      <w:sz w:val="24"/>
      <w:szCs w:val="20"/>
      <w:lang w:eastAsia="zh-CN"/>
    </w:rPr>
  </w:style>
  <w:style w:type="paragraph" w:styleId="ac">
    <w:name w:val="No Spacing"/>
    <w:link w:val="ad"/>
    <w:uiPriority w:val="1"/>
    <w:qFormat/>
    <w:rsid w:val="00731073"/>
    <w:pPr>
      <w:widowControl w:val="0"/>
      <w:suppressAutoHyphens/>
      <w:spacing w:after="0" w:line="240" w:lineRule="auto"/>
    </w:pPr>
    <w:rPr>
      <w:rFonts w:ascii="Times New Roman" w:eastAsia="Times New Roman" w:hAnsi="Times New Roman" w:cs="Times New Roman"/>
      <w:sz w:val="24"/>
      <w:szCs w:val="24"/>
      <w:lang w:eastAsia="zh-CN"/>
    </w:rPr>
  </w:style>
  <w:style w:type="character" w:customStyle="1" w:styleId="ad">
    <w:name w:val="Без интервала Знак"/>
    <w:link w:val="ac"/>
    <w:uiPriority w:val="1"/>
    <w:rsid w:val="00055DCC"/>
    <w:rPr>
      <w:rFonts w:ascii="Times New Roman" w:eastAsia="Times New Roman" w:hAnsi="Times New Roman" w:cs="Times New Roman"/>
      <w:sz w:val="24"/>
      <w:szCs w:val="24"/>
      <w:lang w:eastAsia="zh-CN"/>
    </w:rPr>
  </w:style>
  <w:style w:type="paragraph" w:customStyle="1" w:styleId="ae">
    <w:name w:val="Тендерные данные"/>
    <w:basedOn w:val="a"/>
    <w:rsid w:val="000B2ED9"/>
    <w:pPr>
      <w:tabs>
        <w:tab w:val="left" w:pos="1985"/>
      </w:tabs>
      <w:spacing w:before="120" w:after="0" w:line="240" w:lineRule="auto"/>
      <w:jc w:val="both"/>
    </w:pPr>
    <w:rPr>
      <w:rFonts w:ascii="Times New Roman" w:eastAsia="Times New Roman" w:hAnsi="Times New Roman" w:cs="Times New Roman"/>
      <w:b/>
      <w:szCs w:val="20"/>
    </w:rPr>
  </w:style>
  <w:style w:type="character" w:customStyle="1" w:styleId="FontStyle25">
    <w:name w:val="Font Style25"/>
    <w:basedOn w:val="a0"/>
    <w:rsid w:val="000B2ED9"/>
    <w:rPr>
      <w:rFonts w:ascii="Times New Roman" w:hAnsi="Times New Roman" w:cs="Times New Roman"/>
      <w:sz w:val="22"/>
      <w:szCs w:val="22"/>
    </w:rPr>
  </w:style>
  <w:style w:type="paragraph" w:styleId="af">
    <w:name w:val="List Paragraph"/>
    <w:aliases w:val="Standart,Bullet List,FooterText,numbered"/>
    <w:basedOn w:val="a"/>
    <w:link w:val="af0"/>
    <w:uiPriority w:val="34"/>
    <w:qFormat/>
    <w:rsid w:val="002E6CAF"/>
    <w:pPr>
      <w:suppressAutoHyphens/>
      <w:spacing w:after="0" w:line="240" w:lineRule="auto"/>
      <w:ind w:left="708"/>
      <w:jc w:val="both"/>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5A7F3C"/>
    <w:pPr>
      <w:autoSpaceDE w:val="0"/>
      <w:autoSpaceDN w:val="0"/>
      <w:adjustRightInd w:val="0"/>
      <w:spacing w:after="0" w:line="240" w:lineRule="auto"/>
    </w:pPr>
    <w:rPr>
      <w:rFonts w:ascii="Courier New" w:eastAsia="Calibri" w:hAnsi="Courier New" w:cs="Courier New"/>
      <w:sz w:val="20"/>
      <w:szCs w:val="20"/>
    </w:rPr>
  </w:style>
  <w:style w:type="paragraph" w:customStyle="1" w:styleId="ConsNormal">
    <w:name w:val="ConsNormal"/>
    <w:rsid w:val="004E4CC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1">
    <w:name w:val="Содержимое таблицы"/>
    <w:basedOn w:val="a"/>
    <w:rsid w:val="004E4CC4"/>
    <w:pPr>
      <w:suppressLineNumbers/>
      <w:suppressAutoHyphens/>
      <w:spacing w:after="0" w:line="240" w:lineRule="auto"/>
    </w:pPr>
    <w:rPr>
      <w:rFonts w:ascii="Arial" w:eastAsia="Times New Roman" w:hAnsi="Arial" w:cs="Times New Roman"/>
      <w:sz w:val="24"/>
      <w:szCs w:val="24"/>
      <w:lang w:eastAsia="ar-SA"/>
    </w:rPr>
  </w:style>
  <w:style w:type="paragraph" w:styleId="af2">
    <w:name w:val="Balloon Text"/>
    <w:basedOn w:val="a"/>
    <w:link w:val="af3"/>
    <w:semiHidden/>
    <w:unhideWhenUsed/>
    <w:rsid w:val="004E4CC4"/>
    <w:pPr>
      <w:spacing w:after="0" w:line="240" w:lineRule="auto"/>
    </w:pPr>
    <w:rPr>
      <w:rFonts w:ascii="Tahoma" w:hAnsi="Tahoma" w:cs="Tahoma"/>
      <w:sz w:val="16"/>
      <w:szCs w:val="16"/>
    </w:rPr>
  </w:style>
  <w:style w:type="character" w:customStyle="1" w:styleId="af3">
    <w:name w:val="Текст выноски Знак"/>
    <w:basedOn w:val="a0"/>
    <w:link w:val="af2"/>
    <w:semiHidden/>
    <w:rsid w:val="004E4CC4"/>
    <w:rPr>
      <w:rFonts w:ascii="Tahoma" w:hAnsi="Tahoma" w:cs="Tahoma"/>
      <w:sz w:val="16"/>
      <w:szCs w:val="16"/>
    </w:rPr>
  </w:style>
  <w:style w:type="character" w:styleId="af4">
    <w:name w:val="FollowedHyperlink"/>
    <w:uiPriority w:val="99"/>
    <w:unhideWhenUsed/>
    <w:rsid w:val="00634937"/>
    <w:rPr>
      <w:color w:val="800080"/>
      <w:u w:val="single"/>
    </w:rPr>
  </w:style>
  <w:style w:type="paragraph" w:styleId="HTML">
    <w:name w:val="HTML Preformatted"/>
    <w:basedOn w:val="a"/>
    <w:link w:val="HTML0"/>
    <w:semiHidden/>
    <w:unhideWhenUsed/>
    <w:rsid w:val="006349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semiHidden/>
    <w:rsid w:val="00634937"/>
    <w:rPr>
      <w:rFonts w:ascii="Courier New" w:eastAsia="Times New Roman" w:hAnsi="Courier New" w:cs="Courier New"/>
      <w:sz w:val="20"/>
      <w:szCs w:val="20"/>
      <w:lang w:eastAsia="ar-SA"/>
    </w:rPr>
  </w:style>
  <w:style w:type="paragraph" w:styleId="af5">
    <w:name w:val="Normal (Web)"/>
    <w:basedOn w:val="a"/>
    <w:uiPriority w:val="99"/>
    <w:semiHidden/>
    <w:unhideWhenUsed/>
    <w:rsid w:val="00634937"/>
    <w:pPr>
      <w:suppressAutoHyphens/>
      <w:spacing w:before="280" w:after="280" w:line="240" w:lineRule="auto"/>
    </w:pPr>
    <w:rPr>
      <w:rFonts w:ascii="Times New Roman" w:eastAsia="Calibri" w:hAnsi="Times New Roman" w:cs="Times New Roman"/>
      <w:sz w:val="24"/>
      <w:szCs w:val="24"/>
      <w:lang w:eastAsia="ar-SA"/>
    </w:rPr>
  </w:style>
  <w:style w:type="paragraph" w:styleId="12">
    <w:name w:val="toc 1"/>
    <w:basedOn w:val="a"/>
    <w:next w:val="a"/>
    <w:autoRedefine/>
    <w:unhideWhenUsed/>
    <w:rsid w:val="00634937"/>
    <w:pPr>
      <w:widowControl w:val="0"/>
      <w:tabs>
        <w:tab w:val="right" w:leader="dot" w:pos="9345"/>
      </w:tabs>
      <w:suppressAutoHyphens/>
      <w:autoSpaceDE w:val="0"/>
      <w:spacing w:after="0" w:line="240" w:lineRule="auto"/>
    </w:pPr>
    <w:rPr>
      <w:rFonts w:ascii="Times New Roman" w:eastAsia="Times New Roman" w:hAnsi="Times New Roman" w:cs="Times New Roman"/>
      <w:sz w:val="20"/>
      <w:szCs w:val="20"/>
      <w:lang w:eastAsia="ar-SA"/>
    </w:rPr>
  </w:style>
  <w:style w:type="paragraph" w:styleId="21">
    <w:name w:val="toc 2"/>
    <w:basedOn w:val="a"/>
    <w:next w:val="a"/>
    <w:autoRedefine/>
    <w:unhideWhenUsed/>
    <w:rsid w:val="00634937"/>
    <w:pPr>
      <w:suppressAutoHyphens/>
      <w:spacing w:after="0" w:line="240" w:lineRule="auto"/>
      <w:ind w:left="240"/>
      <w:jc w:val="both"/>
    </w:pPr>
    <w:rPr>
      <w:rFonts w:ascii="Times New Roman" w:eastAsia="Times New Roman" w:hAnsi="Times New Roman" w:cs="Times New Roman"/>
      <w:sz w:val="24"/>
      <w:szCs w:val="24"/>
      <w:lang w:eastAsia="ar-SA"/>
    </w:rPr>
  </w:style>
  <w:style w:type="paragraph" w:styleId="33">
    <w:name w:val="toc 3"/>
    <w:basedOn w:val="a"/>
    <w:next w:val="a"/>
    <w:autoRedefine/>
    <w:semiHidden/>
    <w:unhideWhenUsed/>
    <w:rsid w:val="00634937"/>
    <w:pPr>
      <w:suppressAutoHyphens/>
      <w:spacing w:after="0" w:line="240" w:lineRule="auto"/>
      <w:ind w:left="560"/>
    </w:pPr>
    <w:rPr>
      <w:rFonts w:ascii="Times New Roman" w:eastAsia="Times New Roman" w:hAnsi="Times New Roman" w:cs="Times New Roman"/>
      <w:i/>
      <w:iCs/>
      <w:sz w:val="20"/>
      <w:szCs w:val="20"/>
      <w:lang w:eastAsia="ar-SA"/>
    </w:rPr>
  </w:style>
  <w:style w:type="paragraph" w:styleId="41">
    <w:name w:val="toc 4"/>
    <w:basedOn w:val="a"/>
    <w:next w:val="a"/>
    <w:autoRedefine/>
    <w:unhideWhenUsed/>
    <w:rsid w:val="00634937"/>
    <w:pPr>
      <w:suppressAutoHyphens/>
      <w:spacing w:after="0" w:line="240" w:lineRule="auto"/>
      <w:ind w:left="840"/>
    </w:pPr>
    <w:rPr>
      <w:rFonts w:ascii="Times New Roman" w:eastAsia="Times New Roman" w:hAnsi="Times New Roman" w:cs="Times New Roman"/>
      <w:sz w:val="18"/>
      <w:szCs w:val="18"/>
      <w:lang w:eastAsia="ar-SA"/>
    </w:rPr>
  </w:style>
  <w:style w:type="paragraph" w:styleId="51">
    <w:name w:val="toc 5"/>
    <w:basedOn w:val="a"/>
    <w:next w:val="a"/>
    <w:autoRedefine/>
    <w:semiHidden/>
    <w:unhideWhenUsed/>
    <w:rsid w:val="00634937"/>
    <w:pPr>
      <w:suppressAutoHyphens/>
      <w:spacing w:after="0" w:line="240" w:lineRule="auto"/>
      <w:ind w:left="1120"/>
    </w:pPr>
    <w:rPr>
      <w:rFonts w:ascii="Times New Roman" w:eastAsia="Times New Roman" w:hAnsi="Times New Roman" w:cs="Times New Roman"/>
      <w:sz w:val="18"/>
      <w:szCs w:val="18"/>
      <w:lang w:eastAsia="ar-SA"/>
    </w:rPr>
  </w:style>
  <w:style w:type="paragraph" w:styleId="61">
    <w:name w:val="toc 6"/>
    <w:basedOn w:val="a"/>
    <w:next w:val="a"/>
    <w:autoRedefine/>
    <w:semiHidden/>
    <w:unhideWhenUsed/>
    <w:rsid w:val="00634937"/>
    <w:pPr>
      <w:suppressAutoHyphens/>
      <w:spacing w:after="0" w:line="240" w:lineRule="auto"/>
      <w:ind w:left="1400"/>
    </w:pPr>
    <w:rPr>
      <w:rFonts w:ascii="Times New Roman" w:eastAsia="Times New Roman" w:hAnsi="Times New Roman" w:cs="Times New Roman"/>
      <w:sz w:val="18"/>
      <w:szCs w:val="18"/>
      <w:lang w:eastAsia="ar-SA"/>
    </w:rPr>
  </w:style>
  <w:style w:type="paragraph" w:styleId="71">
    <w:name w:val="toc 7"/>
    <w:basedOn w:val="a"/>
    <w:next w:val="a"/>
    <w:autoRedefine/>
    <w:semiHidden/>
    <w:unhideWhenUsed/>
    <w:rsid w:val="00634937"/>
    <w:pPr>
      <w:suppressAutoHyphens/>
      <w:spacing w:after="0" w:line="240" w:lineRule="auto"/>
      <w:ind w:left="1680"/>
    </w:pPr>
    <w:rPr>
      <w:rFonts w:ascii="Times New Roman" w:eastAsia="Times New Roman" w:hAnsi="Times New Roman" w:cs="Times New Roman"/>
      <w:sz w:val="18"/>
      <w:szCs w:val="18"/>
      <w:lang w:eastAsia="ar-SA"/>
    </w:rPr>
  </w:style>
  <w:style w:type="paragraph" w:styleId="81">
    <w:name w:val="toc 8"/>
    <w:basedOn w:val="a"/>
    <w:next w:val="a"/>
    <w:autoRedefine/>
    <w:semiHidden/>
    <w:unhideWhenUsed/>
    <w:rsid w:val="00634937"/>
    <w:pPr>
      <w:suppressAutoHyphens/>
      <w:spacing w:after="0" w:line="240" w:lineRule="auto"/>
      <w:ind w:left="1960"/>
    </w:pPr>
    <w:rPr>
      <w:rFonts w:ascii="Times New Roman" w:eastAsia="Times New Roman" w:hAnsi="Times New Roman" w:cs="Times New Roman"/>
      <w:sz w:val="18"/>
      <w:szCs w:val="18"/>
      <w:lang w:eastAsia="ar-SA"/>
    </w:rPr>
  </w:style>
  <w:style w:type="paragraph" w:styleId="91">
    <w:name w:val="toc 9"/>
    <w:basedOn w:val="a"/>
    <w:next w:val="a"/>
    <w:autoRedefine/>
    <w:semiHidden/>
    <w:unhideWhenUsed/>
    <w:rsid w:val="00634937"/>
    <w:pPr>
      <w:suppressAutoHyphens/>
      <w:spacing w:after="0" w:line="240" w:lineRule="auto"/>
      <w:ind w:left="2240"/>
    </w:pPr>
    <w:rPr>
      <w:rFonts w:ascii="Times New Roman" w:eastAsia="Times New Roman" w:hAnsi="Times New Roman" w:cs="Times New Roman"/>
      <w:sz w:val="18"/>
      <w:szCs w:val="18"/>
      <w:lang w:eastAsia="ar-SA"/>
    </w:rPr>
  </w:style>
  <w:style w:type="paragraph" w:styleId="af6">
    <w:name w:val="footnote text"/>
    <w:basedOn w:val="a"/>
    <w:link w:val="af7"/>
    <w:semiHidden/>
    <w:unhideWhenUsed/>
    <w:rsid w:val="00634937"/>
    <w:pPr>
      <w:suppressAutoHyphens/>
      <w:spacing w:after="0" w:line="240" w:lineRule="auto"/>
    </w:pPr>
    <w:rPr>
      <w:rFonts w:ascii="Arial" w:eastAsia="Times New Roman" w:hAnsi="Arial" w:cs="Times New Roman"/>
      <w:sz w:val="20"/>
      <w:szCs w:val="20"/>
      <w:lang w:eastAsia="ar-SA"/>
    </w:rPr>
  </w:style>
  <w:style w:type="character" w:customStyle="1" w:styleId="af7">
    <w:name w:val="Текст сноски Знак"/>
    <w:basedOn w:val="a0"/>
    <w:link w:val="af6"/>
    <w:semiHidden/>
    <w:rsid w:val="00634937"/>
    <w:rPr>
      <w:rFonts w:ascii="Arial" w:eastAsia="Times New Roman" w:hAnsi="Arial" w:cs="Times New Roman"/>
      <w:sz w:val="20"/>
      <w:szCs w:val="20"/>
      <w:lang w:eastAsia="ar-SA"/>
    </w:rPr>
  </w:style>
  <w:style w:type="paragraph" w:styleId="af8">
    <w:name w:val="annotation text"/>
    <w:basedOn w:val="a"/>
    <w:link w:val="af9"/>
    <w:uiPriority w:val="99"/>
    <w:semiHidden/>
    <w:unhideWhenUsed/>
    <w:rsid w:val="00634937"/>
    <w:pPr>
      <w:spacing w:line="240" w:lineRule="auto"/>
    </w:pPr>
    <w:rPr>
      <w:sz w:val="20"/>
      <w:szCs w:val="20"/>
    </w:rPr>
  </w:style>
  <w:style w:type="character" w:customStyle="1" w:styleId="af9">
    <w:name w:val="Текст примечания Знак"/>
    <w:basedOn w:val="a0"/>
    <w:link w:val="af8"/>
    <w:uiPriority w:val="99"/>
    <w:semiHidden/>
    <w:rsid w:val="00634937"/>
    <w:rPr>
      <w:sz w:val="20"/>
      <w:szCs w:val="20"/>
    </w:rPr>
  </w:style>
  <w:style w:type="paragraph" w:styleId="afa">
    <w:name w:val="List"/>
    <w:basedOn w:val="a7"/>
    <w:unhideWhenUsed/>
    <w:rsid w:val="00634937"/>
    <w:pPr>
      <w:suppressAutoHyphens/>
      <w:spacing w:after="120"/>
      <w:jc w:val="both"/>
    </w:pPr>
    <w:rPr>
      <w:rFonts w:ascii="Arial" w:hAnsi="Arial" w:cs="Mangal"/>
      <w:lang w:eastAsia="ar-SA"/>
    </w:rPr>
  </w:style>
  <w:style w:type="paragraph" w:styleId="afb">
    <w:name w:val="Subtitle"/>
    <w:basedOn w:val="a"/>
    <w:next w:val="a"/>
    <w:link w:val="13"/>
    <w:qFormat/>
    <w:rsid w:val="00634937"/>
    <w:pPr>
      <w:suppressAutoHyphens/>
      <w:spacing w:after="60" w:line="240" w:lineRule="auto"/>
      <w:jc w:val="center"/>
    </w:pPr>
    <w:rPr>
      <w:rFonts w:ascii="Cambria" w:eastAsia="Times New Roman" w:hAnsi="Cambria" w:cs="Times New Roman"/>
      <w:sz w:val="24"/>
      <w:szCs w:val="24"/>
      <w:lang w:eastAsia="ar-SA"/>
    </w:rPr>
  </w:style>
  <w:style w:type="character" w:customStyle="1" w:styleId="13">
    <w:name w:val="Подзаголовок Знак1"/>
    <w:basedOn w:val="a0"/>
    <w:link w:val="afb"/>
    <w:locked/>
    <w:rsid w:val="00634937"/>
    <w:rPr>
      <w:rFonts w:ascii="Cambria" w:eastAsia="Times New Roman" w:hAnsi="Cambria" w:cs="Times New Roman"/>
      <w:sz w:val="24"/>
      <w:szCs w:val="24"/>
      <w:lang w:eastAsia="ar-SA"/>
    </w:rPr>
  </w:style>
  <w:style w:type="character" w:customStyle="1" w:styleId="afc">
    <w:name w:val="Подзаголовок Знак"/>
    <w:basedOn w:val="a0"/>
    <w:rsid w:val="00634937"/>
    <w:rPr>
      <w:rFonts w:asciiTheme="majorHAnsi" w:eastAsiaTheme="majorEastAsia" w:hAnsiTheme="majorHAnsi" w:cstheme="majorBidi"/>
      <w:i/>
      <w:iCs/>
      <w:color w:val="4F81BD" w:themeColor="accent1"/>
      <w:spacing w:val="15"/>
      <w:sz w:val="24"/>
      <w:szCs w:val="24"/>
    </w:rPr>
  </w:style>
  <w:style w:type="paragraph" w:styleId="afd">
    <w:name w:val="Title"/>
    <w:basedOn w:val="a"/>
    <w:next w:val="afb"/>
    <w:link w:val="14"/>
    <w:qFormat/>
    <w:rsid w:val="00634937"/>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14">
    <w:name w:val="Название Знак1"/>
    <w:basedOn w:val="a0"/>
    <w:link w:val="afd"/>
    <w:locked/>
    <w:rsid w:val="00634937"/>
    <w:rPr>
      <w:rFonts w:ascii="Times New Roman" w:eastAsia="Times New Roman" w:hAnsi="Times New Roman" w:cs="Times New Roman"/>
      <w:b/>
      <w:sz w:val="24"/>
      <w:szCs w:val="20"/>
      <w:lang w:eastAsia="ar-SA"/>
    </w:rPr>
  </w:style>
  <w:style w:type="character" w:customStyle="1" w:styleId="afe">
    <w:name w:val="Название Знак"/>
    <w:basedOn w:val="a0"/>
    <w:rsid w:val="00634937"/>
    <w:rPr>
      <w:rFonts w:asciiTheme="majorHAnsi" w:eastAsiaTheme="majorEastAsia" w:hAnsiTheme="majorHAnsi" w:cstheme="majorBidi"/>
      <w:color w:val="17365D" w:themeColor="text2" w:themeShade="BF"/>
      <w:spacing w:val="5"/>
      <w:kern w:val="28"/>
      <w:sz w:val="52"/>
      <w:szCs w:val="52"/>
    </w:rPr>
  </w:style>
  <w:style w:type="paragraph" w:styleId="aff">
    <w:name w:val="TOC Heading"/>
    <w:basedOn w:val="1"/>
    <w:next w:val="a"/>
    <w:semiHidden/>
    <w:unhideWhenUsed/>
    <w:qFormat/>
    <w:rsid w:val="00634937"/>
    <w:pPr>
      <w:keepLines/>
      <w:suppressAutoHyphens/>
      <w:spacing w:before="480" w:after="0" w:line="276" w:lineRule="auto"/>
      <w:jc w:val="left"/>
    </w:pPr>
    <w:rPr>
      <w:color w:val="365F91"/>
      <w:kern w:val="2"/>
      <w:sz w:val="28"/>
      <w:szCs w:val="28"/>
      <w:lang w:eastAsia="ar-SA"/>
    </w:rPr>
  </w:style>
  <w:style w:type="paragraph" w:customStyle="1" w:styleId="aff0">
    <w:name w:val="Заголовок"/>
    <w:basedOn w:val="a"/>
    <w:next w:val="a7"/>
    <w:rsid w:val="00634937"/>
    <w:pPr>
      <w:keepNext/>
      <w:suppressAutoHyphens/>
      <w:spacing w:before="240" w:after="120" w:line="240" w:lineRule="auto"/>
    </w:pPr>
    <w:rPr>
      <w:rFonts w:ascii="Arial" w:eastAsia="Microsoft YaHei" w:hAnsi="Arial" w:cs="Mangal"/>
      <w:sz w:val="28"/>
      <w:szCs w:val="28"/>
      <w:lang w:eastAsia="ar-SA"/>
    </w:rPr>
  </w:style>
  <w:style w:type="paragraph" w:customStyle="1" w:styleId="15">
    <w:name w:val="Название1"/>
    <w:basedOn w:val="a"/>
    <w:rsid w:val="00634937"/>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16">
    <w:name w:val="Указатель1"/>
    <w:basedOn w:val="a"/>
    <w:rsid w:val="00634937"/>
    <w:pPr>
      <w:suppressLineNumbers/>
      <w:suppressAutoHyphens/>
      <w:spacing w:after="0" w:line="240" w:lineRule="auto"/>
    </w:pPr>
    <w:rPr>
      <w:rFonts w:ascii="Arial" w:eastAsia="Times New Roman" w:hAnsi="Arial" w:cs="Mangal"/>
      <w:sz w:val="24"/>
      <w:szCs w:val="24"/>
      <w:lang w:eastAsia="ar-SA"/>
    </w:rPr>
  </w:style>
  <w:style w:type="paragraph" w:customStyle="1" w:styleId="ConsPlusCell">
    <w:name w:val="ConsPlusCell"/>
    <w:rsid w:val="00634937"/>
    <w:pPr>
      <w:widowControl w:val="0"/>
      <w:suppressAutoHyphens/>
      <w:autoSpaceDE w:val="0"/>
      <w:spacing w:after="0" w:line="240" w:lineRule="auto"/>
    </w:pPr>
    <w:rPr>
      <w:rFonts w:ascii="Arial" w:eastAsia="Arial" w:hAnsi="Arial" w:cs="Arial"/>
      <w:sz w:val="20"/>
      <w:szCs w:val="20"/>
      <w:lang w:eastAsia="ar-SA"/>
    </w:rPr>
  </w:style>
  <w:style w:type="paragraph" w:customStyle="1" w:styleId="aff1">
    <w:name w:val="Таблицы (моноширинный)"/>
    <w:basedOn w:val="a"/>
    <w:next w:val="a"/>
    <w:rsid w:val="00634937"/>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customStyle="1" w:styleId="17">
    <w:name w:val="Текст примечания1"/>
    <w:basedOn w:val="a"/>
    <w:rsid w:val="00634937"/>
    <w:pPr>
      <w:suppressAutoHyphens/>
      <w:spacing w:after="0" w:line="240" w:lineRule="auto"/>
    </w:pPr>
    <w:rPr>
      <w:rFonts w:ascii="Arial" w:eastAsia="Times New Roman" w:hAnsi="Arial" w:cs="Times New Roman"/>
      <w:sz w:val="20"/>
      <w:szCs w:val="20"/>
      <w:lang w:eastAsia="ar-SA"/>
    </w:rPr>
  </w:style>
  <w:style w:type="paragraph" w:customStyle="1" w:styleId="18">
    <w:name w:val="Обычный1"/>
    <w:rsid w:val="00634937"/>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10">
    <w:name w:val="Основной текст 31"/>
    <w:basedOn w:val="a"/>
    <w:rsid w:val="00634937"/>
    <w:pPr>
      <w:suppressAutoHyphens/>
      <w:spacing w:after="120" w:line="240" w:lineRule="auto"/>
    </w:pPr>
    <w:rPr>
      <w:rFonts w:ascii="Times New Roman" w:eastAsia="Times New Roman" w:hAnsi="Times New Roman" w:cs="Times New Roman"/>
      <w:sz w:val="16"/>
      <w:szCs w:val="16"/>
      <w:lang w:eastAsia="ar-SA"/>
    </w:rPr>
  </w:style>
  <w:style w:type="paragraph" w:customStyle="1" w:styleId="19">
    <w:name w:val="Стиль1"/>
    <w:basedOn w:val="a"/>
    <w:rsid w:val="00634937"/>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ar-SA"/>
    </w:rPr>
  </w:style>
  <w:style w:type="paragraph" w:customStyle="1" w:styleId="210">
    <w:name w:val="Нумерованный список 21"/>
    <w:basedOn w:val="a"/>
    <w:rsid w:val="00634937"/>
    <w:pPr>
      <w:tabs>
        <w:tab w:val="left" w:pos="432"/>
      </w:tabs>
      <w:suppressAutoHyphens/>
      <w:spacing w:after="0" w:line="240" w:lineRule="auto"/>
      <w:ind w:left="432" w:hanging="432"/>
    </w:pPr>
    <w:rPr>
      <w:rFonts w:ascii="Times New Roman" w:eastAsia="Times New Roman" w:hAnsi="Times New Roman" w:cs="Times New Roman"/>
      <w:sz w:val="20"/>
      <w:szCs w:val="20"/>
      <w:lang w:eastAsia="ar-SA"/>
    </w:rPr>
  </w:style>
  <w:style w:type="paragraph" w:customStyle="1" w:styleId="22">
    <w:name w:val="Стиль2"/>
    <w:basedOn w:val="210"/>
    <w:rsid w:val="00634937"/>
    <w:pPr>
      <w:keepNext/>
      <w:keepLines/>
      <w:widowControl w:val="0"/>
      <w:suppressLineNumbers/>
      <w:tabs>
        <w:tab w:val="num" w:pos="432"/>
      </w:tabs>
      <w:spacing w:after="60"/>
      <w:jc w:val="both"/>
    </w:pPr>
    <w:rPr>
      <w:b/>
      <w:sz w:val="24"/>
    </w:rPr>
  </w:style>
  <w:style w:type="paragraph" w:customStyle="1" w:styleId="211">
    <w:name w:val="Основной текст с отступом 21"/>
    <w:basedOn w:val="a"/>
    <w:rsid w:val="00634937"/>
    <w:pPr>
      <w:suppressAutoHyphens/>
      <w:spacing w:after="120" w:line="480" w:lineRule="auto"/>
      <w:ind w:left="283"/>
    </w:pPr>
    <w:rPr>
      <w:rFonts w:ascii="Arial" w:eastAsia="Times New Roman" w:hAnsi="Arial" w:cs="Times New Roman"/>
      <w:sz w:val="24"/>
      <w:szCs w:val="24"/>
      <w:lang w:eastAsia="ar-SA"/>
    </w:rPr>
  </w:style>
  <w:style w:type="paragraph" w:customStyle="1" w:styleId="34">
    <w:name w:val="Стиль3 Знак Знак"/>
    <w:basedOn w:val="211"/>
    <w:rsid w:val="00634937"/>
    <w:pPr>
      <w:widowControl w:val="0"/>
      <w:tabs>
        <w:tab w:val="left" w:pos="227"/>
      </w:tabs>
      <w:spacing w:after="0" w:line="240" w:lineRule="auto"/>
      <w:ind w:left="0"/>
      <w:jc w:val="both"/>
    </w:pPr>
    <w:rPr>
      <w:rFonts w:ascii="Times New Roman" w:hAnsi="Times New Roman"/>
      <w:szCs w:val="20"/>
    </w:rPr>
  </w:style>
  <w:style w:type="paragraph" w:customStyle="1" w:styleId="List2">
    <w:name w:val="List2"/>
    <w:basedOn w:val="a"/>
    <w:rsid w:val="00634937"/>
    <w:pPr>
      <w:tabs>
        <w:tab w:val="left" w:pos="1701"/>
      </w:tabs>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35">
    <w:name w:val="3"/>
    <w:basedOn w:val="a"/>
    <w:rsid w:val="00634937"/>
    <w:pPr>
      <w:suppressAutoHyphens/>
      <w:spacing w:after="0" w:line="240" w:lineRule="auto"/>
      <w:jc w:val="both"/>
    </w:pPr>
    <w:rPr>
      <w:rFonts w:ascii="Times New Roman" w:eastAsia="Times New Roman" w:hAnsi="Times New Roman" w:cs="Times New Roman"/>
      <w:sz w:val="24"/>
      <w:szCs w:val="24"/>
      <w:lang w:eastAsia="ar-SA"/>
    </w:rPr>
  </w:style>
  <w:style w:type="paragraph" w:customStyle="1" w:styleId="xl24">
    <w:name w:val="xl24"/>
    <w:basedOn w:val="a"/>
    <w:rsid w:val="00634937"/>
    <w:pPr>
      <w:suppressAutoHyphens/>
      <w:spacing w:before="100" w:after="100" w:line="240" w:lineRule="auto"/>
      <w:jc w:val="center"/>
    </w:pPr>
    <w:rPr>
      <w:rFonts w:ascii="Times New Roman" w:eastAsia="Times New Roman" w:hAnsi="Times New Roman" w:cs="Times New Roman"/>
      <w:sz w:val="24"/>
      <w:szCs w:val="20"/>
      <w:lang w:eastAsia="ar-SA"/>
    </w:rPr>
  </w:style>
  <w:style w:type="paragraph" w:customStyle="1" w:styleId="aff2">
    <w:name w:val="Подраздел"/>
    <w:basedOn w:val="a"/>
    <w:rsid w:val="00634937"/>
    <w:pPr>
      <w:suppressAutoHyphens/>
      <w:spacing w:before="240" w:after="120" w:line="240" w:lineRule="auto"/>
      <w:jc w:val="center"/>
    </w:pPr>
    <w:rPr>
      <w:rFonts w:ascii="TimesDL" w:eastAsia="Times New Roman" w:hAnsi="TimesDL" w:cs="TimesDL"/>
      <w:b/>
      <w:bCs/>
      <w:smallCaps/>
      <w:spacing w:val="-2"/>
      <w:sz w:val="24"/>
      <w:szCs w:val="24"/>
      <w:lang w:eastAsia="ar-SA"/>
    </w:rPr>
  </w:style>
  <w:style w:type="paragraph" w:customStyle="1" w:styleId="ConsPlusTitle">
    <w:name w:val="ConsPlusTitle"/>
    <w:rsid w:val="00634937"/>
    <w:pPr>
      <w:widowControl w:val="0"/>
      <w:suppressAutoHyphens/>
      <w:autoSpaceDE w:val="0"/>
      <w:spacing w:after="0" w:line="240" w:lineRule="auto"/>
    </w:pPr>
    <w:rPr>
      <w:rFonts w:ascii="Arial" w:eastAsia="Arial" w:hAnsi="Arial" w:cs="Arial"/>
      <w:b/>
      <w:bCs/>
      <w:sz w:val="24"/>
      <w:szCs w:val="24"/>
      <w:lang w:eastAsia="ar-SA"/>
    </w:rPr>
  </w:style>
  <w:style w:type="paragraph" w:customStyle="1" w:styleId="311">
    <w:name w:val="Основной текст с отступом 31"/>
    <w:basedOn w:val="a"/>
    <w:rsid w:val="00634937"/>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Style6">
    <w:name w:val="Style6"/>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7">
    <w:name w:val="Style7"/>
    <w:basedOn w:val="a"/>
    <w:rsid w:val="00634937"/>
    <w:pPr>
      <w:widowControl w:val="0"/>
      <w:suppressAutoHyphens/>
      <w:autoSpaceDE w:val="0"/>
      <w:spacing w:after="0" w:line="252" w:lineRule="exact"/>
    </w:pPr>
    <w:rPr>
      <w:rFonts w:ascii="Arial Unicode MS" w:eastAsia="Arial Unicode MS" w:hAnsi="Arial Unicode MS" w:cs="Arial Unicode MS"/>
      <w:sz w:val="24"/>
      <w:szCs w:val="24"/>
      <w:lang w:eastAsia="ar-SA"/>
    </w:rPr>
  </w:style>
  <w:style w:type="paragraph" w:customStyle="1" w:styleId="Style8">
    <w:name w:val="Style8"/>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9">
    <w:name w:val="Style9"/>
    <w:basedOn w:val="a"/>
    <w:rsid w:val="00634937"/>
    <w:pPr>
      <w:widowControl w:val="0"/>
      <w:suppressAutoHyphens/>
      <w:autoSpaceDE w:val="0"/>
      <w:spacing w:after="0" w:line="240" w:lineRule="auto"/>
    </w:pPr>
    <w:rPr>
      <w:rFonts w:ascii="Arial Unicode MS" w:eastAsia="Arial Unicode MS" w:hAnsi="Arial Unicode MS" w:cs="Arial Unicode MS"/>
      <w:sz w:val="24"/>
      <w:szCs w:val="24"/>
      <w:lang w:eastAsia="ar-SA"/>
    </w:rPr>
  </w:style>
  <w:style w:type="paragraph" w:customStyle="1" w:styleId="Style11">
    <w:name w:val="Style11"/>
    <w:basedOn w:val="a"/>
    <w:rsid w:val="00634937"/>
    <w:pPr>
      <w:widowControl w:val="0"/>
      <w:suppressAutoHyphens/>
      <w:autoSpaceDE w:val="0"/>
      <w:spacing w:after="0" w:line="250" w:lineRule="exact"/>
      <w:jc w:val="center"/>
    </w:pPr>
    <w:rPr>
      <w:rFonts w:ascii="Arial Unicode MS" w:eastAsia="Arial Unicode MS" w:hAnsi="Arial Unicode MS" w:cs="Arial Unicode MS"/>
      <w:sz w:val="24"/>
      <w:szCs w:val="24"/>
      <w:lang w:eastAsia="ar-SA"/>
    </w:rPr>
  </w:style>
  <w:style w:type="paragraph" w:customStyle="1" w:styleId="1a">
    <w:name w:val="Заголовок №1"/>
    <w:basedOn w:val="a"/>
    <w:rsid w:val="00634937"/>
    <w:pPr>
      <w:shd w:val="clear" w:color="auto" w:fill="FFFFFF"/>
      <w:suppressAutoHyphens/>
      <w:spacing w:after="1020" w:line="326" w:lineRule="exact"/>
    </w:pPr>
    <w:rPr>
      <w:rFonts w:ascii="Times New Roman" w:eastAsia="Times New Roman" w:hAnsi="Times New Roman" w:cs="Times New Roman"/>
      <w:sz w:val="19"/>
      <w:szCs w:val="19"/>
      <w:lang w:eastAsia="ar-SA"/>
    </w:rPr>
  </w:style>
  <w:style w:type="paragraph" w:customStyle="1" w:styleId="23">
    <w:name w:val="Основной текст (2)"/>
    <w:basedOn w:val="a"/>
    <w:rsid w:val="00634937"/>
    <w:pPr>
      <w:shd w:val="clear" w:color="auto" w:fill="FFFFFF"/>
      <w:suppressAutoHyphens/>
      <w:spacing w:after="0" w:line="0" w:lineRule="atLeast"/>
    </w:pPr>
    <w:rPr>
      <w:rFonts w:ascii="Times New Roman" w:eastAsia="Times New Roman" w:hAnsi="Times New Roman" w:cs="Times New Roman"/>
      <w:sz w:val="23"/>
      <w:szCs w:val="23"/>
      <w:lang w:eastAsia="ar-SA"/>
    </w:rPr>
  </w:style>
  <w:style w:type="paragraph" w:customStyle="1" w:styleId="24">
    <w:name w:val="Основной текст2"/>
    <w:basedOn w:val="a"/>
    <w:rsid w:val="00634937"/>
    <w:pPr>
      <w:shd w:val="clear" w:color="auto" w:fill="FFFFFF"/>
      <w:suppressAutoHyphens/>
      <w:spacing w:after="0" w:line="0" w:lineRule="atLeast"/>
    </w:pPr>
    <w:rPr>
      <w:rFonts w:ascii="Times New Roman" w:eastAsia="Times New Roman" w:hAnsi="Times New Roman" w:cs="Times New Roman"/>
      <w:sz w:val="19"/>
      <w:szCs w:val="19"/>
      <w:lang w:eastAsia="ar-SA"/>
    </w:rPr>
  </w:style>
  <w:style w:type="paragraph" w:customStyle="1" w:styleId="52">
    <w:name w:val="Основной текст (5)"/>
    <w:basedOn w:val="a"/>
    <w:rsid w:val="00634937"/>
    <w:pPr>
      <w:shd w:val="clear" w:color="auto" w:fill="FFFFFF"/>
      <w:suppressAutoHyphens/>
      <w:spacing w:after="60" w:line="0" w:lineRule="atLeast"/>
    </w:pPr>
    <w:rPr>
      <w:rFonts w:ascii="Times New Roman" w:eastAsia="Times New Roman" w:hAnsi="Times New Roman" w:cs="Times New Roman"/>
      <w:sz w:val="19"/>
      <w:szCs w:val="19"/>
      <w:lang w:eastAsia="ar-SA"/>
    </w:rPr>
  </w:style>
  <w:style w:type="paragraph" w:customStyle="1" w:styleId="120">
    <w:name w:val="Заголовок №1 (2)"/>
    <w:basedOn w:val="a"/>
    <w:rsid w:val="00634937"/>
    <w:pPr>
      <w:shd w:val="clear" w:color="auto" w:fill="FFFFFF"/>
      <w:suppressAutoHyphens/>
      <w:spacing w:before="1020" w:after="60" w:line="0" w:lineRule="atLeast"/>
    </w:pPr>
    <w:rPr>
      <w:rFonts w:ascii="Times New Roman" w:eastAsia="Times New Roman" w:hAnsi="Times New Roman" w:cs="Times New Roman"/>
      <w:sz w:val="23"/>
      <w:szCs w:val="23"/>
      <w:lang w:eastAsia="ar-SA"/>
    </w:rPr>
  </w:style>
  <w:style w:type="paragraph" w:customStyle="1" w:styleId="62">
    <w:name w:val="Основной текст (6)"/>
    <w:basedOn w:val="a"/>
    <w:rsid w:val="00634937"/>
    <w:pPr>
      <w:shd w:val="clear" w:color="auto" w:fill="FFFFFF"/>
      <w:suppressAutoHyphens/>
      <w:spacing w:before="60" w:after="300" w:line="0" w:lineRule="atLeast"/>
    </w:pPr>
    <w:rPr>
      <w:rFonts w:ascii="Times New Roman" w:eastAsia="Times New Roman" w:hAnsi="Times New Roman" w:cs="Times New Roman"/>
      <w:sz w:val="19"/>
      <w:szCs w:val="19"/>
      <w:lang w:eastAsia="ar-SA"/>
    </w:rPr>
  </w:style>
  <w:style w:type="paragraph" w:customStyle="1" w:styleId="36">
    <w:name w:val="Стиль3 Знак"/>
    <w:basedOn w:val="a"/>
    <w:rsid w:val="00634937"/>
    <w:pPr>
      <w:widowControl w:val="0"/>
      <w:tabs>
        <w:tab w:val="num" w:pos="432"/>
      </w:tabs>
      <w:suppressAutoHyphens/>
      <w:spacing w:after="0" w:line="240" w:lineRule="auto"/>
      <w:ind w:left="432" w:hanging="432"/>
      <w:jc w:val="both"/>
    </w:pPr>
    <w:rPr>
      <w:rFonts w:ascii="Times New Roman" w:eastAsia="Times New Roman" w:hAnsi="Times New Roman" w:cs="Times New Roman"/>
      <w:sz w:val="24"/>
      <w:szCs w:val="20"/>
      <w:lang w:eastAsia="ar-SA"/>
    </w:rPr>
  </w:style>
  <w:style w:type="paragraph" w:customStyle="1" w:styleId="02statia2">
    <w:name w:val="02statia2"/>
    <w:basedOn w:val="a"/>
    <w:rsid w:val="00634937"/>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220">
    <w:name w:val="Основной текст 22"/>
    <w:basedOn w:val="a"/>
    <w:rsid w:val="00634937"/>
    <w:pPr>
      <w:widowControl w:val="0"/>
      <w:suppressAutoHyphens/>
      <w:spacing w:after="0"/>
      <w:ind w:firstLine="720"/>
      <w:jc w:val="both"/>
    </w:pPr>
    <w:rPr>
      <w:rFonts w:ascii="NTTierce" w:eastAsia="Times New Roman" w:hAnsi="NTTierce" w:cs="Times New Roman"/>
      <w:sz w:val="24"/>
      <w:szCs w:val="20"/>
      <w:lang w:eastAsia="ar-SA"/>
    </w:rPr>
  </w:style>
  <w:style w:type="paragraph" w:customStyle="1" w:styleId="Style5">
    <w:name w:val="Style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0">
    <w:name w:val="Style10"/>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2">
    <w:name w:val="Style12"/>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15">
    <w:name w:val="Style15"/>
    <w:basedOn w:val="a"/>
    <w:rsid w:val="0063493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212">
    <w:name w:val="Основной текст 21"/>
    <w:basedOn w:val="a"/>
    <w:rsid w:val="00634937"/>
    <w:pPr>
      <w:suppressAutoHyphens/>
      <w:spacing w:after="120" w:line="480" w:lineRule="auto"/>
      <w:jc w:val="both"/>
    </w:pPr>
    <w:rPr>
      <w:rFonts w:ascii="Times New Roman" w:eastAsia="Times New Roman" w:hAnsi="Times New Roman" w:cs="Times New Roman"/>
      <w:sz w:val="28"/>
      <w:szCs w:val="20"/>
      <w:lang w:eastAsia="ar-SA"/>
    </w:rPr>
  </w:style>
  <w:style w:type="paragraph" w:customStyle="1" w:styleId="1b">
    <w:name w:val="Текст1"/>
    <w:basedOn w:val="a"/>
    <w:rsid w:val="00634937"/>
    <w:pPr>
      <w:suppressAutoHyphens/>
      <w:spacing w:after="0" w:line="240" w:lineRule="auto"/>
      <w:ind w:firstLine="709"/>
      <w:jc w:val="both"/>
    </w:pPr>
    <w:rPr>
      <w:rFonts w:ascii="Courier New" w:eastAsia="Times New Roman" w:hAnsi="Courier New" w:cs="Times New Roman"/>
      <w:sz w:val="20"/>
      <w:szCs w:val="20"/>
      <w:lang w:eastAsia="ar-SA"/>
    </w:rPr>
  </w:style>
  <w:style w:type="paragraph" w:customStyle="1" w:styleId="1c">
    <w:name w:val="Знак1"/>
    <w:basedOn w:val="a"/>
    <w:rsid w:val="00634937"/>
    <w:pPr>
      <w:suppressAutoHyphens/>
      <w:spacing w:before="280" w:after="280" w:line="240" w:lineRule="auto"/>
    </w:pPr>
    <w:rPr>
      <w:rFonts w:ascii="Tahoma" w:eastAsia="Times New Roman" w:hAnsi="Tahoma" w:cs="Times New Roman"/>
      <w:sz w:val="20"/>
      <w:szCs w:val="20"/>
      <w:lang w:val="en-US" w:eastAsia="ar-SA"/>
    </w:rPr>
  </w:style>
  <w:style w:type="paragraph" w:customStyle="1" w:styleId="consplusnonformat0">
    <w:name w:val="consplusnonformat"/>
    <w:basedOn w:val="a"/>
    <w:rsid w:val="00634937"/>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5">
    <w:name w:val="Обычный2"/>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aff3">
    <w:name w:val="Пункт"/>
    <w:basedOn w:val="a"/>
    <w:rsid w:val="00634937"/>
    <w:pPr>
      <w:tabs>
        <w:tab w:val="left" w:pos="1980"/>
      </w:tabs>
      <w:suppressAutoHyphens/>
      <w:spacing w:after="0" w:line="240" w:lineRule="auto"/>
      <w:ind w:left="1404" w:hanging="504"/>
      <w:jc w:val="both"/>
    </w:pPr>
    <w:rPr>
      <w:rFonts w:ascii="Times New Roman" w:eastAsia="Times New Roman" w:hAnsi="Times New Roman" w:cs="Times New Roman"/>
      <w:sz w:val="24"/>
      <w:szCs w:val="24"/>
      <w:lang w:eastAsia="ar-SA"/>
    </w:rPr>
  </w:style>
  <w:style w:type="paragraph" w:customStyle="1" w:styleId="1d">
    <w:name w:val="Нумерованный список1"/>
    <w:basedOn w:val="a"/>
    <w:rsid w:val="00634937"/>
    <w:pPr>
      <w:widowControl w:val="0"/>
      <w:suppressAutoHyphens/>
      <w:autoSpaceDE w:val="0"/>
      <w:spacing w:before="60" w:after="0" w:line="240" w:lineRule="auto"/>
    </w:pPr>
    <w:rPr>
      <w:rFonts w:ascii="Times New Roman" w:eastAsia="Lucida Sans Unicode" w:hAnsi="Times New Roman" w:cs="Times New Roman"/>
      <w:kern w:val="2"/>
      <w:sz w:val="24"/>
      <w:szCs w:val="24"/>
      <w:lang w:eastAsia="ar-SA"/>
    </w:rPr>
  </w:style>
  <w:style w:type="paragraph" w:customStyle="1" w:styleId="37">
    <w:name w:val="Знак3"/>
    <w:basedOn w:val="a"/>
    <w:next w:val="2"/>
    <w:rsid w:val="00634937"/>
    <w:pPr>
      <w:suppressAutoHyphens/>
      <w:spacing w:after="160" w:line="240" w:lineRule="exact"/>
    </w:pPr>
    <w:rPr>
      <w:rFonts w:ascii="Times New Roman" w:eastAsia="Times New Roman" w:hAnsi="Times New Roman" w:cs="Times New Roman"/>
      <w:sz w:val="24"/>
      <w:szCs w:val="20"/>
      <w:lang w:val="en-US" w:eastAsia="ar-SA"/>
    </w:rPr>
  </w:style>
  <w:style w:type="paragraph" w:customStyle="1" w:styleId="38">
    <w:name w:val="Обычный3"/>
    <w:rsid w:val="00634937"/>
    <w:pPr>
      <w:suppressAutoHyphens/>
      <w:spacing w:after="0" w:line="240" w:lineRule="auto"/>
    </w:pPr>
    <w:rPr>
      <w:rFonts w:ascii="Times New Roman" w:eastAsia="Arial" w:hAnsi="Times New Roman" w:cs="Times New Roman"/>
      <w:sz w:val="24"/>
      <w:szCs w:val="20"/>
      <w:lang w:eastAsia="ar-SA"/>
    </w:rPr>
  </w:style>
  <w:style w:type="paragraph" w:customStyle="1" w:styleId="font5">
    <w:name w:val="font5"/>
    <w:basedOn w:val="a"/>
    <w:rsid w:val="00634937"/>
    <w:pPr>
      <w:suppressAutoHyphens/>
      <w:spacing w:before="280" w:after="280" w:line="240" w:lineRule="auto"/>
    </w:pPr>
    <w:rPr>
      <w:rFonts w:ascii="Calibri" w:eastAsia="Times New Roman" w:hAnsi="Calibri" w:cs="Times New Roman"/>
      <w:color w:val="000000"/>
      <w:sz w:val="20"/>
      <w:szCs w:val="20"/>
      <w:lang w:eastAsia="ar-SA"/>
    </w:rPr>
  </w:style>
  <w:style w:type="paragraph" w:customStyle="1" w:styleId="xl66">
    <w:name w:val="xl6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67">
    <w:name w:val="xl6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68">
    <w:name w:val="xl6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69">
    <w:name w:val="xl6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0">
    <w:name w:val="xl7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1">
    <w:name w:val="xl71"/>
    <w:basedOn w:val="a"/>
    <w:rsid w:val="00634937"/>
    <w:pPr>
      <w:pBdr>
        <w:left w:val="single" w:sz="4" w:space="0" w:color="000000"/>
        <w:bottom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2">
    <w:name w:val="xl72"/>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3">
    <w:name w:val="xl73"/>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4">
    <w:name w:val="xl74"/>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5">
    <w:name w:val="xl75"/>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76">
    <w:name w:val="xl76"/>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77">
    <w:name w:val="xl77"/>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8">
    <w:name w:val="xl78"/>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79">
    <w:name w:val="xl79"/>
    <w:basedOn w:val="a"/>
    <w:rsid w:val="00634937"/>
    <w:pP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80">
    <w:name w:val="xl80"/>
    <w:basedOn w:val="a"/>
    <w:rsid w:val="00634937"/>
    <w:pPr>
      <w:pBdr>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1">
    <w:name w:val="xl81"/>
    <w:basedOn w:val="a"/>
    <w:rsid w:val="00634937"/>
    <w:pPr>
      <w:pBdr>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2">
    <w:name w:val="xl8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3">
    <w:name w:val="xl8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4">
    <w:name w:val="xl8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86">
    <w:name w:val="xl8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87">
    <w:name w:val="xl87"/>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b/>
      <w:bCs/>
      <w:sz w:val="20"/>
      <w:szCs w:val="20"/>
      <w:lang w:eastAsia="ar-SA"/>
    </w:rPr>
  </w:style>
  <w:style w:type="paragraph" w:customStyle="1" w:styleId="xl88">
    <w:name w:val="xl88"/>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89">
    <w:name w:val="xl89"/>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90">
    <w:name w:val="xl9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1">
    <w:name w:val="xl91"/>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2">
    <w:name w:val="xl9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93">
    <w:name w:val="xl9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4">
    <w:name w:val="xl9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95">
    <w:name w:val="xl95"/>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96">
    <w:name w:val="xl96"/>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7">
    <w:name w:val="xl97"/>
    <w:basedOn w:val="a"/>
    <w:rsid w:val="00634937"/>
    <w:pPr>
      <w:pBdr>
        <w:top w:val="single" w:sz="4" w:space="0" w:color="000000"/>
        <w:bottom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8">
    <w:name w:val="xl98"/>
    <w:basedOn w:val="a"/>
    <w:rsid w:val="00634937"/>
    <w:pPr>
      <w:pBdr>
        <w:top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99">
    <w:name w:val="xl99"/>
    <w:basedOn w:val="a"/>
    <w:rsid w:val="00634937"/>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100">
    <w:name w:val="xl100"/>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1">
    <w:name w:val="xl101"/>
    <w:basedOn w:val="a"/>
    <w:rsid w:val="00634937"/>
    <w:pPr>
      <w:pBdr>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2">
    <w:name w:val="xl102"/>
    <w:basedOn w:val="a"/>
    <w:rsid w:val="00634937"/>
    <w:pPr>
      <w:pBdr>
        <w:top w:val="single" w:sz="4" w:space="0" w:color="000000"/>
        <w:left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3">
    <w:name w:val="xl103"/>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4">
    <w:name w:val="xl104"/>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5">
    <w:name w:val="xl105"/>
    <w:basedOn w:val="a"/>
    <w:rsid w:val="00634937"/>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6">
    <w:name w:val="xl106"/>
    <w:basedOn w:val="a"/>
    <w:rsid w:val="00634937"/>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07">
    <w:name w:val="xl107"/>
    <w:basedOn w:val="a"/>
    <w:rsid w:val="00634937"/>
    <w:pP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08">
    <w:name w:val="xl108"/>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09">
    <w:name w:val="xl109"/>
    <w:basedOn w:val="a"/>
    <w:rsid w:val="00634937"/>
    <w:pPr>
      <w:pBdr>
        <w:top w:val="single" w:sz="4" w:space="0" w:color="000000"/>
        <w:bottom w:val="single" w:sz="4" w:space="0" w:color="000000"/>
      </w:pBd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110">
    <w:name w:val="xl110"/>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1">
    <w:name w:val="xl111"/>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2">
    <w:name w:val="xl112"/>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3">
    <w:name w:val="xl11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4">
    <w:name w:val="xl114"/>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5">
    <w:name w:val="xl115"/>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16">
    <w:name w:val="xl116"/>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4"/>
      <w:szCs w:val="24"/>
      <w:lang w:eastAsia="ar-SA"/>
    </w:rPr>
  </w:style>
  <w:style w:type="paragraph" w:customStyle="1" w:styleId="xl117">
    <w:name w:val="xl11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18">
    <w:name w:val="xl118"/>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19">
    <w:name w:val="xl11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xl120">
    <w:name w:val="xl120"/>
    <w:basedOn w:val="a"/>
    <w:rsid w:val="00634937"/>
    <w:pPr>
      <w:pBdr>
        <w:top w:val="single" w:sz="4" w:space="0" w:color="000000"/>
        <w:left w:val="single" w:sz="4" w:space="0" w:color="000000"/>
        <w:bottom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1">
    <w:name w:val="xl121"/>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2">
    <w:name w:val="xl122"/>
    <w:basedOn w:val="a"/>
    <w:rsid w:val="00634937"/>
    <w:pPr>
      <w:pBdr>
        <w:top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3">
    <w:name w:val="xl123"/>
    <w:basedOn w:val="a"/>
    <w:rsid w:val="00634937"/>
    <w:pPr>
      <w:pBdr>
        <w:top w:val="single" w:sz="4" w:space="0" w:color="000000"/>
        <w:left w:val="single" w:sz="4" w:space="0" w:color="000000"/>
        <w:bottom w:val="single" w:sz="4" w:space="0" w:color="000000"/>
        <w:right w:val="single" w:sz="4" w:space="0" w:color="000000"/>
      </w:pBd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xl124">
    <w:name w:val="xl124"/>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5">
    <w:name w:val="xl125"/>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6">
    <w:name w:val="xl126"/>
    <w:basedOn w:val="a"/>
    <w:rsid w:val="00634937"/>
    <w:pPr>
      <w:pBdr>
        <w:top w:val="single" w:sz="4" w:space="0" w:color="000000"/>
        <w:left w:val="single" w:sz="4" w:space="0" w:color="000000"/>
        <w:bottom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7">
    <w:name w:val="xl127"/>
    <w:basedOn w:val="a"/>
    <w:rsid w:val="00634937"/>
    <w:pPr>
      <w:pBdr>
        <w:top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sz w:val="20"/>
      <w:szCs w:val="20"/>
      <w:lang w:eastAsia="ar-SA"/>
    </w:rPr>
  </w:style>
  <w:style w:type="paragraph" w:customStyle="1" w:styleId="xl128">
    <w:name w:val="xl128"/>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29">
    <w:name w:val="xl129"/>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0">
    <w:name w:val="xl130"/>
    <w:basedOn w:val="a"/>
    <w:rsid w:val="00634937"/>
    <w:pPr>
      <w:pBdr>
        <w:bottom w:val="single" w:sz="4" w:space="0" w:color="000000"/>
      </w:pBdr>
      <w:suppressAutoHyphens/>
      <w:spacing w:before="280" w:after="280" w:line="240" w:lineRule="auto"/>
      <w:jc w:val="center"/>
    </w:pPr>
    <w:rPr>
      <w:rFonts w:ascii="Times New Roman" w:eastAsia="Times New Roman" w:hAnsi="Times New Roman" w:cs="Times New Roman"/>
      <w:b/>
      <w:bCs/>
      <w:sz w:val="24"/>
      <w:szCs w:val="24"/>
      <w:lang w:eastAsia="ar-SA"/>
    </w:rPr>
  </w:style>
  <w:style w:type="paragraph" w:customStyle="1" w:styleId="xl131">
    <w:name w:val="xl131"/>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2">
    <w:name w:val="xl132"/>
    <w:basedOn w:val="a"/>
    <w:rsid w:val="00634937"/>
    <w:pP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33">
    <w:name w:val="xl133"/>
    <w:basedOn w:val="a"/>
    <w:rsid w:val="00634937"/>
    <w:pPr>
      <w:pBdr>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0"/>
      <w:szCs w:val="20"/>
      <w:lang w:eastAsia="ar-SA"/>
    </w:rPr>
  </w:style>
  <w:style w:type="paragraph" w:customStyle="1" w:styleId="xl134">
    <w:name w:val="xl134"/>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5">
    <w:name w:val="xl135"/>
    <w:basedOn w:val="a"/>
    <w:rsid w:val="00634937"/>
    <w:pPr>
      <w:pBdr>
        <w:top w:val="single" w:sz="4" w:space="0" w:color="000000"/>
        <w:left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6">
    <w:name w:val="xl136"/>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7">
    <w:name w:val="xl137"/>
    <w:basedOn w:val="a"/>
    <w:rsid w:val="00634937"/>
    <w:pPr>
      <w:pBdr>
        <w:left w:val="single" w:sz="4" w:space="0" w:color="000000"/>
        <w:bottom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16"/>
      <w:szCs w:val="16"/>
      <w:lang w:eastAsia="ar-SA"/>
    </w:rPr>
  </w:style>
  <w:style w:type="paragraph" w:customStyle="1" w:styleId="xl138">
    <w:name w:val="xl138"/>
    <w:basedOn w:val="a"/>
    <w:rsid w:val="00634937"/>
    <w:pPr>
      <w:pBdr>
        <w:top w:val="single" w:sz="4" w:space="0" w:color="000000"/>
        <w:left w:val="single" w:sz="4" w:space="0" w:color="000000"/>
        <w:bottom w:val="single" w:sz="4" w:space="0" w:color="000000"/>
        <w:right w:val="single" w:sz="4" w:space="0" w:color="000000"/>
      </w:pBdr>
      <w:shd w:val="clear" w:color="auto" w:fill="92D050"/>
      <w:suppressAutoHyphens/>
      <w:spacing w:before="280" w:after="280" w:line="240" w:lineRule="auto"/>
      <w:jc w:val="center"/>
    </w:pPr>
    <w:rPr>
      <w:rFonts w:ascii="Times New Roman" w:eastAsia="Times New Roman" w:hAnsi="Times New Roman" w:cs="Times New Roman"/>
      <w:b/>
      <w:bCs/>
      <w:color w:val="000000"/>
      <w:sz w:val="24"/>
      <w:szCs w:val="24"/>
      <w:lang w:eastAsia="ar-SA"/>
    </w:rPr>
  </w:style>
  <w:style w:type="paragraph" w:customStyle="1" w:styleId="xl139">
    <w:name w:val="xl139"/>
    <w:basedOn w:val="a"/>
    <w:rsid w:val="00634937"/>
    <w:pPr>
      <w:pBdr>
        <w:top w:val="single" w:sz="4" w:space="0" w:color="000000"/>
        <w:left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0">
    <w:name w:val="xl140"/>
    <w:basedOn w:val="a"/>
    <w:rsid w:val="00634937"/>
    <w:pPr>
      <w:pBdr>
        <w:left w:val="single" w:sz="4" w:space="0" w:color="000000"/>
        <w:bottom w:val="single" w:sz="4" w:space="0" w:color="000000"/>
        <w:right w:val="single" w:sz="4" w:space="0" w:color="000000"/>
      </w:pBdr>
      <w:suppressAutoHyphens/>
      <w:spacing w:before="280" w:after="280" w:line="240" w:lineRule="auto"/>
      <w:jc w:val="right"/>
    </w:pPr>
    <w:rPr>
      <w:rFonts w:ascii="Times New Roman" w:eastAsia="Times New Roman" w:hAnsi="Times New Roman" w:cs="Times New Roman"/>
      <w:color w:val="000000"/>
      <w:sz w:val="24"/>
      <w:szCs w:val="24"/>
      <w:lang w:eastAsia="ar-SA"/>
    </w:rPr>
  </w:style>
  <w:style w:type="paragraph" w:customStyle="1" w:styleId="xl141">
    <w:name w:val="xl141"/>
    <w:basedOn w:val="a"/>
    <w:rsid w:val="00634937"/>
    <w:pPr>
      <w:pBdr>
        <w:top w:val="single" w:sz="4" w:space="0" w:color="000000"/>
        <w:left w:val="single" w:sz="4" w:space="0" w:color="000000"/>
        <w:right w:val="single" w:sz="4" w:space="0" w:color="000000"/>
      </w:pBdr>
      <w:suppressAutoHyphens/>
      <w:spacing w:before="280" w:after="280" w:line="240" w:lineRule="auto"/>
      <w:jc w:val="center"/>
    </w:pPr>
    <w:rPr>
      <w:rFonts w:ascii="Times New Roman" w:eastAsia="Times New Roman" w:hAnsi="Times New Roman" w:cs="Times New Roman"/>
      <w:color w:val="000000"/>
      <w:sz w:val="24"/>
      <w:szCs w:val="24"/>
      <w:lang w:eastAsia="ar-SA"/>
    </w:rPr>
  </w:style>
  <w:style w:type="paragraph" w:customStyle="1" w:styleId="aff4">
    <w:name w:val="Заголовок таблицы"/>
    <w:basedOn w:val="af1"/>
    <w:rsid w:val="00634937"/>
    <w:pPr>
      <w:jc w:val="center"/>
    </w:pPr>
    <w:rPr>
      <w:b/>
      <w:bCs/>
    </w:rPr>
  </w:style>
  <w:style w:type="paragraph" w:customStyle="1" w:styleId="aff5">
    <w:name w:val="Содержимое врезки"/>
    <w:basedOn w:val="a7"/>
    <w:rsid w:val="00634937"/>
    <w:pPr>
      <w:suppressAutoHyphens/>
      <w:spacing w:after="120"/>
      <w:jc w:val="both"/>
    </w:pPr>
    <w:rPr>
      <w:lang w:eastAsia="ar-SA"/>
    </w:rPr>
  </w:style>
  <w:style w:type="paragraph" w:customStyle="1" w:styleId="26">
    <w:name w:val="Знак Знак2 Знак Знак"/>
    <w:basedOn w:val="a"/>
    <w:rsid w:val="00634937"/>
    <w:pPr>
      <w:spacing w:after="160" w:line="240" w:lineRule="exact"/>
    </w:pPr>
    <w:rPr>
      <w:rFonts w:ascii="Verdana" w:eastAsia="Times New Roman" w:hAnsi="Verdana" w:cs="Times New Roman"/>
      <w:sz w:val="24"/>
      <w:szCs w:val="24"/>
      <w:lang w:val="en-US" w:eastAsia="en-US"/>
    </w:rPr>
  </w:style>
  <w:style w:type="character" w:styleId="aff6">
    <w:name w:val="footnote reference"/>
    <w:semiHidden/>
    <w:unhideWhenUsed/>
    <w:rsid w:val="00634937"/>
    <w:rPr>
      <w:vertAlign w:val="superscript"/>
    </w:rPr>
  </w:style>
  <w:style w:type="character" w:styleId="aff7">
    <w:name w:val="page number"/>
    <w:semiHidden/>
    <w:unhideWhenUsed/>
    <w:rsid w:val="00634937"/>
    <w:rPr>
      <w:rFonts w:ascii="Times New Roman" w:hAnsi="Times New Roman" w:cs="Times New Roman" w:hint="default"/>
    </w:rPr>
  </w:style>
  <w:style w:type="character" w:styleId="aff8">
    <w:name w:val="endnote reference"/>
    <w:semiHidden/>
    <w:unhideWhenUsed/>
    <w:rsid w:val="00634937"/>
    <w:rPr>
      <w:vertAlign w:val="superscript"/>
    </w:rPr>
  </w:style>
  <w:style w:type="character" w:customStyle="1" w:styleId="WW8Num1z0">
    <w:name w:val="WW8Num1z0"/>
    <w:rsid w:val="00634937"/>
    <w:rPr>
      <w:b/>
      <w:bCs w:val="0"/>
    </w:rPr>
  </w:style>
  <w:style w:type="character" w:customStyle="1" w:styleId="WW8Num2z0">
    <w:name w:val="WW8Num2z0"/>
    <w:rsid w:val="00634937"/>
    <w:rPr>
      <w:rFonts w:ascii="Bookman Old Style" w:hAnsi="Bookman Old Style" w:hint="default"/>
      <w:b w:val="0"/>
      <w:bCs w:val="0"/>
      <w:i w:val="0"/>
      <w:iCs w:val="0"/>
      <w:kern w:val="2"/>
      <w:position w:val="0"/>
      <w:sz w:val="24"/>
      <w:vertAlign w:val="baseline"/>
    </w:rPr>
  </w:style>
  <w:style w:type="character" w:customStyle="1" w:styleId="WW8Num3z0">
    <w:name w:val="WW8Num3z0"/>
    <w:rsid w:val="00634937"/>
    <w:rPr>
      <w:rFonts w:ascii="Bookman Old Style" w:hAnsi="Bookman Old Style" w:hint="default"/>
      <w:b w:val="0"/>
      <w:bCs w:val="0"/>
      <w:i w:val="0"/>
      <w:iCs w:val="0"/>
      <w:kern w:val="2"/>
      <w:position w:val="0"/>
      <w:sz w:val="24"/>
      <w:vertAlign w:val="baseline"/>
    </w:rPr>
  </w:style>
  <w:style w:type="character" w:customStyle="1" w:styleId="WW8Num4z2">
    <w:name w:val="WW8Num4z2"/>
    <w:rsid w:val="00634937"/>
    <w:rPr>
      <w:i/>
      <w:iCs w:val="0"/>
    </w:rPr>
  </w:style>
  <w:style w:type="character" w:customStyle="1" w:styleId="WW8Num5z0">
    <w:name w:val="WW8Num5z0"/>
    <w:rsid w:val="00634937"/>
    <w:rPr>
      <w:rFonts w:ascii="Symbol" w:hAnsi="Symbol" w:hint="default"/>
      <w:color w:val="auto"/>
    </w:rPr>
  </w:style>
  <w:style w:type="character" w:customStyle="1" w:styleId="WW8Num5z1">
    <w:name w:val="WW8Num5z1"/>
    <w:rsid w:val="00634937"/>
    <w:rPr>
      <w:rFonts w:ascii="Courier New" w:hAnsi="Courier New" w:cs="Courier New" w:hint="default"/>
    </w:rPr>
  </w:style>
  <w:style w:type="character" w:customStyle="1" w:styleId="WW8Num5z2">
    <w:name w:val="WW8Num5z2"/>
    <w:rsid w:val="00634937"/>
    <w:rPr>
      <w:rFonts w:ascii="Wingdings" w:hAnsi="Wingdings" w:hint="default"/>
    </w:rPr>
  </w:style>
  <w:style w:type="character" w:customStyle="1" w:styleId="WW8Num5z3">
    <w:name w:val="WW8Num5z3"/>
    <w:rsid w:val="00634937"/>
    <w:rPr>
      <w:rFonts w:ascii="Symbol" w:hAnsi="Symbol" w:hint="default"/>
    </w:rPr>
  </w:style>
  <w:style w:type="character" w:customStyle="1" w:styleId="WW8Num7z0">
    <w:name w:val="WW8Num7z0"/>
    <w:rsid w:val="00634937"/>
    <w:rPr>
      <w:rFonts w:ascii="Times New Roman" w:hAnsi="Times New Roman" w:cs="Times New Roman" w:hint="default"/>
    </w:rPr>
  </w:style>
  <w:style w:type="character" w:customStyle="1" w:styleId="WW8Num7z1">
    <w:name w:val="WW8Num7z1"/>
    <w:rsid w:val="00634937"/>
    <w:rPr>
      <w:rFonts w:ascii="Courier New" w:hAnsi="Courier New" w:cs="Courier New" w:hint="default"/>
    </w:rPr>
  </w:style>
  <w:style w:type="character" w:customStyle="1" w:styleId="WW8Num7z2">
    <w:name w:val="WW8Num7z2"/>
    <w:rsid w:val="00634937"/>
    <w:rPr>
      <w:rFonts w:ascii="Wingdings" w:hAnsi="Wingdings" w:hint="default"/>
    </w:rPr>
  </w:style>
  <w:style w:type="character" w:customStyle="1" w:styleId="WW8Num7z3">
    <w:name w:val="WW8Num7z3"/>
    <w:rsid w:val="00634937"/>
    <w:rPr>
      <w:rFonts w:ascii="Symbol" w:hAnsi="Symbol" w:hint="default"/>
    </w:rPr>
  </w:style>
  <w:style w:type="character" w:customStyle="1" w:styleId="WW8Num8z1">
    <w:name w:val="WW8Num8z1"/>
    <w:rsid w:val="00634937"/>
    <w:rPr>
      <w:b/>
      <w:bCs w:val="0"/>
      <w:i w:val="0"/>
      <w:iCs w:val="0"/>
    </w:rPr>
  </w:style>
  <w:style w:type="character" w:customStyle="1" w:styleId="WW8Num8z2">
    <w:name w:val="WW8Num8z2"/>
    <w:rsid w:val="00634937"/>
    <w:rPr>
      <w:i/>
      <w:iCs w:val="0"/>
    </w:rPr>
  </w:style>
  <w:style w:type="character" w:customStyle="1" w:styleId="WW8Num9z0">
    <w:name w:val="WW8Num9z0"/>
    <w:rsid w:val="00634937"/>
    <w:rPr>
      <w:rFonts w:ascii="Symbol" w:hAnsi="Symbol" w:cs="Symbol" w:hint="default"/>
    </w:rPr>
  </w:style>
  <w:style w:type="character" w:customStyle="1" w:styleId="WW8Num9z1">
    <w:name w:val="WW8Num9z1"/>
    <w:rsid w:val="00634937"/>
    <w:rPr>
      <w:rFonts w:ascii="Courier New" w:hAnsi="Courier New" w:cs="Courier New" w:hint="default"/>
    </w:rPr>
  </w:style>
  <w:style w:type="character" w:customStyle="1" w:styleId="WW8Num9z2">
    <w:name w:val="WW8Num9z2"/>
    <w:rsid w:val="00634937"/>
    <w:rPr>
      <w:rFonts w:ascii="Wingdings" w:hAnsi="Wingdings" w:cs="Wingdings" w:hint="default"/>
    </w:rPr>
  </w:style>
  <w:style w:type="character" w:customStyle="1" w:styleId="WW8Num10z0">
    <w:name w:val="WW8Num10z0"/>
    <w:rsid w:val="00634937"/>
    <w:rPr>
      <w:rFonts w:ascii="Symbol" w:hAnsi="Symbol" w:cs="Symbol" w:hint="default"/>
    </w:rPr>
  </w:style>
  <w:style w:type="character" w:customStyle="1" w:styleId="WW8Num10z1">
    <w:name w:val="WW8Num10z1"/>
    <w:rsid w:val="00634937"/>
    <w:rPr>
      <w:rFonts w:ascii="Courier New" w:hAnsi="Courier New" w:cs="Courier New" w:hint="default"/>
    </w:rPr>
  </w:style>
  <w:style w:type="character" w:customStyle="1" w:styleId="WW8Num10z2">
    <w:name w:val="WW8Num10z2"/>
    <w:rsid w:val="00634937"/>
    <w:rPr>
      <w:rFonts w:ascii="Wingdings" w:hAnsi="Wingdings" w:cs="Wingdings" w:hint="default"/>
    </w:rPr>
  </w:style>
  <w:style w:type="character" w:customStyle="1" w:styleId="WW8Num11z0">
    <w:name w:val="WW8Num11z0"/>
    <w:rsid w:val="00634937"/>
    <w:rPr>
      <w:rFonts w:ascii="Bookman Old Style" w:hAnsi="Bookman Old Style" w:hint="default"/>
      <w:b w:val="0"/>
      <w:bCs w:val="0"/>
      <w:i w:val="0"/>
      <w:iCs w:val="0"/>
      <w:kern w:val="2"/>
      <w:position w:val="0"/>
      <w:sz w:val="24"/>
      <w:vertAlign w:val="baseline"/>
    </w:rPr>
  </w:style>
  <w:style w:type="character" w:customStyle="1" w:styleId="WW8Num12z1">
    <w:name w:val="WW8Num12z1"/>
    <w:rsid w:val="00634937"/>
    <w:rPr>
      <w:b/>
      <w:bCs w:val="0"/>
      <w:i w:val="0"/>
      <w:iCs w:val="0"/>
    </w:rPr>
  </w:style>
  <w:style w:type="character" w:customStyle="1" w:styleId="WW8Num12z2">
    <w:name w:val="WW8Num12z2"/>
    <w:rsid w:val="00634937"/>
    <w:rPr>
      <w:i/>
      <w:iCs w:val="0"/>
    </w:rPr>
  </w:style>
  <w:style w:type="character" w:customStyle="1" w:styleId="WW8Num13z0">
    <w:name w:val="WW8Num13z0"/>
    <w:rsid w:val="00634937"/>
    <w:rPr>
      <w:b/>
      <w:bCs w:val="0"/>
    </w:rPr>
  </w:style>
  <w:style w:type="character" w:customStyle="1" w:styleId="WW8Num14z1">
    <w:name w:val="WW8Num14z1"/>
    <w:rsid w:val="00634937"/>
    <w:rPr>
      <w:b/>
      <w:bCs w:val="0"/>
      <w:i w:val="0"/>
      <w:iCs w:val="0"/>
    </w:rPr>
  </w:style>
  <w:style w:type="character" w:customStyle="1" w:styleId="WW8Num14z2">
    <w:name w:val="WW8Num14z2"/>
    <w:rsid w:val="00634937"/>
    <w:rPr>
      <w:i/>
      <w:iCs w:val="0"/>
    </w:rPr>
  </w:style>
  <w:style w:type="character" w:customStyle="1" w:styleId="WW8Num15z0">
    <w:name w:val="WW8Num15z0"/>
    <w:rsid w:val="00634937"/>
    <w:rPr>
      <w:rFonts w:ascii="Times New Roman" w:hAnsi="Times New Roman" w:cs="Times New Roman" w:hint="default"/>
    </w:rPr>
  </w:style>
  <w:style w:type="character" w:customStyle="1" w:styleId="WW8Num15z1">
    <w:name w:val="WW8Num15z1"/>
    <w:rsid w:val="00634937"/>
    <w:rPr>
      <w:rFonts w:ascii="Courier New" w:hAnsi="Courier New" w:cs="Courier New" w:hint="default"/>
    </w:rPr>
  </w:style>
  <w:style w:type="character" w:customStyle="1" w:styleId="WW8Num15z2">
    <w:name w:val="WW8Num15z2"/>
    <w:rsid w:val="00634937"/>
    <w:rPr>
      <w:rFonts w:ascii="Wingdings" w:hAnsi="Wingdings" w:hint="default"/>
    </w:rPr>
  </w:style>
  <w:style w:type="character" w:customStyle="1" w:styleId="WW8Num15z3">
    <w:name w:val="WW8Num15z3"/>
    <w:rsid w:val="00634937"/>
    <w:rPr>
      <w:rFonts w:ascii="Symbol" w:hAnsi="Symbol" w:hint="default"/>
    </w:rPr>
  </w:style>
  <w:style w:type="character" w:customStyle="1" w:styleId="WW8Num18z0">
    <w:name w:val="WW8Num18z0"/>
    <w:rsid w:val="00634937"/>
    <w:rPr>
      <w:rFonts w:ascii="Bookman Old Style" w:hAnsi="Bookman Old Style" w:hint="default"/>
      <w:b w:val="0"/>
      <w:bCs w:val="0"/>
      <w:i w:val="0"/>
      <w:iCs w:val="0"/>
      <w:kern w:val="2"/>
      <w:position w:val="0"/>
      <w:sz w:val="24"/>
      <w:vertAlign w:val="baseline"/>
    </w:rPr>
  </w:style>
  <w:style w:type="character" w:customStyle="1" w:styleId="WW8Num19z1">
    <w:name w:val="WW8Num19z1"/>
    <w:rsid w:val="00634937"/>
    <w:rPr>
      <w:b/>
      <w:bCs w:val="0"/>
      <w:i w:val="0"/>
      <w:iCs w:val="0"/>
    </w:rPr>
  </w:style>
  <w:style w:type="character" w:customStyle="1" w:styleId="WW8Num19z2">
    <w:name w:val="WW8Num19z2"/>
    <w:rsid w:val="00634937"/>
    <w:rPr>
      <w:i/>
      <w:iCs w:val="0"/>
    </w:rPr>
  </w:style>
  <w:style w:type="character" w:customStyle="1" w:styleId="WW8Num20z1">
    <w:name w:val="WW8Num20z1"/>
    <w:rsid w:val="00634937"/>
    <w:rPr>
      <w:b/>
      <w:bCs w:val="0"/>
      <w:i w:val="0"/>
      <w:iCs w:val="0"/>
      <w:color w:val="auto"/>
    </w:rPr>
  </w:style>
  <w:style w:type="character" w:customStyle="1" w:styleId="WW8Num20z2">
    <w:name w:val="WW8Num20z2"/>
    <w:rsid w:val="00634937"/>
    <w:rPr>
      <w:i/>
      <w:iCs w:val="0"/>
    </w:rPr>
  </w:style>
  <w:style w:type="character" w:customStyle="1" w:styleId="WW8Num21z1">
    <w:name w:val="WW8Num21z1"/>
    <w:rsid w:val="00634937"/>
    <w:rPr>
      <w:b/>
      <w:bCs w:val="0"/>
      <w:i w:val="0"/>
      <w:iCs w:val="0"/>
    </w:rPr>
  </w:style>
  <w:style w:type="character" w:customStyle="1" w:styleId="WW8Num21z2">
    <w:name w:val="WW8Num21z2"/>
    <w:rsid w:val="00634937"/>
    <w:rPr>
      <w:i/>
      <w:iCs w:val="0"/>
    </w:rPr>
  </w:style>
  <w:style w:type="character" w:customStyle="1" w:styleId="WW8Num22z0">
    <w:name w:val="WW8Num22z0"/>
    <w:rsid w:val="00634937"/>
    <w:rPr>
      <w:rFonts w:ascii="Wingdings" w:hAnsi="Wingdings" w:hint="default"/>
    </w:rPr>
  </w:style>
  <w:style w:type="character" w:customStyle="1" w:styleId="WW8Num22z1">
    <w:name w:val="WW8Num22z1"/>
    <w:rsid w:val="00634937"/>
    <w:rPr>
      <w:rFonts w:ascii="Courier New" w:hAnsi="Courier New" w:cs="Courier New" w:hint="default"/>
    </w:rPr>
  </w:style>
  <w:style w:type="character" w:customStyle="1" w:styleId="WW8Num22z3">
    <w:name w:val="WW8Num22z3"/>
    <w:rsid w:val="00634937"/>
    <w:rPr>
      <w:rFonts w:ascii="Symbol" w:hAnsi="Symbol" w:hint="default"/>
    </w:rPr>
  </w:style>
  <w:style w:type="character" w:customStyle="1" w:styleId="WW8Num23z0">
    <w:name w:val="WW8Num23z0"/>
    <w:rsid w:val="00634937"/>
    <w:rPr>
      <w:rFonts w:ascii="Bookman Old Style" w:hAnsi="Bookman Old Style" w:hint="default"/>
      <w:b w:val="0"/>
      <w:bCs w:val="0"/>
      <w:i w:val="0"/>
      <w:iCs w:val="0"/>
      <w:kern w:val="2"/>
      <w:position w:val="0"/>
      <w:sz w:val="24"/>
      <w:vertAlign w:val="baseline"/>
    </w:rPr>
  </w:style>
  <w:style w:type="character" w:customStyle="1" w:styleId="WW8Num24z1">
    <w:name w:val="WW8Num24z1"/>
    <w:rsid w:val="00634937"/>
    <w:rPr>
      <w:b/>
      <w:bCs w:val="0"/>
      <w:i w:val="0"/>
      <w:iCs w:val="0"/>
    </w:rPr>
  </w:style>
  <w:style w:type="character" w:customStyle="1" w:styleId="WW8Num24z2">
    <w:name w:val="WW8Num24z2"/>
    <w:rsid w:val="00634937"/>
    <w:rPr>
      <w:i/>
      <w:iCs w:val="0"/>
    </w:rPr>
  </w:style>
  <w:style w:type="character" w:customStyle="1" w:styleId="WW8Num25z0">
    <w:name w:val="WW8Num25z0"/>
    <w:rsid w:val="00634937"/>
    <w:rPr>
      <w:rFonts w:ascii="Bookman Old Style" w:hAnsi="Bookman Old Style" w:hint="default"/>
      <w:b w:val="0"/>
      <w:bCs w:val="0"/>
      <w:i w:val="0"/>
      <w:iCs w:val="0"/>
      <w:kern w:val="2"/>
      <w:position w:val="0"/>
      <w:sz w:val="24"/>
      <w:vertAlign w:val="baseline"/>
    </w:rPr>
  </w:style>
  <w:style w:type="character" w:customStyle="1" w:styleId="WW8Num26z1">
    <w:name w:val="WW8Num26z1"/>
    <w:rsid w:val="00634937"/>
    <w:rPr>
      <w:b/>
      <w:bCs w:val="0"/>
      <w:i w:val="0"/>
      <w:iCs w:val="0"/>
    </w:rPr>
  </w:style>
  <w:style w:type="character" w:customStyle="1" w:styleId="WW8Num26z2">
    <w:name w:val="WW8Num26z2"/>
    <w:rsid w:val="00634937"/>
    <w:rPr>
      <w:i/>
      <w:iCs w:val="0"/>
    </w:rPr>
  </w:style>
  <w:style w:type="character" w:customStyle="1" w:styleId="WW8Num28z0">
    <w:name w:val="WW8Num28z0"/>
    <w:rsid w:val="00634937"/>
    <w:rPr>
      <w:b/>
      <w:bCs w:val="0"/>
    </w:rPr>
  </w:style>
  <w:style w:type="character" w:customStyle="1" w:styleId="WW8Num29z0">
    <w:name w:val="WW8Num29z0"/>
    <w:rsid w:val="00634937"/>
    <w:rPr>
      <w:b/>
      <w:bCs w:val="0"/>
      <w:i/>
      <w:iCs w:val="0"/>
    </w:rPr>
  </w:style>
  <w:style w:type="character" w:customStyle="1" w:styleId="WW8Num29z1">
    <w:name w:val="WW8Num29z1"/>
    <w:rsid w:val="00634937"/>
    <w:rPr>
      <w:rFonts w:ascii="Courier New" w:hAnsi="Courier New" w:cs="Courier New" w:hint="default"/>
    </w:rPr>
  </w:style>
  <w:style w:type="character" w:customStyle="1" w:styleId="WW8Num29z2">
    <w:name w:val="WW8Num29z2"/>
    <w:rsid w:val="00634937"/>
    <w:rPr>
      <w:rFonts w:ascii="Wingdings" w:hAnsi="Wingdings" w:hint="default"/>
    </w:rPr>
  </w:style>
  <w:style w:type="character" w:customStyle="1" w:styleId="WW8Num29z3">
    <w:name w:val="WW8Num29z3"/>
    <w:rsid w:val="00634937"/>
    <w:rPr>
      <w:rFonts w:ascii="Symbol" w:hAnsi="Symbol" w:hint="default"/>
    </w:rPr>
  </w:style>
  <w:style w:type="character" w:customStyle="1" w:styleId="WW8Num30z0">
    <w:name w:val="WW8Num30z0"/>
    <w:rsid w:val="00634937"/>
    <w:rPr>
      <w:rFonts w:ascii="Bookman Old Style" w:hAnsi="Bookman Old Style" w:hint="default"/>
      <w:b w:val="0"/>
      <w:bCs w:val="0"/>
      <w:i w:val="0"/>
      <w:iCs w:val="0"/>
      <w:kern w:val="2"/>
      <w:position w:val="0"/>
      <w:sz w:val="24"/>
      <w:vertAlign w:val="baseline"/>
    </w:rPr>
  </w:style>
  <w:style w:type="character" w:customStyle="1" w:styleId="WW8Num31z0">
    <w:name w:val="WW8Num31z0"/>
    <w:rsid w:val="00634937"/>
    <w:rPr>
      <w:rFonts w:ascii="Bookman Old Style" w:hAnsi="Bookman Old Style" w:hint="default"/>
      <w:b w:val="0"/>
      <w:bCs w:val="0"/>
      <w:i w:val="0"/>
      <w:iCs w:val="0"/>
      <w:kern w:val="2"/>
      <w:position w:val="0"/>
      <w:sz w:val="24"/>
      <w:vertAlign w:val="baseline"/>
    </w:rPr>
  </w:style>
  <w:style w:type="character" w:customStyle="1" w:styleId="WW8Num32z1">
    <w:name w:val="WW8Num32z1"/>
    <w:rsid w:val="00634937"/>
    <w:rPr>
      <w:i w:val="0"/>
      <w:iCs w:val="0"/>
    </w:rPr>
  </w:style>
  <w:style w:type="character" w:customStyle="1" w:styleId="WW8Num33z0">
    <w:name w:val="WW8Num33z0"/>
    <w:rsid w:val="00634937"/>
    <w:rPr>
      <w:b/>
      <w:bCs w:val="0"/>
    </w:rPr>
  </w:style>
  <w:style w:type="character" w:customStyle="1" w:styleId="WW8Num34z0">
    <w:name w:val="WW8Num34z0"/>
    <w:rsid w:val="00634937"/>
    <w:rPr>
      <w:rFonts w:ascii="Symbol" w:hAnsi="Symbol" w:hint="default"/>
    </w:rPr>
  </w:style>
  <w:style w:type="character" w:customStyle="1" w:styleId="WW8Num34z1">
    <w:name w:val="WW8Num34z1"/>
    <w:rsid w:val="00634937"/>
    <w:rPr>
      <w:rFonts w:ascii="Courier New" w:hAnsi="Courier New" w:cs="Courier New" w:hint="default"/>
    </w:rPr>
  </w:style>
  <w:style w:type="character" w:customStyle="1" w:styleId="WW8Num34z2">
    <w:name w:val="WW8Num34z2"/>
    <w:rsid w:val="00634937"/>
    <w:rPr>
      <w:rFonts w:ascii="Wingdings" w:hAnsi="Wingdings" w:hint="default"/>
    </w:rPr>
  </w:style>
  <w:style w:type="character" w:customStyle="1" w:styleId="WW8Num36z0">
    <w:name w:val="WW8Num36z0"/>
    <w:rsid w:val="00634937"/>
    <w:rPr>
      <w:rFonts w:ascii="Bookman Old Style" w:hAnsi="Bookman Old Style" w:hint="default"/>
      <w:b w:val="0"/>
      <w:bCs w:val="0"/>
      <w:i w:val="0"/>
      <w:iCs w:val="0"/>
      <w:kern w:val="2"/>
      <w:position w:val="0"/>
      <w:sz w:val="24"/>
      <w:vertAlign w:val="baseline"/>
    </w:rPr>
  </w:style>
  <w:style w:type="character" w:customStyle="1" w:styleId="WW8Num37z0">
    <w:name w:val="WW8Num37z0"/>
    <w:rsid w:val="00634937"/>
    <w:rPr>
      <w:rFonts w:ascii="Bookman Old Style" w:hAnsi="Bookman Old Style" w:hint="default"/>
      <w:b w:val="0"/>
      <w:bCs w:val="0"/>
      <w:i w:val="0"/>
      <w:iCs w:val="0"/>
      <w:kern w:val="2"/>
      <w:position w:val="0"/>
      <w:sz w:val="24"/>
      <w:vertAlign w:val="baseline"/>
    </w:rPr>
  </w:style>
  <w:style w:type="character" w:customStyle="1" w:styleId="WW8Num38z0">
    <w:name w:val="WW8Num38z0"/>
    <w:rsid w:val="00634937"/>
    <w:rPr>
      <w:color w:val="000000"/>
    </w:rPr>
  </w:style>
  <w:style w:type="character" w:customStyle="1" w:styleId="WW8Num38z1">
    <w:name w:val="WW8Num38z1"/>
    <w:rsid w:val="00634937"/>
    <w:rPr>
      <w:b/>
      <w:bCs w:val="0"/>
      <w:color w:val="000000"/>
    </w:rPr>
  </w:style>
  <w:style w:type="character" w:customStyle="1" w:styleId="WW8Num38z2">
    <w:name w:val="WW8Num38z2"/>
    <w:rsid w:val="00634937"/>
    <w:rPr>
      <w:b/>
      <w:bCs w:val="0"/>
    </w:rPr>
  </w:style>
  <w:style w:type="character" w:customStyle="1" w:styleId="WW8Num39z1">
    <w:name w:val="WW8Num39z1"/>
    <w:rsid w:val="00634937"/>
    <w:rPr>
      <w:b/>
      <w:bCs w:val="0"/>
      <w:i w:val="0"/>
      <w:iCs w:val="0"/>
    </w:rPr>
  </w:style>
  <w:style w:type="character" w:customStyle="1" w:styleId="WW8Num39z2">
    <w:name w:val="WW8Num39z2"/>
    <w:rsid w:val="00634937"/>
    <w:rPr>
      <w:i/>
      <w:iCs w:val="0"/>
    </w:rPr>
  </w:style>
  <w:style w:type="character" w:customStyle="1" w:styleId="WW8Num40z0">
    <w:name w:val="WW8Num40z0"/>
    <w:rsid w:val="00634937"/>
    <w:rPr>
      <w:rFonts w:ascii="Symbol" w:hAnsi="Symbol" w:hint="default"/>
    </w:rPr>
  </w:style>
  <w:style w:type="character" w:customStyle="1" w:styleId="WW8Num40z1">
    <w:name w:val="WW8Num40z1"/>
    <w:rsid w:val="00634937"/>
    <w:rPr>
      <w:rFonts w:ascii="Courier New" w:hAnsi="Courier New" w:cs="Courier New" w:hint="default"/>
    </w:rPr>
  </w:style>
  <w:style w:type="character" w:customStyle="1" w:styleId="WW8Num40z2">
    <w:name w:val="WW8Num40z2"/>
    <w:rsid w:val="00634937"/>
    <w:rPr>
      <w:rFonts w:ascii="Wingdings" w:hAnsi="Wingdings" w:hint="default"/>
    </w:rPr>
  </w:style>
  <w:style w:type="character" w:customStyle="1" w:styleId="WW8Num41z0">
    <w:name w:val="WW8Num41z0"/>
    <w:rsid w:val="00634937"/>
    <w:rPr>
      <w:rFonts w:ascii="Arial Narrow" w:hAnsi="Arial Narrow" w:cs="Arial" w:hint="default"/>
      <w:b w:val="0"/>
      <w:bCs w:val="0"/>
      <w:i w:val="0"/>
      <w:iCs w:val="0"/>
      <w:sz w:val="18"/>
    </w:rPr>
  </w:style>
  <w:style w:type="character" w:customStyle="1" w:styleId="WW8Num43z0">
    <w:name w:val="WW8Num43z0"/>
    <w:rsid w:val="00634937"/>
    <w:rPr>
      <w:rFonts w:ascii="Symbol" w:hAnsi="Symbol" w:hint="default"/>
    </w:rPr>
  </w:style>
  <w:style w:type="character" w:customStyle="1" w:styleId="WW8Num43z1">
    <w:name w:val="WW8Num43z1"/>
    <w:rsid w:val="00634937"/>
    <w:rPr>
      <w:rFonts w:ascii="Courier New" w:hAnsi="Courier New" w:cs="Courier New" w:hint="default"/>
    </w:rPr>
  </w:style>
  <w:style w:type="character" w:customStyle="1" w:styleId="WW8Num43z2">
    <w:name w:val="WW8Num43z2"/>
    <w:rsid w:val="00634937"/>
    <w:rPr>
      <w:rFonts w:ascii="Wingdings" w:hAnsi="Wingdings" w:hint="default"/>
    </w:rPr>
  </w:style>
  <w:style w:type="character" w:customStyle="1" w:styleId="1e">
    <w:name w:val="Основной шрифт абзаца1"/>
    <w:rsid w:val="00634937"/>
  </w:style>
  <w:style w:type="character" w:customStyle="1" w:styleId="aff9">
    <w:name w:val="Символ сноски"/>
    <w:rsid w:val="00634937"/>
    <w:rPr>
      <w:vertAlign w:val="superscript"/>
    </w:rPr>
  </w:style>
  <w:style w:type="character" w:customStyle="1" w:styleId="1f">
    <w:name w:val="Знак примечания1"/>
    <w:rsid w:val="00634937"/>
    <w:rPr>
      <w:sz w:val="16"/>
      <w:szCs w:val="16"/>
    </w:rPr>
  </w:style>
  <w:style w:type="character" w:customStyle="1" w:styleId="labeltextlot21">
    <w:name w:val="label_text_lot_21"/>
    <w:rsid w:val="00634937"/>
    <w:rPr>
      <w:color w:val="0000FF"/>
      <w:sz w:val="20"/>
      <w:szCs w:val="20"/>
    </w:rPr>
  </w:style>
  <w:style w:type="character" w:customStyle="1" w:styleId="tendersubject2">
    <w:name w:val="tendersubject2"/>
    <w:rsid w:val="00634937"/>
    <w:rPr>
      <w:b/>
      <w:bCs/>
      <w:color w:val="0000FF"/>
      <w:sz w:val="20"/>
      <w:szCs w:val="20"/>
    </w:rPr>
  </w:style>
  <w:style w:type="character" w:customStyle="1" w:styleId="FontStyle15">
    <w:name w:val="Font Style15"/>
    <w:rsid w:val="00634937"/>
    <w:rPr>
      <w:rFonts w:ascii="Times New Roman" w:hAnsi="Times New Roman" w:cs="Times New Roman" w:hint="default"/>
      <w:sz w:val="26"/>
      <w:szCs w:val="26"/>
    </w:rPr>
  </w:style>
  <w:style w:type="character" w:customStyle="1" w:styleId="FontStyle16">
    <w:name w:val="Font Style16"/>
    <w:rsid w:val="00634937"/>
    <w:rPr>
      <w:rFonts w:ascii="Times New Roman" w:hAnsi="Times New Roman" w:cs="Times New Roman" w:hint="default"/>
      <w:sz w:val="18"/>
      <w:szCs w:val="18"/>
    </w:rPr>
  </w:style>
  <w:style w:type="character" w:customStyle="1" w:styleId="FontStyle17">
    <w:name w:val="Font Style17"/>
    <w:rsid w:val="00634937"/>
    <w:rPr>
      <w:rFonts w:ascii="Times New Roman" w:hAnsi="Times New Roman" w:cs="Times New Roman" w:hint="default"/>
      <w:sz w:val="18"/>
      <w:szCs w:val="18"/>
    </w:rPr>
  </w:style>
  <w:style w:type="character" w:customStyle="1" w:styleId="1f0">
    <w:name w:val="Заголовок №1_"/>
    <w:rsid w:val="00634937"/>
    <w:rPr>
      <w:sz w:val="19"/>
      <w:szCs w:val="19"/>
      <w:shd w:val="clear" w:color="auto" w:fill="FFFFFF"/>
    </w:rPr>
  </w:style>
  <w:style w:type="character" w:customStyle="1" w:styleId="27">
    <w:name w:val="Основной текст (2)_"/>
    <w:rsid w:val="00634937"/>
    <w:rPr>
      <w:sz w:val="23"/>
      <w:szCs w:val="23"/>
      <w:shd w:val="clear" w:color="auto" w:fill="FFFFFF"/>
    </w:rPr>
  </w:style>
  <w:style w:type="character" w:customStyle="1" w:styleId="affa">
    <w:name w:val="Основной текст_"/>
    <w:rsid w:val="00634937"/>
    <w:rPr>
      <w:sz w:val="19"/>
      <w:szCs w:val="19"/>
      <w:shd w:val="clear" w:color="auto" w:fill="FFFFFF"/>
    </w:rPr>
  </w:style>
  <w:style w:type="character" w:customStyle="1" w:styleId="39">
    <w:name w:val="Основной текст (3)_"/>
    <w:rsid w:val="00634937"/>
    <w:rPr>
      <w:rFonts w:ascii="Times New Roman" w:eastAsia="Times New Roman" w:hAnsi="Times New Roman" w:cs="Times New Roman" w:hint="default"/>
      <w:b w:val="0"/>
      <w:bCs w:val="0"/>
      <w:i w:val="0"/>
      <w:iCs w:val="0"/>
      <w:caps w:val="0"/>
      <w:smallCaps w:val="0"/>
      <w:strike w:val="0"/>
      <w:dstrike w:val="0"/>
      <w:sz w:val="19"/>
      <w:szCs w:val="19"/>
      <w:u w:val="none"/>
      <w:effect w:val="none"/>
    </w:rPr>
  </w:style>
  <w:style w:type="character" w:customStyle="1" w:styleId="3a">
    <w:name w:val="Основной текст (3) + Не курсив"/>
    <w:rsid w:val="00634937"/>
    <w:rPr>
      <w:rFonts w:ascii="Times New Roman" w:eastAsia="Times New Roman" w:hAnsi="Times New Roman" w:cs="Times New Roman" w:hint="default"/>
      <w:b w:val="0"/>
      <w:bCs w:val="0"/>
      <w:i/>
      <w:iCs/>
      <w:caps w:val="0"/>
      <w:smallCaps w:val="0"/>
      <w:strike w:val="0"/>
      <w:dstrike w:val="0"/>
      <w:spacing w:val="0"/>
      <w:sz w:val="19"/>
      <w:szCs w:val="19"/>
      <w:u w:val="none"/>
      <w:effect w:val="none"/>
    </w:rPr>
  </w:style>
  <w:style w:type="character" w:customStyle="1" w:styleId="53">
    <w:name w:val="Основной текст (5)_"/>
    <w:rsid w:val="00634937"/>
    <w:rPr>
      <w:sz w:val="19"/>
      <w:szCs w:val="19"/>
      <w:shd w:val="clear" w:color="auto" w:fill="FFFFFF"/>
    </w:rPr>
  </w:style>
  <w:style w:type="character" w:customStyle="1" w:styleId="1f1">
    <w:name w:val="Основной текст1"/>
    <w:basedOn w:val="affa"/>
    <w:rsid w:val="00634937"/>
    <w:rPr>
      <w:sz w:val="19"/>
      <w:szCs w:val="19"/>
      <w:shd w:val="clear" w:color="auto" w:fill="FFFFFF"/>
    </w:rPr>
  </w:style>
  <w:style w:type="character" w:customStyle="1" w:styleId="3b">
    <w:name w:val="Основной текст (3)"/>
    <w:rsid w:val="00634937"/>
    <w:rPr>
      <w:rFonts w:ascii="Times New Roman" w:eastAsia="Times New Roman" w:hAnsi="Times New Roman" w:cs="Times New Roman" w:hint="default"/>
      <w:b w:val="0"/>
      <w:bCs w:val="0"/>
      <w:i w:val="0"/>
      <w:iCs w:val="0"/>
      <w:caps w:val="0"/>
      <w:smallCaps w:val="0"/>
      <w:strike w:val="0"/>
      <w:dstrike w:val="0"/>
      <w:spacing w:val="0"/>
      <w:sz w:val="19"/>
      <w:szCs w:val="19"/>
      <w:u w:val="none"/>
      <w:effect w:val="none"/>
    </w:rPr>
  </w:style>
  <w:style w:type="character" w:customStyle="1" w:styleId="121">
    <w:name w:val="Заголовок №1 (2)_"/>
    <w:rsid w:val="00634937"/>
    <w:rPr>
      <w:sz w:val="23"/>
      <w:szCs w:val="23"/>
      <w:shd w:val="clear" w:color="auto" w:fill="FFFFFF"/>
    </w:rPr>
  </w:style>
  <w:style w:type="character" w:customStyle="1" w:styleId="42">
    <w:name w:val="Основной текст (4)_"/>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43">
    <w:name w:val="Основной текст (4)"/>
    <w:basedOn w:val="42"/>
    <w:rsid w:val="00634937"/>
    <w:rPr>
      <w:rFonts w:ascii="Times New Roman" w:eastAsia="Times New Roman" w:hAnsi="Times New Roman" w:cs="Times New Roman" w:hint="default"/>
      <w:b w:val="0"/>
      <w:bCs w:val="0"/>
      <w:i w:val="0"/>
      <w:iCs w:val="0"/>
      <w:caps w:val="0"/>
      <w:smallCaps w:val="0"/>
      <w:strike w:val="0"/>
      <w:dstrike w:val="0"/>
      <w:spacing w:val="0"/>
      <w:sz w:val="20"/>
      <w:szCs w:val="20"/>
      <w:u w:val="none"/>
      <w:effect w:val="none"/>
    </w:rPr>
  </w:style>
  <w:style w:type="character" w:customStyle="1" w:styleId="63">
    <w:name w:val="Основной текст (6)_"/>
    <w:rsid w:val="00634937"/>
    <w:rPr>
      <w:sz w:val="19"/>
      <w:szCs w:val="19"/>
      <w:shd w:val="clear" w:color="auto" w:fill="FFFFFF"/>
    </w:rPr>
  </w:style>
  <w:style w:type="character" w:customStyle="1" w:styleId="highlight">
    <w:name w:val="highlight"/>
    <w:rsid w:val="00634937"/>
  </w:style>
  <w:style w:type="character" w:customStyle="1" w:styleId="312">
    <w:name w:val="Заголовок 3 Знак1"/>
    <w:rsid w:val="00634937"/>
    <w:rPr>
      <w:rFonts w:ascii="Arial" w:eastAsia="Times New Roman" w:hAnsi="Arial" w:cs="Arial" w:hint="default"/>
      <w:b/>
      <w:bCs w:val="0"/>
      <w:sz w:val="24"/>
    </w:rPr>
  </w:style>
  <w:style w:type="character" w:customStyle="1" w:styleId="28">
    <w:name w:val="Основной текст с отступом 2 Знак"/>
    <w:rsid w:val="00634937"/>
    <w:rPr>
      <w:rFonts w:ascii="Arial" w:hAnsi="Arial" w:cs="Arial" w:hint="default"/>
      <w:sz w:val="24"/>
      <w:szCs w:val="24"/>
    </w:rPr>
  </w:style>
  <w:style w:type="character" w:customStyle="1" w:styleId="313">
    <w:name w:val="Стиль3 Знак Знак1"/>
    <w:rsid w:val="00634937"/>
    <w:rPr>
      <w:sz w:val="24"/>
    </w:rPr>
  </w:style>
  <w:style w:type="character" w:customStyle="1" w:styleId="FontStyle22">
    <w:name w:val="Font Style22"/>
    <w:rsid w:val="00634937"/>
    <w:rPr>
      <w:rFonts w:ascii="Times New Roman" w:hAnsi="Times New Roman" w:cs="Times New Roman" w:hint="default"/>
      <w:b/>
      <w:bCs/>
      <w:spacing w:val="10"/>
      <w:sz w:val="24"/>
      <w:szCs w:val="24"/>
    </w:rPr>
  </w:style>
  <w:style w:type="character" w:customStyle="1" w:styleId="FontStyle26">
    <w:name w:val="Font Style26"/>
    <w:rsid w:val="00634937"/>
    <w:rPr>
      <w:rFonts w:ascii="Times New Roman" w:hAnsi="Times New Roman" w:cs="Times New Roman" w:hint="default"/>
      <w:spacing w:val="20"/>
      <w:sz w:val="20"/>
      <w:szCs w:val="20"/>
    </w:rPr>
  </w:style>
  <w:style w:type="character" w:customStyle="1" w:styleId="29">
    <w:name w:val="Основной текст 2 Знак"/>
    <w:rsid w:val="00634937"/>
    <w:rPr>
      <w:sz w:val="28"/>
    </w:rPr>
  </w:style>
  <w:style w:type="character" w:customStyle="1" w:styleId="3c">
    <w:name w:val="Основной текст 3 Знак"/>
    <w:rsid w:val="00634937"/>
    <w:rPr>
      <w:sz w:val="16"/>
      <w:szCs w:val="16"/>
    </w:rPr>
  </w:style>
  <w:style w:type="character" w:customStyle="1" w:styleId="affb">
    <w:name w:val="Текст Знак"/>
    <w:link w:val="affc"/>
    <w:uiPriority w:val="99"/>
    <w:rsid w:val="00634937"/>
    <w:rPr>
      <w:rFonts w:ascii="Courier New" w:hAnsi="Courier New" w:cs="Courier New" w:hint="default"/>
    </w:rPr>
  </w:style>
  <w:style w:type="paragraph" w:styleId="affc">
    <w:name w:val="Plain Text"/>
    <w:basedOn w:val="a"/>
    <w:link w:val="affb"/>
    <w:uiPriority w:val="99"/>
    <w:rsid w:val="0021704E"/>
    <w:pPr>
      <w:spacing w:after="0" w:line="240" w:lineRule="auto"/>
    </w:pPr>
    <w:rPr>
      <w:rFonts w:ascii="Courier New" w:hAnsi="Courier New" w:cs="Courier New"/>
    </w:rPr>
  </w:style>
  <w:style w:type="character" w:customStyle="1" w:styleId="FontStyle21">
    <w:name w:val="Font Style21"/>
    <w:rsid w:val="00634937"/>
    <w:rPr>
      <w:rFonts w:ascii="Times New Roman" w:hAnsi="Times New Roman" w:cs="Times New Roman" w:hint="default"/>
      <w:sz w:val="22"/>
      <w:szCs w:val="22"/>
    </w:rPr>
  </w:style>
  <w:style w:type="character" w:customStyle="1" w:styleId="affd">
    <w:name w:val="Маркеры списка"/>
    <w:rsid w:val="00634937"/>
    <w:rPr>
      <w:rFonts w:ascii="OpenSymbol" w:eastAsia="OpenSymbol" w:hAnsi="OpenSymbol" w:cs="OpenSymbol" w:hint="default"/>
    </w:rPr>
  </w:style>
  <w:style w:type="character" w:customStyle="1" w:styleId="affe">
    <w:name w:val="Символ нумерации"/>
    <w:rsid w:val="00634937"/>
  </w:style>
  <w:style w:type="character" w:customStyle="1" w:styleId="afff">
    <w:name w:val="Символы концевой сноски"/>
    <w:rsid w:val="00634937"/>
  </w:style>
  <w:style w:type="character" w:customStyle="1" w:styleId="1f2">
    <w:name w:val="Основной текст Знак1"/>
    <w:basedOn w:val="a0"/>
    <w:semiHidden/>
    <w:locked/>
    <w:rsid w:val="00634937"/>
    <w:rPr>
      <w:rFonts w:ascii="Times New Roman" w:eastAsia="Times New Roman" w:hAnsi="Times New Roman" w:cs="Times New Roman"/>
      <w:sz w:val="24"/>
      <w:szCs w:val="24"/>
      <w:lang w:eastAsia="ar-SA"/>
    </w:rPr>
  </w:style>
  <w:style w:type="paragraph" w:styleId="afff0">
    <w:name w:val="annotation subject"/>
    <w:basedOn w:val="af8"/>
    <w:next w:val="af8"/>
    <w:link w:val="afff1"/>
    <w:semiHidden/>
    <w:unhideWhenUsed/>
    <w:rsid w:val="00634937"/>
    <w:rPr>
      <w:b/>
      <w:bCs/>
    </w:rPr>
  </w:style>
  <w:style w:type="character" w:customStyle="1" w:styleId="afff1">
    <w:name w:val="Тема примечания Знак"/>
    <w:basedOn w:val="af9"/>
    <w:link w:val="afff0"/>
    <w:semiHidden/>
    <w:rsid w:val="00634937"/>
    <w:rPr>
      <w:b/>
      <w:bCs/>
      <w:sz w:val="20"/>
      <w:szCs w:val="20"/>
    </w:rPr>
  </w:style>
  <w:style w:type="character" w:customStyle="1" w:styleId="1f3">
    <w:name w:val="Текст выноски Знак1"/>
    <w:basedOn w:val="a0"/>
    <w:semiHidden/>
    <w:locked/>
    <w:rsid w:val="00634937"/>
    <w:rPr>
      <w:rFonts w:ascii="Tahoma" w:eastAsia="Times New Roman" w:hAnsi="Tahoma" w:cs="Tahoma"/>
      <w:sz w:val="16"/>
      <w:szCs w:val="16"/>
      <w:lang w:eastAsia="ar-SA"/>
    </w:rPr>
  </w:style>
  <w:style w:type="character" w:customStyle="1" w:styleId="1f4">
    <w:name w:val="Верхний колонтитул Знак1"/>
    <w:basedOn w:val="a0"/>
    <w:semiHidden/>
    <w:locked/>
    <w:rsid w:val="00634937"/>
    <w:rPr>
      <w:rFonts w:ascii="Arial" w:eastAsia="Times New Roman" w:hAnsi="Arial" w:cs="Times New Roman"/>
      <w:sz w:val="24"/>
      <w:szCs w:val="24"/>
      <w:lang w:eastAsia="ar-SA"/>
    </w:rPr>
  </w:style>
  <w:style w:type="character" w:customStyle="1" w:styleId="1f5">
    <w:name w:val="Нижний колонтитул Знак1"/>
    <w:basedOn w:val="a0"/>
    <w:semiHidden/>
    <w:locked/>
    <w:rsid w:val="00634937"/>
    <w:rPr>
      <w:rFonts w:ascii="Arial" w:eastAsia="Times New Roman" w:hAnsi="Arial" w:cs="Times New Roman"/>
      <w:sz w:val="24"/>
      <w:szCs w:val="24"/>
      <w:lang w:eastAsia="ar-SA"/>
    </w:rPr>
  </w:style>
  <w:style w:type="character" w:customStyle="1" w:styleId="1f6">
    <w:name w:val="Основной текст с отступом Знак1"/>
    <w:basedOn w:val="a0"/>
    <w:semiHidden/>
    <w:locked/>
    <w:rsid w:val="00634937"/>
    <w:rPr>
      <w:rFonts w:ascii="Times New Roman" w:eastAsia="Times New Roman" w:hAnsi="Times New Roman" w:cs="Times New Roman"/>
      <w:sz w:val="28"/>
      <w:szCs w:val="20"/>
      <w:lang w:eastAsia="ar-SA"/>
    </w:rPr>
  </w:style>
  <w:style w:type="character" w:customStyle="1" w:styleId="iceouttxt5">
    <w:name w:val="iceouttxt5"/>
    <w:basedOn w:val="a0"/>
    <w:rsid w:val="00634937"/>
    <w:rPr>
      <w:rFonts w:ascii="Arial" w:hAnsi="Arial" w:cs="Arial" w:hint="default"/>
      <w:color w:val="666666"/>
      <w:sz w:val="17"/>
      <w:szCs w:val="17"/>
    </w:rPr>
  </w:style>
  <w:style w:type="table" w:styleId="afff2">
    <w:name w:val="Table Grid"/>
    <w:basedOn w:val="a1"/>
    <w:uiPriority w:val="59"/>
    <w:rsid w:val="0063493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d">
    <w:name w:val="List Bullet 3"/>
    <w:basedOn w:val="a"/>
    <w:autoRedefine/>
    <w:uiPriority w:val="99"/>
    <w:rsid w:val="0021704E"/>
    <w:pPr>
      <w:tabs>
        <w:tab w:val="num" w:pos="926"/>
      </w:tabs>
      <w:spacing w:after="0" w:line="240" w:lineRule="auto"/>
      <w:ind w:left="926" w:hanging="360"/>
      <w:jc w:val="both"/>
    </w:pPr>
    <w:rPr>
      <w:rFonts w:ascii="Times New Roman" w:eastAsia="Times New Roman" w:hAnsi="Times New Roman" w:cs="Times New Roman"/>
    </w:rPr>
  </w:style>
  <w:style w:type="paragraph" w:styleId="afff3">
    <w:name w:val="caption"/>
    <w:basedOn w:val="a"/>
    <w:next w:val="a"/>
    <w:uiPriority w:val="99"/>
    <w:qFormat/>
    <w:rsid w:val="0021704E"/>
    <w:pPr>
      <w:widowControl w:val="0"/>
      <w:spacing w:after="0" w:line="240" w:lineRule="auto"/>
      <w:jc w:val="right"/>
    </w:pPr>
    <w:rPr>
      <w:rFonts w:ascii="Times New Roman" w:eastAsia="Times New Roman" w:hAnsi="Times New Roman" w:cs="Times New Roman"/>
      <w:b/>
      <w:bCs/>
      <w:i/>
      <w:iCs/>
    </w:rPr>
  </w:style>
  <w:style w:type="character" w:customStyle="1" w:styleId="afff4">
    <w:name w:val="Гипертекстовая ссылка"/>
    <w:uiPriority w:val="99"/>
    <w:rsid w:val="0021704E"/>
    <w:rPr>
      <w:color w:val="008000"/>
      <w:sz w:val="20"/>
      <w:szCs w:val="20"/>
      <w:u w:val="single"/>
    </w:rPr>
  </w:style>
  <w:style w:type="paragraph" w:styleId="2a">
    <w:name w:val="List Number 2"/>
    <w:basedOn w:val="a"/>
    <w:uiPriority w:val="99"/>
    <w:rsid w:val="0021704E"/>
    <w:pPr>
      <w:spacing w:after="0" w:line="240" w:lineRule="auto"/>
      <w:ind w:left="850" w:hanging="283"/>
    </w:pPr>
    <w:rPr>
      <w:rFonts w:ascii="Times New Roman" w:eastAsia="Times New Roman" w:hAnsi="Times New Roman" w:cs="Times New Roman"/>
      <w:sz w:val="24"/>
      <w:szCs w:val="24"/>
    </w:rPr>
  </w:style>
  <w:style w:type="paragraph" w:customStyle="1" w:styleId="afff5">
    <w:name w:val="Обычный без отступа"/>
    <w:basedOn w:val="a"/>
    <w:link w:val="afff6"/>
    <w:uiPriority w:val="99"/>
    <w:rsid w:val="0021704E"/>
    <w:pPr>
      <w:spacing w:after="0" w:line="240" w:lineRule="auto"/>
      <w:jc w:val="both"/>
    </w:pPr>
    <w:rPr>
      <w:rFonts w:ascii="Times New Roman" w:eastAsia="Times New Roman" w:hAnsi="Times New Roman" w:cs="Times New Roman"/>
      <w:sz w:val="24"/>
      <w:szCs w:val="24"/>
    </w:rPr>
  </w:style>
  <w:style w:type="character" w:customStyle="1" w:styleId="afff6">
    <w:name w:val="Обычный без отступа Знак"/>
    <w:link w:val="afff5"/>
    <w:uiPriority w:val="99"/>
    <w:locked/>
    <w:rsid w:val="0021704E"/>
    <w:rPr>
      <w:rFonts w:ascii="Times New Roman" w:eastAsia="Times New Roman" w:hAnsi="Times New Roman" w:cs="Times New Roman"/>
      <w:sz w:val="24"/>
      <w:szCs w:val="24"/>
    </w:rPr>
  </w:style>
  <w:style w:type="paragraph" w:styleId="2b">
    <w:name w:val="List Continue 2"/>
    <w:basedOn w:val="a"/>
    <w:uiPriority w:val="99"/>
    <w:rsid w:val="0021704E"/>
    <w:pPr>
      <w:spacing w:after="120" w:line="240" w:lineRule="auto"/>
      <w:ind w:left="566"/>
      <w:jc w:val="both"/>
    </w:pPr>
    <w:rPr>
      <w:rFonts w:ascii="Times New Roman" w:eastAsia="Times New Roman" w:hAnsi="Times New Roman" w:cs="Times New Roman"/>
    </w:rPr>
  </w:style>
  <w:style w:type="paragraph" w:styleId="2c">
    <w:name w:val="List 2"/>
    <w:basedOn w:val="a"/>
    <w:uiPriority w:val="99"/>
    <w:rsid w:val="0021704E"/>
    <w:pPr>
      <w:spacing w:after="0" w:line="240" w:lineRule="auto"/>
      <w:ind w:left="566" w:hanging="283"/>
      <w:jc w:val="both"/>
    </w:pPr>
    <w:rPr>
      <w:rFonts w:ascii="Times New Roman" w:eastAsia="Times New Roman" w:hAnsi="Times New Roman" w:cs="Times New Roman"/>
    </w:rPr>
  </w:style>
  <w:style w:type="paragraph" w:styleId="3e">
    <w:name w:val="List 3"/>
    <w:basedOn w:val="a"/>
    <w:uiPriority w:val="99"/>
    <w:rsid w:val="0021704E"/>
    <w:pPr>
      <w:spacing w:after="0" w:line="240" w:lineRule="auto"/>
      <w:ind w:left="849" w:hanging="283"/>
      <w:jc w:val="both"/>
    </w:pPr>
    <w:rPr>
      <w:rFonts w:ascii="Times New Roman" w:eastAsia="Times New Roman" w:hAnsi="Times New Roman" w:cs="Times New Roman"/>
    </w:rPr>
  </w:style>
  <w:style w:type="character" w:customStyle="1" w:styleId="afff7">
    <w:name w:val="Текст концевой сноски Знак"/>
    <w:basedOn w:val="a0"/>
    <w:link w:val="afff8"/>
    <w:uiPriority w:val="99"/>
    <w:semiHidden/>
    <w:rsid w:val="0021704E"/>
    <w:rPr>
      <w:rFonts w:ascii="Times New Roman" w:eastAsia="Times New Roman" w:hAnsi="Times New Roman" w:cs="Times New Roman"/>
      <w:sz w:val="20"/>
      <w:szCs w:val="20"/>
    </w:rPr>
  </w:style>
  <w:style w:type="paragraph" w:styleId="afff8">
    <w:name w:val="endnote text"/>
    <w:basedOn w:val="a"/>
    <w:link w:val="afff7"/>
    <w:uiPriority w:val="99"/>
    <w:semiHidden/>
    <w:rsid w:val="0021704E"/>
    <w:pPr>
      <w:spacing w:after="0" w:line="240" w:lineRule="auto"/>
      <w:jc w:val="both"/>
    </w:pPr>
    <w:rPr>
      <w:rFonts w:ascii="Times New Roman" w:eastAsia="Times New Roman" w:hAnsi="Times New Roman" w:cs="Times New Roman"/>
      <w:sz w:val="20"/>
      <w:szCs w:val="20"/>
    </w:rPr>
  </w:style>
  <w:style w:type="paragraph" w:customStyle="1" w:styleId="afff9">
    <w:name w:val="обычный"/>
    <w:basedOn w:val="a"/>
    <w:uiPriority w:val="99"/>
    <w:rsid w:val="0021704E"/>
    <w:pPr>
      <w:spacing w:after="0" w:line="240" w:lineRule="auto"/>
    </w:pPr>
    <w:rPr>
      <w:rFonts w:ascii="Times New Roman" w:eastAsia="Times New Roman" w:hAnsi="Times New Roman" w:cs="Times New Roman"/>
      <w:color w:val="000000"/>
      <w:sz w:val="20"/>
      <w:szCs w:val="20"/>
    </w:rPr>
  </w:style>
  <w:style w:type="paragraph" w:styleId="2d">
    <w:name w:val="Body Text 2"/>
    <w:basedOn w:val="a"/>
    <w:link w:val="213"/>
    <w:uiPriority w:val="99"/>
    <w:rsid w:val="0021704E"/>
    <w:pPr>
      <w:spacing w:after="120" w:line="480" w:lineRule="auto"/>
      <w:jc w:val="both"/>
    </w:pPr>
    <w:rPr>
      <w:rFonts w:ascii="Times New Roman" w:eastAsia="Times New Roman" w:hAnsi="Times New Roman" w:cs="Times New Roman"/>
      <w:sz w:val="24"/>
      <w:szCs w:val="24"/>
    </w:rPr>
  </w:style>
  <w:style w:type="character" w:customStyle="1" w:styleId="213">
    <w:name w:val="Основной текст 2 Знак1"/>
    <w:basedOn w:val="a0"/>
    <w:link w:val="2d"/>
    <w:uiPriority w:val="99"/>
    <w:rsid w:val="0021704E"/>
    <w:rPr>
      <w:rFonts w:ascii="Times New Roman" w:eastAsia="Times New Roman" w:hAnsi="Times New Roman" w:cs="Times New Roman"/>
      <w:sz w:val="24"/>
      <w:szCs w:val="24"/>
    </w:rPr>
  </w:style>
  <w:style w:type="paragraph" w:styleId="afffa">
    <w:name w:val="List Bullet"/>
    <w:basedOn w:val="a"/>
    <w:autoRedefine/>
    <w:uiPriority w:val="99"/>
    <w:semiHidden/>
    <w:rsid w:val="0021704E"/>
    <w:pPr>
      <w:tabs>
        <w:tab w:val="left" w:pos="284"/>
      </w:tabs>
      <w:spacing w:after="0" w:line="240" w:lineRule="auto"/>
      <w:ind w:left="284" w:hanging="284"/>
      <w:jc w:val="both"/>
    </w:pPr>
    <w:rPr>
      <w:rFonts w:ascii="Times New Roman" w:eastAsia="Times New Roman" w:hAnsi="Times New Roman" w:cs="Times New Roman"/>
      <w:sz w:val="24"/>
      <w:szCs w:val="24"/>
    </w:rPr>
  </w:style>
  <w:style w:type="paragraph" w:customStyle="1" w:styleId="214">
    <w:name w:val="Продолжение списка 21"/>
    <w:basedOn w:val="a"/>
    <w:uiPriority w:val="99"/>
    <w:rsid w:val="0021704E"/>
    <w:pPr>
      <w:spacing w:after="120" w:line="240" w:lineRule="auto"/>
      <w:ind w:left="566"/>
      <w:jc w:val="both"/>
    </w:pPr>
    <w:rPr>
      <w:rFonts w:ascii="Times New Roman" w:eastAsia="Times New Roman" w:hAnsi="Times New Roman" w:cs="Times New Roman"/>
      <w:sz w:val="24"/>
      <w:szCs w:val="24"/>
      <w:lang w:eastAsia="ar-SA"/>
    </w:rPr>
  </w:style>
  <w:style w:type="paragraph" w:customStyle="1" w:styleId="215">
    <w:name w:val="Список 21"/>
    <w:basedOn w:val="a"/>
    <w:rsid w:val="0021704E"/>
    <w:pPr>
      <w:spacing w:after="60" w:line="240" w:lineRule="auto"/>
      <w:ind w:left="566" w:hanging="283"/>
      <w:jc w:val="both"/>
    </w:pPr>
    <w:rPr>
      <w:rFonts w:ascii="Times New Roman" w:eastAsia="Times New Roman" w:hAnsi="Times New Roman" w:cs="Times New Roman"/>
      <w:sz w:val="24"/>
      <w:szCs w:val="24"/>
      <w:lang w:eastAsia="ar-SA"/>
    </w:rPr>
  </w:style>
  <w:style w:type="paragraph" w:customStyle="1" w:styleId="3f">
    <w:name w:val="Стиль3"/>
    <w:basedOn w:val="211"/>
    <w:rsid w:val="0021704E"/>
    <w:pPr>
      <w:widowControl w:val="0"/>
      <w:tabs>
        <w:tab w:val="left" w:pos="1307"/>
      </w:tabs>
      <w:spacing w:after="0" w:line="240" w:lineRule="auto"/>
      <w:ind w:left="1080"/>
      <w:jc w:val="both"/>
      <w:textAlignment w:val="baseline"/>
    </w:pPr>
    <w:rPr>
      <w:rFonts w:ascii="Times New Roman" w:hAnsi="Times New Roman"/>
      <w:szCs w:val="20"/>
      <w:lang w:eastAsia="zh-CN"/>
    </w:rPr>
  </w:style>
  <w:style w:type="character" w:customStyle="1" w:styleId="1f7">
    <w:name w:val="Текст Знак1"/>
    <w:basedOn w:val="a0"/>
    <w:uiPriority w:val="99"/>
    <w:semiHidden/>
    <w:rsid w:val="0021704E"/>
    <w:rPr>
      <w:rFonts w:ascii="Consolas" w:hAnsi="Consolas"/>
      <w:sz w:val="21"/>
      <w:szCs w:val="21"/>
    </w:rPr>
  </w:style>
  <w:style w:type="paragraph" w:customStyle="1" w:styleId="xl63">
    <w:name w:val="xl63"/>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4">
    <w:name w:val="xl64"/>
    <w:basedOn w:val="a"/>
    <w:rsid w:val="0021704E"/>
    <w:pPr>
      <w:spacing w:before="100" w:beforeAutospacing="1" w:after="100" w:afterAutospacing="1" w:line="240" w:lineRule="auto"/>
      <w:textAlignment w:val="top"/>
    </w:pPr>
    <w:rPr>
      <w:rFonts w:ascii="Arial" w:eastAsia="Times New Roman" w:hAnsi="Arial" w:cs="Arial"/>
      <w:sz w:val="24"/>
      <w:szCs w:val="24"/>
    </w:rPr>
  </w:style>
  <w:style w:type="paragraph" w:customStyle="1" w:styleId="xl65">
    <w:name w:val="xl65"/>
    <w:basedOn w:val="a"/>
    <w:rsid w:val="0021704E"/>
    <w:pPr>
      <w:spacing w:before="100" w:beforeAutospacing="1" w:after="100" w:afterAutospacing="1" w:line="240" w:lineRule="auto"/>
      <w:jc w:val="center"/>
      <w:textAlignment w:val="top"/>
    </w:pPr>
    <w:rPr>
      <w:rFonts w:ascii="Arial" w:eastAsia="Times New Roman" w:hAnsi="Arial" w:cs="Arial"/>
      <w:sz w:val="24"/>
      <w:szCs w:val="24"/>
    </w:rPr>
  </w:style>
  <w:style w:type="paragraph" w:customStyle="1" w:styleId="xl85">
    <w:name w:val="xl85"/>
    <w:basedOn w:val="a"/>
    <w:rsid w:val="0021704E"/>
    <w:pPr>
      <w:spacing w:before="100" w:beforeAutospacing="1" w:after="100" w:afterAutospacing="1" w:line="240" w:lineRule="auto"/>
      <w:textAlignment w:val="top"/>
    </w:pPr>
    <w:rPr>
      <w:rFonts w:ascii="Arial" w:eastAsia="Times New Roman" w:hAnsi="Arial" w:cs="Arial"/>
      <w:sz w:val="18"/>
      <w:szCs w:val="18"/>
    </w:rPr>
  </w:style>
  <w:style w:type="paragraph" w:customStyle="1" w:styleId="msonormalbullet2gif">
    <w:name w:val="msonormalbullet2.gif"/>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8">
    <w:name w:val="Знак Знак1"/>
    <w:basedOn w:val="a"/>
    <w:rsid w:val="0021704E"/>
    <w:pPr>
      <w:spacing w:after="160" w:line="240" w:lineRule="exact"/>
    </w:pPr>
    <w:rPr>
      <w:rFonts w:ascii="Verdana" w:eastAsia="Times New Roman" w:hAnsi="Verdana" w:cs="Times New Roman"/>
      <w:sz w:val="24"/>
      <w:szCs w:val="24"/>
      <w:lang w:val="en-US" w:eastAsia="en-US"/>
    </w:rPr>
  </w:style>
  <w:style w:type="character" w:customStyle="1" w:styleId="afffb">
    <w:name w:val="Цветовое выделение"/>
    <w:uiPriority w:val="99"/>
    <w:rsid w:val="0021704E"/>
    <w:rPr>
      <w:rFonts w:cs="Times New Roman"/>
      <w:b/>
      <w:bCs/>
      <w:color w:val="26282F"/>
    </w:rPr>
  </w:style>
  <w:style w:type="paragraph" w:customStyle="1" w:styleId="p10">
    <w:name w:val="p10"/>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basedOn w:val="a0"/>
    <w:rsid w:val="0021704E"/>
  </w:style>
  <w:style w:type="paragraph" w:customStyle="1" w:styleId="p16">
    <w:name w:val="p16"/>
    <w:basedOn w:val="a"/>
    <w:rsid w:val="002170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21704E"/>
  </w:style>
  <w:style w:type="paragraph" w:customStyle="1" w:styleId="Default">
    <w:name w:val="Default"/>
    <w:rsid w:val="0021704E"/>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customStyle="1" w:styleId="1f9">
    <w:name w:val="Сетка таблицы1"/>
    <w:basedOn w:val="a1"/>
    <w:next w:val="afff2"/>
    <w:uiPriority w:val="59"/>
    <w:rsid w:val="00071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893453"/>
    <w:pPr>
      <w:suppressAutoHyphens/>
      <w:autoSpaceDN w:val="0"/>
      <w:textAlignment w:val="baseline"/>
    </w:pPr>
    <w:rPr>
      <w:rFonts w:ascii="Calibri" w:eastAsia="SimSun" w:hAnsi="Calibri" w:cs="F"/>
      <w:kern w:val="3"/>
    </w:rPr>
  </w:style>
  <w:style w:type="numbering" w:customStyle="1" w:styleId="WWNum31">
    <w:name w:val="WWNum31"/>
    <w:basedOn w:val="a2"/>
    <w:rsid w:val="00893453"/>
    <w:pPr>
      <w:numPr>
        <w:numId w:val="18"/>
      </w:numPr>
    </w:pPr>
  </w:style>
  <w:style w:type="numbering" w:customStyle="1" w:styleId="WWNum311">
    <w:name w:val="WWNum311"/>
    <w:basedOn w:val="a2"/>
    <w:rsid w:val="00893453"/>
  </w:style>
  <w:style w:type="character" w:customStyle="1" w:styleId="highlightcolor">
    <w:name w:val="highlightcolor"/>
    <w:basedOn w:val="a0"/>
    <w:rsid w:val="00343844"/>
  </w:style>
  <w:style w:type="character" w:customStyle="1" w:styleId="sectioninfo2">
    <w:name w:val="section__info2"/>
    <w:basedOn w:val="a0"/>
    <w:rsid w:val="00343844"/>
    <w:rPr>
      <w:vanish w:val="0"/>
      <w:webHidden w:val="0"/>
      <w:sz w:val="27"/>
      <w:szCs w:val="27"/>
      <w:specVanish w:val="0"/>
    </w:rPr>
  </w:style>
  <w:style w:type="character" w:customStyle="1" w:styleId="cardmaininfocontent2">
    <w:name w:val="cardmaininfo__content2"/>
    <w:basedOn w:val="a0"/>
    <w:rsid w:val="00D53066"/>
    <w:rPr>
      <w:vanish w:val="0"/>
      <w:webHidden w:val="0"/>
      <w:specVanish w:val="0"/>
    </w:rPr>
  </w:style>
  <w:style w:type="paragraph" w:customStyle="1" w:styleId="afffc">
    <w:name w:val="!ГОСТ"/>
    <w:aliases w:val="абзац"/>
    <w:basedOn w:val="a"/>
    <w:qFormat/>
    <w:rsid w:val="00094336"/>
    <w:pPr>
      <w:autoSpaceDE w:val="0"/>
      <w:autoSpaceDN w:val="0"/>
      <w:adjustRightInd w:val="0"/>
      <w:spacing w:after="0" w:line="312" w:lineRule="auto"/>
      <w:ind w:left="-142" w:firstLine="567"/>
      <w:jc w:val="both"/>
    </w:pPr>
    <w:rPr>
      <w:rFonts w:ascii="GOST Common" w:eastAsia="Times New Roman" w:hAnsi="GOST Common" w:cs="GOST Common"/>
      <w:color w:val="000000"/>
      <w:sz w:val="28"/>
      <w:szCs w:val="28"/>
    </w:rPr>
  </w:style>
  <w:style w:type="character" w:customStyle="1" w:styleId="af0">
    <w:name w:val="Абзац списка Знак"/>
    <w:aliases w:val="Standart Знак,Bullet List Знак,FooterText Знак,numbered Знак"/>
    <w:link w:val="af"/>
    <w:uiPriority w:val="34"/>
    <w:locked/>
    <w:rsid w:val="00F85B70"/>
    <w:rPr>
      <w:rFonts w:ascii="Times New Roman" w:eastAsia="Times New Roman" w:hAnsi="Times New Roman" w:cs="Times New Roman"/>
      <w:sz w:val="24"/>
      <w:szCs w:val="24"/>
      <w:lang w:eastAsia="ar-SA"/>
    </w:rPr>
  </w:style>
  <w:style w:type="paragraph" w:customStyle="1" w:styleId="copyright-info">
    <w:name w:val="copyright-info"/>
    <w:basedOn w:val="a"/>
    <w:rsid w:val="00322A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0">
    <w:name w:val="WWNum31"/>
    <w:pPr>
      <w:numPr>
        <w:numId w:val="18"/>
      </w:numPr>
    </w:pPr>
  </w:style>
</w:styles>
</file>

<file path=word/webSettings.xml><?xml version="1.0" encoding="utf-8"?>
<w:webSettings xmlns:r="http://schemas.openxmlformats.org/officeDocument/2006/relationships" xmlns:w="http://schemas.openxmlformats.org/wordprocessingml/2006/main">
  <w:divs>
    <w:div w:id="20906649">
      <w:bodyDiv w:val="1"/>
      <w:marLeft w:val="0"/>
      <w:marRight w:val="0"/>
      <w:marTop w:val="0"/>
      <w:marBottom w:val="0"/>
      <w:divBdr>
        <w:top w:val="none" w:sz="0" w:space="0" w:color="auto"/>
        <w:left w:val="none" w:sz="0" w:space="0" w:color="auto"/>
        <w:bottom w:val="none" w:sz="0" w:space="0" w:color="auto"/>
        <w:right w:val="none" w:sz="0" w:space="0" w:color="auto"/>
      </w:divBdr>
    </w:div>
    <w:div w:id="773355488">
      <w:bodyDiv w:val="1"/>
      <w:marLeft w:val="0"/>
      <w:marRight w:val="0"/>
      <w:marTop w:val="0"/>
      <w:marBottom w:val="0"/>
      <w:divBdr>
        <w:top w:val="none" w:sz="0" w:space="0" w:color="auto"/>
        <w:left w:val="none" w:sz="0" w:space="0" w:color="auto"/>
        <w:bottom w:val="none" w:sz="0" w:space="0" w:color="auto"/>
        <w:right w:val="none" w:sz="0" w:space="0" w:color="auto"/>
      </w:divBdr>
    </w:div>
    <w:div w:id="1093823613">
      <w:bodyDiv w:val="1"/>
      <w:marLeft w:val="0"/>
      <w:marRight w:val="0"/>
      <w:marTop w:val="0"/>
      <w:marBottom w:val="0"/>
      <w:divBdr>
        <w:top w:val="none" w:sz="0" w:space="0" w:color="auto"/>
        <w:left w:val="none" w:sz="0" w:space="0" w:color="auto"/>
        <w:bottom w:val="none" w:sz="0" w:space="0" w:color="auto"/>
        <w:right w:val="none" w:sz="0" w:space="0" w:color="auto"/>
      </w:divBdr>
    </w:div>
    <w:div w:id="1142501719">
      <w:bodyDiv w:val="1"/>
      <w:marLeft w:val="0"/>
      <w:marRight w:val="0"/>
      <w:marTop w:val="0"/>
      <w:marBottom w:val="0"/>
      <w:divBdr>
        <w:top w:val="none" w:sz="0" w:space="0" w:color="auto"/>
        <w:left w:val="none" w:sz="0" w:space="0" w:color="auto"/>
        <w:bottom w:val="none" w:sz="0" w:space="0" w:color="auto"/>
        <w:right w:val="none" w:sz="0" w:space="0" w:color="auto"/>
      </w:divBdr>
    </w:div>
    <w:div w:id="1874805142">
      <w:bodyDiv w:val="1"/>
      <w:marLeft w:val="0"/>
      <w:marRight w:val="0"/>
      <w:marTop w:val="0"/>
      <w:marBottom w:val="0"/>
      <w:divBdr>
        <w:top w:val="none" w:sz="0" w:space="0" w:color="auto"/>
        <w:left w:val="none" w:sz="0" w:space="0" w:color="auto"/>
        <w:bottom w:val="none" w:sz="0" w:space="0" w:color="auto"/>
        <w:right w:val="none" w:sz="0" w:space="0" w:color="auto"/>
      </w:divBdr>
    </w:div>
    <w:div w:id="196426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CC9D69DEE65718599BC30DD88CE7347F43772E3A117E89941D01601E81483D421F5DDBE1309CDB5R1N8F" TargetMode="External"/><Relationship Id="rId117" Type="http://schemas.openxmlformats.org/officeDocument/2006/relationships/hyperlink" Target="consultantplus://offline/ref=A52DA9EA044C802471489DC2E15FC6A0F711F8C77BD14F27FE2E4A5EFC558DB73E0081BB03255915P2hBF" TargetMode="External"/><Relationship Id="rId21" Type="http://schemas.openxmlformats.org/officeDocument/2006/relationships/hyperlink" Target="consultantplus://offline/ref=5E2CE2B531EA3EAD806D22E00B2F47CBF058F205A5FA1B6052898DE4C37F18D18A393E09C92F6F33v9MEJ" TargetMode="External"/><Relationship Id="rId42" Type="http://schemas.openxmlformats.org/officeDocument/2006/relationships/hyperlink" Target="consultantplus://offline/ref=5DD6ACC393F04416BF2E364B5020A95F28FA941E6686D999CECF628AD7268331630E1D964384252AF3287BE68C67135AA33766E615y9M" TargetMode="External"/><Relationship Id="rId47" Type="http://schemas.openxmlformats.org/officeDocument/2006/relationships/hyperlink" Target="consultantplus://offline/ref=FFD542AF2DA239E22613380ACE92BB7D8EA8B7DC6E7BD558F10A62002332A85DA5CA63DF0CY3wAL" TargetMode="External"/><Relationship Id="rId63" Type="http://schemas.openxmlformats.org/officeDocument/2006/relationships/hyperlink" Target="consultantplus://offline/ref=363B0C824FCE5B19698569826FF16AAF24DA17619CE27D25BF0C5A41D62CFE64E010A9B2E3v7xDM" TargetMode="External"/><Relationship Id="rId68" Type="http://schemas.openxmlformats.org/officeDocument/2006/relationships/hyperlink" Target="consultantplus://offline/ref=A7F360E9F5208B38F7AEF8205ACD4505D96EEC7CCE7B5FB2AFC034EFD2A3644A7F61CDEFFFB54BB0BA0FD87601E30904834A74359F076CUDK" TargetMode="External"/><Relationship Id="rId84" Type="http://schemas.openxmlformats.org/officeDocument/2006/relationships/hyperlink" Target="consultantplus://offline/ref=E5A569CB7F79C144DEE542AF530FFCD6D4E5845240D7EC0749D6DC9DBD1060DE054229986135K0O" TargetMode="External"/><Relationship Id="rId89" Type="http://schemas.openxmlformats.org/officeDocument/2006/relationships/hyperlink" Target="consultantplus://offline/ref=C69A1A0EA842E5EF6B7FF0560E677CB3AF7AB621C8CDA6AD8E82DC73F959E99B38C61E9D1C43D6089BC197ED32BC09ABC84899AE78EB4EF6b4U9L" TargetMode="External"/><Relationship Id="rId112" Type="http://schemas.openxmlformats.org/officeDocument/2006/relationships/hyperlink" Target="consultantplus://offline/ref=A9D4DA689385BA7180D15CC9337865020C813B642BEED3EFC3A62C9E90058A0D64F59B342333FDEAI7K1O" TargetMode="External"/><Relationship Id="rId16" Type="http://schemas.openxmlformats.org/officeDocument/2006/relationships/hyperlink" Target="consultantplus://offline/ref=96106285FA954D4659C7F6561C079F470423E473F423D956514F948B22F99F69DE213D9DA28FZA16I" TargetMode="External"/><Relationship Id="rId107" Type="http://schemas.openxmlformats.org/officeDocument/2006/relationships/hyperlink" Target="consultantplus://offline/ref=96106285FA954D4659C7F6561C079F470423E473F423D956514F948B22F99F69DE213D9DA28DZA10I" TargetMode="External"/><Relationship Id="rId11" Type="http://schemas.openxmlformats.org/officeDocument/2006/relationships/hyperlink" Target="consultantplus://offline/ref=3E7A9ABC15F06D5D28E87E8234BE81C36E83E2110BC7A491552650005D938C58A23A17B75DZB6FL" TargetMode="External"/><Relationship Id="rId32" Type="http://schemas.openxmlformats.org/officeDocument/2006/relationships/hyperlink" Target="consultantplus://offline/ref=BF4FFF6F0094BBD39402546FDEC75CF7C5FACFB4B0372D44C2FAC0485E0EF5A2D28B245957CB364CB6M0F" TargetMode="External"/><Relationship Id="rId37" Type="http://schemas.openxmlformats.org/officeDocument/2006/relationships/hyperlink" Target="consultantplus://offline/ref=0EBD75415C7218A8E89CC661BD777AFA4C23A6094F933933FD1C8EE80D19266AB9C10A4256614190B5C7C9AA4175A4A893A27B68904721b3M" TargetMode="External"/><Relationship Id="rId53" Type="http://schemas.openxmlformats.org/officeDocument/2006/relationships/hyperlink" Target="consultantplus://offline/ref=26CAD68B1AF1CC3A882F010827D7E09C9BF08DDC33B1EFDE419ED4E390495C2441F426D31F3B0FA2E212BD61AB99CA47BC891108C7FF02K0K" TargetMode="External"/><Relationship Id="rId58" Type="http://schemas.openxmlformats.org/officeDocument/2006/relationships/hyperlink" Target="consultantplus://offline/ref=0A3A18C185CA189AC29008C6EAAFE20C4A292C6C7C6B8EA08FD8C9BC69FC14290DB1E0698Bn8c0M" TargetMode="External"/><Relationship Id="rId74" Type="http://schemas.openxmlformats.org/officeDocument/2006/relationships/hyperlink" Target="consultantplus://offline/ref=7A98EADB7595D778F877F7E4951A73B4E24F679CEA9D9E33C8BF456D644E8B9E294B4F03F04011CC58CEFFA6576015937F9CADC87AC3l4O7L" TargetMode="External"/><Relationship Id="rId79" Type="http://schemas.openxmlformats.org/officeDocument/2006/relationships/hyperlink" Target="consultantplus://offline/ref=8421AD4C2718DE88F69A4F6E6362D24144D29B3DC1D1FFA9169721584A8C531178689896EFPA23N" TargetMode="External"/><Relationship Id="rId102" Type="http://schemas.openxmlformats.org/officeDocument/2006/relationships/hyperlink" Target="consultantplus://offline/ref=96106285FA954D4659C7F6561C079F470423EB7FFE2DD956514F948B22F99F69DE213D9AA3Z818I" TargetMode="External"/><Relationship Id="rId123"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22751BCDC2F3F974F59C5A6A03C50393268FE430D7EEE2F10838660244DDC8588E9E89EF65A68FF5F34E2D7A39A5DBD7FE66A2DF90FDb2MDK" TargetMode="External"/><Relationship Id="rId82" Type="http://schemas.openxmlformats.org/officeDocument/2006/relationships/hyperlink" Target="consultantplus://offline/ref=3ACFAEEB1D68190A67951F48BB3FCCD07D160CDF81F0EA7A2552D3FA8F3598509F2903C7A1HACDO" TargetMode="External"/><Relationship Id="rId90" Type="http://schemas.openxmlformats.org/officeDocument/2006/relationships/hyperlink" Target="consultantplus://offline/ref=EF9DA6B8738C735CAB2C741BE0C3DE550752C04ECCAD868BB7673ED19EA6B5233C105746EFE9752D9BBBB7691AC55B416E7D342480ECz3J1L" TargetMode="External"/><Relationship Id="rId95" Type="http://schemas.openxmlformats.org/officeDocument/2006/relationships/hyperlink" Target="consultantplus://offline/ref=C77D54D1680A395EC560BEFE4F25EF2BDC0835DEF55B2CC7B2556494EE7BB7B9B7718A7B6B0D34B113231F8B4888CF7CEC97A03ED9D9DBA4H7L9L" TargetMode="External"/><Relationship Id="rId19" Type="http://schemas.openxmlformats.org/officeDocument/2006/relationships/hyperlink" Target="consultantplus://offline/ref=96106285FA954D4659C7F6561C079F470423EB7FFE2DD956514F948B22F99F69DE213D9DA488ZA12I" TargetMode="External"/><Relationship Id="rId14" Type="http://schemas.openxmlformats.org/officeDocument/2006/relationships/hyperlink" Target="consultantplus://offline/ref=96106285FA954D4659C7F6561C079F470423E374F82AD956514F948B22F99F69DE213D9EA38AZA16I" TargetMode="External"/><Relationship Id="rId22" Type="http://schemas.openxmlformats.org/officeDocument/2006/relationships/hyperlink" Target="consultantplus://offline/ref=B5D7071713AE2179F234AE667E14C3ECB16554B11FC7355DE4A5A2D9D55A117937948AAF8863E2C66DEA7532325BA617EC4BFD69DE5FO6L3J" TargetMode="External"/><Relationship Id="rId27" Type="http://schemas.openxmlformats.org/officeDocument/2006/relationships/hyperlink" Target="consultantplus://offline/ref=922E0BC304B69816203C96C889F91F7684ED1FEFC3D2AF3902A6E614A1B18BBAA1C41D8B99FFDF9FkBm1H" TargetMode="External"/><Relationship Id="rId30" Type="http://schemas.openxmlformats.org/officeDocument/2006/relationships/hyperlink" Target="consultantplus://offline/ref=9937CA5B868DC61C93193EE5C08070899DFFA024262BFB603C627FF58F2B73A1B26E01CD5378E8004253AF97EFF987ADE85629A3AE5EU6QFJ" TargetMode="External"/><Relationship Id="rId35" Type="http://schemas.openxmlformats.org/officeDocument/2006/relationships/hyperlink" Target="consultantplus://offline/ref=0EBD75415C7218A8E89CC661BD777AFA4C23A6094F933933FD1C8EE80D19266AB9C10A425467449FE59DD9AE0821AEB794BA656C8E441AC62Fb9M" TargetMode="External"/><Relationship Id="rId43" Type="http://schemas.openxmlformats.org/officeDocument/2006/relationships/hyperlink" Target="consultantplus://offline/ref=5DD6ACC393F04416BF2E364B5020A95F28FA941E6686D999CECF628AD7268331630E1D9F438F727FB37622B6CF2C1E5DBA2B66E14E1C376C12yAM" TargetMode="External"/><Relationship Id="rId48" Type="http://schemas.openxmlformats.org/officeDocument/2006/relationships/hyperlink" Target="consultantplus://offline/ref=F2062EA83520E25AA00BF743B9F95D7C15208D62A5A644E0DC8611AEC1FA2032A80A1A71SC06L" TargetMode="External"/><Relationship Id="rId56" Type="http://schemas.openxmlformats.org/officeDocument/2006/relationships/hyperlink" Target="consultantplus://offline/ref=DC261BAEFD0FC484EDF6F45FFC26131C76D9581F2DA0ED9210BA8AB381DA48643B711334D2S2T1M" TargetMode="External"/><Relationship Id="rId64" Type="http://schemas.openxmlformats.org/officeDocument/2006/relationships/hyperlink" Target="consultantplus://offline/ref=055BB754B1C544A6568565E30170848B9881C336D4196637BF47D5E2F56D2065556F8391FB79060CB4B553DAB95B9AC9DED7B06EA602H1SEK" TargetMode="External"/><Relationship Id="rId69" Type="http://schemas.openxmlformats.org/officeDocument/2006/relationships/hyperlink" Target="consultantplus://offline/ref=A7F360E9F5208B38F7AEF8205ACD4505D96EEC7CCE7B5FB2AFC034EFD2A3644A7F61CDEFFDB041BEE855C87248B7001B87526A318104C48667UAK" TargetMode="External"/><Relationship Id="rId77" Type="http://schemas.openxmlformats.org/officeDocument/2006/relationships/hyperlink" Target="consultantplus://offline/ref=8421AD4C2718DE88F69A4F6E6362D24144D29B3DC1D1FFA9169721584A8C531178689893ECAA29BAP324N" TargetMode="External"/><Relationship Id="rId100" Type="http://schemas.openxmlformats.org/officeDocument/2006/relationships/hyperlink" Target="consultantplus://offline/ref=724E480616F58A925BDFCB037A20EA8068AD9A709A02058E1CE4DAFAFEE7B7DF624B4ACA707CF6DEED02FC3388D02D87F62E70B26D72J7N7Q" TargetMode="External"/><Relationship Id="rId105" Type="http://schemas.openxmlformats.org/officeDocument/2006/relationships/hyperlink" Target="consultantplus://offline/ref=96106285FA954D4659C7F6561C079F470423E473F423D956514F948B22F99F69DE213D9EA28BAA0AZ01EI" TargetMode="External"/><Relationship Id="rId113" Type="http://schemas.openxmlformats.org/officeDocument/2006/relationships/hyperlink" Target="consultantplus://offline/ref=E710C741AA33ABF864EC7972545B140C7AFFBDEF3C4CBCE457506A7989C248D4EA66AEBA1BEEC3E5Q3u3N" TargetMode="External"/><Relationship Id="rId118" Type="http://schemas.openxmlformats.org/officeDocument/2006/relationships/hyperlink" Target="consultantplus://offline/ref=A52DA9EA044C802471489DC2E15FC6A0F711F8C77BD14F27FE2E4A5EFC558DB73E0081B305P2h5F" TargetMode="External"/><Relationship Id="rId126" Type="http://schemas.microsoft.com/office/2007/relationships/stylesWithEffects" Target="stylesWithEffects.xml"/><Relationship Id="rId8" Type="http://schemas.openxmlformats.org/officeDocument/2006/relationships/hyperlink" Target="http://www.zakupki.gov.ru/" TargetMode="External"/><Relationship Id="rId51" Type="http://schemas.openxmlformats.org/officeDocument/2006/relationships/hyperlink" Target="consultantplus://offline/ref=38DDEFB59463D823ECF0C1E88D9DD5D4225E303461268FD8029C3EFA8D78B8FE5258AC37D6510F4128DF5B587ED301951A07015C272CQ5J8K" TargetMode="External"/><Relationship Id="rId72" Type="http://schemas.openxmlformats.org/officeDocument/2006/relationships/hyperlink" Target="consultantplus://offline/ref=ADFAD47D8EA4EF80A2204E951C661E8FCE6AF061FE2F66656700D12E2EE2269A6A6C16DB452AA564WBH0O" TargetMode="External"/><Relationship Id="rId80" Type="http://schemas.openxmlformats.org/officeDocument/2006/relationships/hyperlink" Target="consultantplus://offline/ref=91C9DA09EF1AE0BCB56484E50C5D57ED13A20C3BC88EDBEEA7741AF04A24AE8EC92E1F8C76I7A3O" TargetMode="External"/><Relationship Id="rId85" Type="http://schemas.openxmlformats.org/officeDocument/2006/relationships/hyperlink" Target="consultantplus://offline/ref=A71B3C7AD2686929979C67DB7542CE9B8030F72EB23DE2AEB214FF6F0003D1170B6A0C554A16ABE991ED049D07F0B576A95647C6A92AUC3DL" TargetMode="External"/><Relationship Id="rId93" Type="http://schemas.openxmlformats.org/officeDocument/2006/relationships/hyperlink" Target="consultantplus://offline/ref=7B3AFE1E52DFF85E1A69CFD3A6DDD38CB1AF42243355D8370F5146CD6ADCB2CF1F42FC58EB1D4D7520EA62BAB0A67DFF8752636173C7m97DK" TargetMode="External"/><Relationship Id="rId98" Type="http://schemas.openxmlformats.org/officeDocument/2006/relationships/hyperlink" Target="consultantplus://offline/ref=8830F896D21B84C439DD841706B5ED5811B0F724CDCE2B686EA68D7C60D8075C116CA59F4Dd3XBP" TargetMode="External"/><Relationship Id="rId121" Type="http://schemas.openxmlformats.org/officeDocument/2006/relationships/hyperlink" Target="http://www.roseltorg.ru/" TargetMode="External"/><Relationship Id="rId3" Type="http://schemas.openxmlformats.org/officeDocument/2006/relationships/settings" Target="settings.xml"/><Relationship Id="rId12" Type="http://schemas.openxmlformats.org/officeDocument/2006/relationships/hyperlink" Target="consultantplus://offline/ref=96106285FA954D4659C7F6561C079F470423EB7FFE2DD956514F948B22F99F69DE213D9AA3Z818I" TargetMode="External"/><Relationship Id="rId17" Type="http://schemas.openxmlformats.org/officeDocument/2006/relationships/hyperlink" Target="consultantplus://offline/ref=96106285FA954D4659C7F6561C079F470423E473F423D956514F948B22F99F69DE213D9DA28DZA10I" TargetMode="External"/><Relationship Id="rId25" Type="http://schemas.openxmlformats.org/officeDocument/2006/relationships/hyperlink" Target="consultantplus://offline/ref=BF4FFF6F0094BBD39402546FDEC75CF7C5FACFB4B0372D44C2FAC0485E0EF5A2D28B245957CB364CB6M0F" TargetMode="External"/><Relationship Id="rId33" Type="http://schemas.openxmlformats.org/officeDocument/2006/relationships/hyperlink" Target="consultantplus://offline/ref=CCC9D69DEE65718599BC30DD88CE7347F43772E3A117E89941D01601E81483D421F5DDBE1309CDB5R1N8F" TargetMode="External"/><Relationship Id="rId38" Type="http://schemas.openxmlformats.org/officeDocument/2006/relationships/hyperlink" Target="consultantplus://offline/ref=0EBD75415C7218A8E89CC661BD777AFA4C23A6094F933933FD1C8EE80D19266AB9C10A42556E4590B5C7C9AA4175A4A893A27B68904721b3M" TargetMode="External"/><Relationship Id="rId46" Type="http://schemas.openxmlformats.org/officeDocument/2006/relationships/hyperlink" Target="consultantplus://offline/ref=89BD1FA9546553F0430C1A0FE8B034F90AC2D55C9BB131E81BC7615E84F92B1844DA4FBC733B8FFCsEX5L" TargetMode="External"/><Relationship Id="rId59" Type="http://schemas.openxmlformats.org/officeDocument/2006/relationships/hyperlink" Target="consultantplus://offline/ref=0A3A18C185CA189AC29008C6EAAFE20C4A292C6C7C6B8EA08FD8C9BC69FC14290DB1E06987n8cEM" TargetMode="External"/><Relationship Id="rId67" Type="http://schemas.openxmlformats.org/officeDocument/2006/relationships/hyperlink" Target="consultantplus://offline/ref=A7F360E9F5208B38F7AEF8205ACD4505D96EEC7CCE7B5FB2AFC034EFD2A3644A7F61CDEFFFB548B0BA0FD87601E30904834A74359F076CUDK" TargetMode="External"/><Relationship Id="rId103" Type="http://schemas.openxmlformats.org/officeDocument/2006/relationships/hyperlink" Target="consultantplus://offline/ref=96106285FA954D4659C7F6561C079F470423E374F82AD956514F948B22F99F69DE213D9EA388ZA11I" TargetMode="External"/><Relationship Id="rId108" Type="http://schemas.openxmlformats.org/officeDocument/2006/relationships/hyperlink" Target="consultantplus://offline/ref=96106285FA954D4659C7F6561C079F470423E473F423D956514F948B22F99F69DE213D9DA282ZA14I" TargetMode="External"/><Relationship Id="rId116" Type="http://schemas.openxmlformats.org/officeDocument/2006/relationships/hyperlink" Target="consultantplus://offline/ref=A52DA9EA044C802471489DC2E15FC6A0F711F8C77BD14F27FE2E4A5EFC558DB73E0081B305P2h6F" TargetMode="External"/><Relationship Id="rId124" Type="http://schemas.openxmlformats.org/officeDocument/2006/relationships/theme" Target="theme/theme1.xml"/><Relationship Id="rId20" Type="http://schemas.openxmlformats.org/officeDocument/2006/relationships/hyperlink" Target="consultantplus://offline/ref=5DF18F92855D7F5E34093D9BF16D3697606B5FDDD5F520B67CB7720E2250FB784EB8CA083F168003O8e4K" TargetMode="External"/><Relationship Id="rId41" Type="http://schemas.openxmlformats.org/officeDocument/2006/relationships/hyperlink" Target="consultantplus://offline/ref=5DD6ACC393F04416BF2E364B5020A95F28FA941E6686D999CECF628AD7268331630E1D994684252AF3287BE68C67135AA33766E615y9M" TargetMode="External"/><Relationship Id="rId54" Type="http://schemas.openxmlformats.org/officeDocument/2006/relationships/hyperlink" Target="consultantplus://offline/ref=26CAD68B1AF1CC3A882F010827D7E09C9BF08DDC33B1EFDE419ED4E390495C2441F426D31D3E05AFBE48AD65E2CDC358B8910F0CD9FC29650AK5K" TargetMode="External"/><Relationship Id="rId62" Type="http://schemas.openxmlformats.org/officeDocument/2006/relationships/hyperlink" Target="consultantplus://offline/ref=CE2D7273C796B885A46C60ACFB41DD32B5A0CB5098D002DAF02ECBB4E62B0015278A3C879C0E7C62418E79AF88D68ED5CCEAABDC0671cDK" TargetMode="External"/><Relationship Id="rId70" Type="http://schemas.openxmlformats.org/officeDocument/2006/relationships/hyperlink" Target="consultantplus://offline/ref=A7F360E9F5208B38F7AEF8205ACD4505D96EEC7CCE7B5FB2AFC034EFD2A3644A7F61CDEFFFB541B0BA0FD87601E30904834A74359F076CUDK" TargetMode="External"/><Relationship Id="rId75" Type="http://schemas.openxmlformats.org/officeDocument/2006/relationships/hyperlink" Target="consultantplus://offline/ref=89131BF2B5F7D950389766657892D2A919FAA92ADFCE8AE42B037859A4E9A4B7D8E509551B1B2040n650O" TargetMode="External"/><Relationship Id="rId83" Type="http://schemas.openxmlformats.org/officeDocument/2006/relationships/hyperlink" Target="consultantplus://offline/ref=E5A569CB7F79C144DEE542AF530FFCD6D4E5845240D7EC0749D6DC9DBD1060DE054229986135K2O" TargetMode="External"/><Relationship Id="rId88" Type="http://schemas.openxmlformats.org/officeDocument/2006/relationships/hyperlink" Target="consultantplus://offline/ref=1FC4E1487E4EC391113203006DB618E7467D0E121CF571D4696A98923D522BD9BCFCE703y2G1P" TargetMode="External"/><Relationship Id="rId91" Type="http://schemas.openxmlformats.org/officeDocument/2006/relationships/hyperlink" Target="consultantplus://offline/ref=EF9DA6B8738C735CAB2C741BE0C3DE550752C04ECCAD868BB7673ED19EA6B5233C105746EFE9762D9BBBB7691AC55B416E7D342480ECz3J1L" TargetMode="External"/><Relationship Id="rId96" Type="http://schemas.openxmlformats.org/officeDocument/2006/relationships/hyperlink" Target="consultantplus://offline/ref=A8E16DA53DE350BD0405D530E0E978D2C59246A45FD758A98C99911806695398AA216E71F68756F5H1z5N" TargetMode="External"/><Relationship Id="rId111" Type="http://schemas.openxmlformats.org/officeDocument/2006/relationships/hyperlink" Target="consultantplus://offline/ref=33E5EFBA7EBE1EAF3391CB627CD68DA4FB41B56E12B1A8F8D728532DD6E99B63D041E85Ax9Y1F"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96106285FA954D4659C7F6561C079F470423E473F423D956514F948B22F99F69DE213D9EA28BAA0AZ01EI" TargetMode="External"/><Relationship Id="rId23" Type="http://schemas.openxmlformats.org/officeDocument/2006/relationships/hyperlink" Target="consultantplus://offline/ref=9937CA5B868DC61C93193EE5C08070899DFFA024262BFB603C627FF58F2B73A1B26E01CD5378E8004253AF97EFF987ADE85629A3AE5EU6QFJ" TargetMode="External"/><Relationship Id="rId28" Type="http://schemas.openxmlformats.org/officeDocument/2006/relationships/hyperlink" Target="consultantplus://offline/ref=922E0BC304B69816203C96C889F91F7684ED1FEFC3D2AF3902A6E614A1B18BBAA1C41D8B99FFDF9EkBm0H" TargetMode="External"/><Relationship Id="rId36" Type="http://schemas.openxmlformats.org/officeDocument/2006/relationships/hyperlink" Target="consultantplus://offline/ref=0EBD75415C7218A8E89CC661BD777AFA4C23A6094F933933FD1C8EE80D19266AB9C10A44506C13CAA5C380FE4B6AA3B08DA6656B29b9M" TargetMode="External"/><Relationship Id="rId49" Type="http://schemas.openxmlformats.org/officeDocument/2006/relationships/hyperlink" Target="consultantplus://offline/ref=104CD8BD8CD952B1DCFA76FFCAA9C9B11D9BDEA8D9C5B3D12E9D52F5ECD1B72D0AB3DE97o843L" TargetMode="External"/><Relationship Id="rId57" Type="http://schemas.openxmlformats.org/officeDocument/2006/relationships/hyperlink" Target="consultantplus://offline/ref=43BDA14FE02B311823B41C9591F0D88EB484A2ADD422F5A1010F39D44C23497B9712FEF42716FD7BiEr8O" TargetMode="External"/><Relationship Id="rId106" Type="http://schemas.openxmlformats.org/officeDocument/2006/relationships/hyperlink" Target="consultantplus://offline/ref=96106285FA954D4659C7F6561C079F470423E473F423D956514F948B22F99F69DE213D9DA28FZA16I" TargetMode="External"/><Relationship Id="rId114" Type="http://schemas.openxmlformats.org/officeDocument/2006/relationships/hyperlink" Target="consultantplus://offline/ref=A52DA9EA044C802471489DC2E15FC6A0F711F8C77BD14F27FE2E4A5EFC558DB73E0081B305P2h4F" TargetMode="External"/><Relationship Id="rId119" Type="http://schemas.openxmlformats.org/officeDocument/2006/relationships/hyperlink" Target="consultantplus://offline/ref=A52DA9EA044C802471489DC2E15FC6A0F711F8C77BD14F27FE2E4A5EFC558DB73E0081B305P2h5F" TargetMode="External"/><Relationship Id="rId10" Type="http://schemas.openxmlformats.org/officeDocument/2006/relationships/hyperlink" Target="consultantplus://offline/ref=F21FD1C045E802E05C683D0C7B586DC0F8D9A97617154259615E2603E0CC9336B61E4781A807WEA3O" TargetMode="External"/><Relationship Id="rId31" Type="http://schemas.openxmlformats.org/officeDocument/2006/relationships/hyperlink" Target="consultantplus://offline/ref=BF4FFF6F0094BBD39402546FDEC75CF7C5FACFB4B0372D44C2FAC0485E0EF5A2D28B245957CB364FB6MBF" TargetMode="External"/><Relationship Id="rId44" Type="http://schemas.openxmlformats.org/officeDocument/2006/relationships/hyperlink" Target="consultantplus://offline/ref=5DD6ACC393F04416BF2E364B5020A95F28FA941E6686D999CECF628AD7268331630E1D994784252AF3287BE68C67135AA33766E615y9M" TargetMode="External"/><Relationship Id="rId52" Type="http://schemas.openxmlformats.org/officeDocument/2006/relationships/hyperlink" Target="consultantplus://offline/ref=C9EC115B0785CBBD1F6AE8D05E2F46042551C004A0580C506B576F0181F241C23C4BE8B320DCAC05H7K1M" TargetMode="External"/><Relationship Id="rId60" Type="http://schemas.openxmlformats.org/officeDocument/2006/relationships/hyperlink" Target="consultantplus://offline/ref=72AF53146116EB494FA3D4048439C33373A2355077C92511DEDC8047EB471C8DEFE2269507sCq9K" TargetMode="External"/><Relationship Id="rId65" Type="http://schemas.openxmlformats.org/officeDocument/2006/relationships/hyperlink" Target="consultantplus://offline/ref=055BB754B1C544A6568565E30170848B9881C336D4196637BF47D5E2F56D2065556F8391FB7C010CB4B553DAB95B9AC9DED7B06EA602H1SEK" TargetMode="External"/><Relationship Id="rId73" Type="http://schemas.openxmlformats.org/officeDocument/2006/relationships/hyperlink" Target="consultantplus://offline/ref=717017EF7BCF8DEB9E369BFF75BF5FFC3871A9E1F7A630C35440845ECE066CD59C4E1E31A51CD728UF58M" TargetMode="External"/><Relationship Id="rId78" Type="http://schemas.openxmlformats.org/officeDocument/2006/relationships/hyperlink" Target="consultantplus://offline/ref=8421AD4C2718DE88F69A4F6E6362D24144D29B3DC1D1FFA9169721584A8C531178689893ECAA29BAP325N" TargetMode="External"/><Relationship Id="rId81" Type="http://schemas.openxmlformats.org/officeDocument/2006/relationships/hyperlink" Target="consultantplus://offline/ref=3ACFAEEB1D68190A67951F48BB3FCCD07D160CDF81F0EA7A2552D3FA8F3598509F2903C7A1HACDO" TargetMode="External"/><Relationship Id="rId86" Type="http://schemas.openxmlformats.org/officeDocument/2006/relationships/hyperlink" Target="consultantplus://offline/ref=72E849CD74ED4F5A147ADB0D1593B83801106684E4F2E7DB8A77927C0A6FBFC44EC5552C474DDEAEo5R7O" TargetMode="External"/><Relationship Id="rId94" Type="http://schemas.openxmlformats.org/officeDocument/2006/relationships/hyperlink" Target="consultantplus://offline/ref=C77D54D1680A395EC560BEFE4F25EF2BDC0835DEF55B2CC7B2556494EE7BB7B9B7718A7B6B0C38B71C231F8B4888CF7CEC97A03ED9D9DBA4H7L9L" TargetMode="External"/><Relationship Id="rId99" Type="http://schemas.openxmlformats.org/officeDocument/2006/relationships/hyperlink" Target="consultantplus://offline/ref=724E480616F58A925BDFCB037A20EA8068AD9A709A02058E1CE4DAFAFEE7B7DF624B4ACA727EF1DEED02FC3388D02D87F62E70B26D72J7N7Q" TargetMode="External"/><Relationship Id="rId101" Type="http://schemas.openxmlformats.org/officeDocument/2006/relationships/hyperlink" Target="consultantplus://offline/ref=724E480616F58A925BDFCB037A20EA8068AD9A709A02058E1CE4DAFAFEE7B7DF624B4ACA727EFEDEED02FC3388D02D87F62E70B26D72J7N7Q" TargetMode="External"/><Relationship Id="rId122" Type="http://schemas.openxmlformats.org/officeDocument/2006/relationships/hyperlink" Target="https://zakupki.gov.ru/epz/orderplan/pg2020/position-info.html?revision-id=4112487&amp;position-number=202101283000080001000031" TargetMode="External"/><Relationship Id="rId4" Type="http://schemas.openxmlformats.org/officeDocument/2006/relationships/webSettings" Target="webSettings.xml"/><Relationship Id="rId9" Type="http://schemas.openxmlformats.org/officeDocument/2006/relationships/hyperlink" Target="consultantplus://offline/ref=5829A1E9C84BB384AFB441BBEA7FCF50734564F2B137C36746C9C42F4750D87E95457248DD0800DC5821FF70F5F93FFC6F542E947337EAHBJ" TargetMode="External"/><Relationship Id="rId13" Type="http://schemas.openxmlformats.org/officeDocument/2006/relationships/hyperlink" Target="consultantplus://offline/ref=96106285FA954D4659C7F6561C079F470423E374F82AD956514F948B22F99F69DE213D9EA388ZA11I" TargetMode="External"/><Relationship Id="rId18" Type="http://schemas.openxmlformats.org/officeDocument/2006/relationships/hyperlink" Target="consultantplus://offline/ref=96106285FA954D4659C7F6561C079F470423E473F423D956514F948B22F99F69DE213D9DA282ZA14I" TargetMode="External"/><Relationship Id="rId39" Type="http://schemas.openxmlformats.org/officeDocument/2006/relationships/hyperlink" Target="consultantplus://offline/ref=166B62B1286E230ABEBF9EF5FEDFA706F6E99792A8B44B329CBC8E38E8A4C02DE117D6F8B6O9TFL" TargetMode="External"/><Relationship Id="rId109" Type="http://schemas.openxmlformats.org/officeDocument/2006/relationships/hyperlink" Target="consultantplus://offline/ref=96106285FA954D4659C7F6561C079F470423EB7FFE2DD956514F948B22F99F69DE213D9DA488ZA12I" TargetMode="External"/><Relationship Id="rId34" Type="http://schemas.openxmlformats.org/officeDocument/2006/relationships/hyperlink" Target="consultantplus://offline/ref=8C019E0BCB2C8E3604E6DAF5A1775BC58F127D6D58A9F8C9DB20D46A1518914A8B0528F39E51066DF7EA612938F19790E619D518115939M1M" TargetMode="External"/><Relationship Id="rId50" Type="http://schemas.openxmlformats.org/officeDocument/2006/relationships/hyperlink" Target="consultantplus://offline/ref=104CD8BD8CD952B1DCFA76FFCAA9C9B11D9BDEA8D9C5B3D12E9D52F5ECD1B72D0AB3DE97o843L" TargetMode="External"/><Relationship Id="rId55" Type="http://schemas.openxmlformats.org/officeDocument/2006/relationships/hyperlink" Target="consultantplus://offline/ref=26CAD68B1AF1CC3A882F010827D7E09C9BF08DDC33B1EFDE419ED4E390495C2441F426D31D3E05A1B148AD65E2CDC358B8910F0CD9FC29650AK5K" TargetMode="External"/><Relationship Id="rId76" Type="http://schemas.openxmlformats.org/officeDocument/2006/relationships/hyperlink" Target="consultantplus://offline/ref=9AAD2C6B2811AE71C29EDFC2B6F25F58E41BEEBA2ACFE414FEACB5C48DB35F06A4FCDA3DFFE2125D744A0510591EE7563CDF986D33D5h4E9J" TargetMode="External"/><Relationship Id="rId97" Type="http://schemas.openxmlformats.org/officeDocument/2006/relationships/hyperlink" Target="consultantplus://offline/ref=A8E16DA53DE350BD0405D530E0E978D2C59246A45FD758A98C99911806695398AA216E71F68756F2H1zDN" TargetMode="External"/><Relationship Id="rId104" Type="http://schemas.openxmlformats.org/officeDocument/2006/relationships/hyperlink" Target="consultantplus://offline/ref=96106285FA954D4659C7F6561C079F470423E374F82AD956514F948B22F99F69DE213D9EA38AZA16I" TargetMode="External"/><Relationship Id="rId120" Type="http://schemas.openxmlformats.org/officeDocument/2006/relationships/hyperlink" Target="consultantplus://offline/ref=8439FC7A980B7AD0A5CBBA71B7546E9029B79E2AC4F0FCBEC0C3D31CD205EC23D9D8646B6Ax9g3I" TargetMode="External"/><Relationship Id="rId7" Type="http://schemas.openxmlformats.org/officeDocument/2006/relationships/footer" Target="footer1.xml"/><Relationship Id="rId71" Type="http://schemas.openxmlformats.org/officeDocument/2006/relationships/hyperlink" Target="consultantplus://offline/ref=ADFAD47D8EA4EF80A2204E951C661E8FCE6AF061FE2F66656700D12E2EE2269A6A6C16DB452BA161WBH4O" TargetMode="External"/><Relationship Id="rId92" Type="http://schemas.openxmlformats.org/officeDocument/2006/relationships/hyperlink" Target="consultantplus://offline/ref=7B3AFE1E52DFF85E1A69CFD3A6DDD38CB1AF42243355D8370F5146CD6ADCB2CF1F42FC58EB1D4E7520EA62BAB0A67DFF8752636173C7m97DK" TargetMode="External"/><Relationship Id="rId2" Type="http://schemas.openxmlformats.org/officeDocument/2006/relationships/styles" Target="styles.xml"/><Relationship Id="rId29" Type="http://schemas.openxmlformats.org/officeDocument/2006/relationships/hyperlink" Target="consultantplus://offline/ref=639650EFC4E6656811FAB1C29B7FD1B7C64BB815F2D8D25FCA576C4F4AE72F21064165B15D07A4484F70996A1916A6F6583C6BB38DB6q3z3M" TargetMode="External"/><Relationship Id="rId24" Type="http://schemas.openxmlformats.org/officeDocument/2006/relationships/hyperlink" Target="consultantplus://offline/ref=BF4FFF6F0094BBD39402546FDEC75CF7C5FACFB4B0372D44C2FAC0485E0EF5A2D28B245957CB364FB6MBF" TargetMode="External"/><Relationship Id="rId40" Type="http://schemas.openxmlformats.org/officeDocument/2006/relationships/hyperlink" Target="consultantplus://offline/ref=166B62B1286E230ABEBF9EF5FEDFA706F6E99792A8B44B329CBC8E38E8A4C02DE117D6FDB69D18A9ODT4L" TargetMode="External"/><Relationship Id="rId45" Type="http://schemas.openxmlformats.org/officeDocument/2006/relationships/hyperlink" Target="consultantplus://offline/ref=89BD1FA9546553F0430C1A0FE8B034F90AC2D55C9BB131E81BC7615E84F92B1844DA4FB97Bs3X8L" TargetMode="External"/><Relationship Id="rId66" Type="http://schemas.openxmlformats.org/officeDocument/2006/relationships/hyperlink" Target="consultantplus://offline/ref=F67560B81EA6D246EF4F73F55A3B95BD43725E3E2316C39118ADC34CD6CB636B9F9DED3A34PB30M" TargetMode="External"/><Relationship Id="rId87" Type="http://schemas.openxmlformats.org/officeDocument/2006/relationships/hyperlink" Target="consultantplus://offline/ref=C69A1A0EA842E5EF6B7FF0560E677CB3AF7AB621C8CDA6AD8E82DC73F959E99B38C61E991A498159D69FCEBD71F704ACD15499A9b6UFL" TargetMode="External"/><Relationship Id="rId110" Type="http://schemas.openxmlformats.org/officeDocument/2006/relationships/hyperlink" Target="consultantplus://offline/ref=33E5EFBA7EBE1EAF3391CB627CD68DA4FB41B56E12B1A8F8D728532DD6E99B63D041E85C958B6E00x5Y9F" TargetMode="External"/><Relationship Id="rId115" Type="http://schemas.openxmlformats.org/officeDocument/2006/relationships/hyperlink" Target="consultantplus://offline/ref=A52DA9EA044C802471489DC2E15FC6A0F711F8C77BD14F27FE2E4A5EFC558DB73E0081BB03255414P2h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4603</TotalTime>
  <Pages>31</Pages>
  <Words>19806</Words>
  <Characters>112896</Characters>
  <Application>Microsoft Office Word</Application>
  <DocSecurity>0</DocSecurity>
  <Lines>940</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saveleva_ov</dc:creator>
  <cp:keywords/>
  <dc:description/>
  <cp:lastModifiedBy>skotnikova_up</cp:lastModifiedBy>
  <cp:revision>66</cp:revision>
  <cp:lastPrinted>2021-03-09T11:45:00Z</cp:lastPrinted>
  <dcterms:created xsi:type="dcterms:W3CDTF">2017-01-16T17:06:00Z</dcterms:created>
  <dcterms:modified xsi:type="dcterms:W3CDTF">2021-04-09T05:34:00Z</dcterms:modified>
</cp:coreProperties>
</file>