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D8" w:rsidRPr="00747FF9" w:rsidRDefault="005E78D8" w:rsidP="00001C83">
      <w:pPr>
        <w:widowControl w:val="0"/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FF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A7580" w:rsidRPr="00CA7580" w:rsidRDefault="00CA7580" w:rsidP="00CA758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580">
        <w:rPr>
          <w:rFonts w:ascii="Times New Roman" w:hAnsi="Times New Roman" w:cs="Times New Roman"/>
          <w:sz w:val="24"/>
          <w:szCs w:val="24"/>
        </w:rPr>
        <w:t xml:space="preserve">к Информационной карте </w:t>
      </w:r>
    </w:p>
    <w:p w:rsidR="00CA7580" w:rsidRPr="00CA7580" w:rsidRDefault="00CA7580" w:rsidP="00CA7580">
      <w:pPr>
        <w:widowControl w:val="0"/>
        <w:spacing w:after="0" w:line="240" w:lineRule="auto"/>
        <w:ind w:left="4678"/>
        <w:contextualSpacing/>
        <w:jc w:val="right"/>
        <w:rPr>
          <w:sz w:val="24"/>
          <w:szCs w:val="24"/>
        </w:rPr>
      </w:pPr>
      <w:r w:rsidRPr="00CA7580">
        <w:rPr>
          <w:rFonts w:ascii="Times New Roman" w:hAnsi="Times New Roman" w:cs="Times New Roman"/>
          <w:sz w:val="24"/>
          <w:szCs w:val="24"/>
        </w:rPr>
        <w:t>электронного аукциона</w:t>
      </w:r>
    </w:p>
    <w:p w:rsidR="006A7788" w:rsidRPr="006A7788" w:rsidRDefault="006A7788" w:rsidP="00EF19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:rsidR="006A7788" w:rsidRPr="006A7788" w:rsidRDefault="006A7788" w:rsidP="005D4FCD">
      <w:pPr>
        <w:widowControl w:val="0"/>
        <w:numPr>
          <w:ilvl w:val="0"/>
          <w:numId w:val="42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Toc377983569"/>
      <w:r w:rsidRPr="006A77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Общие положения</w:t>
      </w:r>
    </w:p>
    <w:p w:rsidR="006A7788" w:rsidRPr="008200BF" w:rsidRDefault="006A7788" w:rsidP="008200BF">
      <w:pPr>
        <w:widowControl w:val="0"/>
        <w:numPr>
          <w:ilvl w:val="1"/>
          <w:numId w:val="42"/>
        </w:numPr>
        <w:tabs>
          <w:tab w:val="left" w:pos="567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200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объекта закупки: </w:t>
      </w:r>
      <w:r w:rsidR="008200BF" w:rsidRPr="008200BF">
        <w:rPr>
          <w:rFonts w:ascii="Roboto" w:hAnsi="Roboto" w:cs="Arial"/>
          <w:sz w:val="23"/>
          <w:szCs w:val="23"/>
        </w:rPr>
        <w:t>Озеленение территории поселка Вольгинский.</w:t>
      </w:r>
      <w:r w:rsidR="008200BF">
        <w:rPr>
          <w:rFonts w:ascii="Roboto" w:hAnsi="Roboto" w:cs="Arial"/>
          <w:color w:val="334059"/>
          <w:sz w:val="23"/>
          <w:szCs w:val="23"/>
        </w:rPr>
        <w:t xml:space="preserve"> 1.2.</w:t>
      </w:r>
      <w:r w:rsidR="008200BF">
        <w:rPr>
          <w:rFonts w:ascii="Roboto" w:hAnsi="Roboto" w:cs="Arial"/>
          <w:color w:val="334059"/>
          <w:sz w:val="23"/>
          <w:szCs w:val="23"/>
        </w:rPr>
        <w:tab/>
      </w:r>
      <w:r w:rsidRPr="008200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Способ определения подрядчика: электронный аукцион.</w:t>
      </w:r>
    </w:p>
    <w:p w:rsidR="006A7788" w:rsidRPr="008200BF" w:rsidRDefault="006A7788" w:rsidP="008200BF">
      <w:pPr>
        <w:pStyle w:val="af"/>
        <w:widowControl w:val="0"/>
        <w:numPr>
          <w:ilvl w:val="1"/>
          <w:numId w:val="47"/>
        </w:numPr>
        <w:tabs>
          <w:tab w:val="left" w:pos="0"/>
        </w:tabs>
        <w:ind w:left="0" w:firstLine="567"/>
        <w:contextualSpacing/>
      </w:pPr>
      <w:r w:rsidRPr="008200BF">
        <w:rPr>
          <w:bCs/>
        </w:rPr>
        <w:t xml:space="preserve">Идентификационный код закупки: </w:t>
      </w:r>
      <w:hyperlink r:id="rId8" w:tgtFrame="_blank" w:tooltip="/epz/orderplan/pg2020/position-info.html?revision-id=4187725&amp;position-number=202101283000080001000012" w:history="1">
        <w:r w:rsidR="004A5AA7">
          <w:rPr>
            <w:rStyle w:val="ab"/>
            <w:rFonts w:ascii="Roboto" w:hAnsi="Roboto" w:cs="Arial"/>
            <w:color w:val="auto"/>
            <w:sz w:val="23"/>
            <w:szCs w:val="23"/>
            <w:u w:val="none"/>
          </w:rPr>
          <w:t>21333210213823321010010012001</w:t>
        </w:r>
        <w:r w:rsidR="005D4FCD" w:rsidRPr="005D4FCD">
          <w:rPr>
            <w:rStyle w:val="ab"/>
            <w:rFonts w:ascii="Roboto" w:hAnsi="Roboto" w:cs="Arial"/>
            <w:color w:val="auto"/>
            <w:sz w:val="23"/>
            <w:szCs w:val="23"/>
            <w:u w:val="none"/>
          </w:rPr>
          <w:t>8130244</w:t>
        </w:r>
      </w:hyperlink>
      <w:r w:rsidRPr="005D4FCD">
        <w:t>.</w:t>
      </w:r>
    </w:p>
    <w:p w:rsidR="006A7788" w:rsidRPr="006A7788" w:rsidRDefault="006A7788" w:rsidP="008200BF">
      <w:pPr>
        <w:widowControl w:val="0"/>
        <w:numPr>
          <w:ilvl w:val="1"/>
          <w:numId w:val="47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Код по Общероссийскому классификатору продукции по видам экономической деятельности (ОКПД 2): 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t>81.30.10.000: Услуги по планировке ландшафта.</w:t>
      </w:r>
    </w:p>
    <w:p w:rsidR="006A7788" w:rsidRDefault="006A7788" w:rsidP="008200BF">
      <w:pPr>
        <w:widowControl w:val="0"/>
        <w:numPr>
          <w:ilvl w:val="1"/>
          <w:numId w:val="4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выполнения работ: Владимирская область, Петушинский район, </w:t>
      </w:r>
      <w:r w:rsidR="008200BF">
        <w:rPr>
          <w:rFonts w:ascii="Times New Roman" w:eastAsia="Times New Roman" w:hAnsi="Times New Roman" w:cs="Times New Roman"/>
          <w:bCs/>
          <w:sz w:val="24"/>
          <w:szCs w:val="24"/>
        </w:rPr>
        <w:t xml:space="preserve">п. Вольгинский, </w:t>
      </w:r>
      <w:r w:rsidRPr="006A7788">
        <w:rPr>
          <w:rFonts w:ascii="Times New Roman" w:eastAsia="Times New Roman" w:hAnsi="Times New Roman" w:cs="Times New Roman"/>
          <w:bCs/>
          <w:sz w:val="24"/>
          <w:szCs w:val="24"/>
        </w:rPr>
        <w:t>территория поселка Вольгинский, согласно Приложению.</w:t>
      </w:r>
    </w:p>
    <w:p w:rsidR="005D4FCD" w:rsidRPr="00EC6BFF" w:rsidRDefault="005D4FCD" w:rsidP="005D4FCD">
      <w:pPr>
        <w:pStyle w:val="af"/>
        <w:widowControl w:val="0"/>
        <w:numPr>
          <w:ilvl w:val="1"/>
          <w:numId w:val="47"/>
        </w:numPr>
        <w:suppressAutoHyphens w:val="0"/>
        <w:ind w:left="0" w:firstLine="567"/>
        <w:rPr>
          <w:bCs/>
        </w:rPr>
      </w:pPr>
      <w:r w:rsidRPr="00EC6BFF">
        <w:rPr>
          <w:bCs/>
        </w:rPr>
        <w:t xml:space="preserve">Н(М)ЦК: </w:t>
      </w:r>
      <w:r>
        <w:rPr>
          <w:bCs/>
        </w:rPr>
        <w:t>50</w:t>
      </w:r>
      <w:r w:rsidRPr="00B51AB7">
        <w:rPr>
          <w:bCs/>
        </w:rPr>
        <w:t>0 000,00</w:t>
      </w:r>
      <w:r>
        <w:rPr>
          <w:bCs/>
        </w:rPr>
        <w:t xml:space="preserve"> </w:t>
      </w:r>
      <w:r w:rsidRPr="00EC6BFF">
        <w:rPr>
          <w:bCs/>
        </w:rPr>
        <w:t>(</w:t>
      </w:r>
      <w:r>
        <w:rPr>
          <w:bCs/>
        </w:rPr>
        <w:t>Пятьсот тысяч</w:t>
      </w:r>
      <w:r w:rsidRPr="00EC6BFF">
        <w:rPr>
          <w:bCs/>
        </w:rPr>
        <w:t>) рублей 00 копеек</w:t>
      </w:r>
      <w:r>
        <w:rPr>
          <w:bCs/>
        </w:rPr>
        <w:t>.</w:t>
      </w:r>
    </w:p>
    <w:p w:rsidR="006A7788" w:rsidRPr="006A7788" w:rsidRDefault="006A7788" w:rsidP="005D4FCD">
      <w:pPr>
        <w:widowControl w:val="0"/>
        <w:numPr>
          <w:ilvl w:val="0"/>
          <w:numId w:val="47"/>
        </w:numPr>
        <w:spacing w:before="120" w:after="120" w:line="240" w:lineRule="auto"/>
        <w:ind w:left="92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377983570"/>
      <w:bookmarkEnd w:id="0"/>
      <w:r w:rsidRPr="006A778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правовое основание для выполнения работ</w:t>
      </w:r>
      <w:bookmarkEnd w:id="1"/>
    </w:p>
    <w:p w:rsidR="006A7788" w:rsidRPr="006A7788" w:rsidRDefault="006A7788" w:rsidP="00001C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tab/>
        <w:t>Целями данной закупки является создание благоприятных условий жизнедеятельности человека, озеленение  муниципального образования «Поселок Вольгинский», в соответствии с муниципальной программой «Благоустройство муниципального образования «Поселок Вольгинский» на 2020-2022годы».</w:t>
      </w:r>
    </w:p>
    <w:p w:rsidR="006A7788" w:rsidRPr="006A7788" w:rsidRDefault="006A7788" w:rsidP="00001C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kern w:val="2"/>
          <w:sz w:val="24"/>
          <w:szCs w:val="24"/>
        </w:rPr>
        <w:t>2.2.</w:t>
      </w:r>
      <w:r w:rsidRPr="006A7788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Источником финансирования выполнения работ является бюджет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«Поселок Вольгинский»</w:t>
      </w:r>
      <w:r w:rsidR="005D4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t>Петушинского района Владимирской области.</w:t>
      </w:r>
      <w:bookmarkStart w:id="2" w:name="_Toc377983572"/>
      <w:r w:rsidR="005D4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78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t>вансирование не предусмотрено.</w:t>
      </w:r>
    </w:p>
    <w:p w:rsidR="006A7788" w:rsidRPr="00EF19DE" w:rsidRDefault="006A7788" w:rsidP="00EF19DE">
      <w:pPr>
        <w:pStyle w:val="af"/>
        <w:widowControl w:val="0"/>
        <w:numPr>
          <w:ilvl w:val="1"/>
          <w:numId w:val="47"/>
        </w:numPr>
        <w:ind w:left="0" w:firstLine="567"/>
        <w:rPr>
          <w:color w:val="000000"/>
        </w:rPr>
      </w:pPr>
      <w:bookmarkStart w:id="3" w:name="_Toc377983573"/>
      <w:bookmarkEnd w:id="2"/>
      <w:r w:rsidRPr="00EF19DE">
        <w:rPr>
          <w:color w:val="000000"/>
        </w:rPr>
        <w:t xml:space="preserve">Оплата производится Заказчиком по безналичному расчету за фактически выполненные работы после предоставления счета (счета-фактуры), </w:t>
      </w:r>
      <w:r w:rsidR="005D4FCD" w:rsidRPr="00EF19DE">
        <w:rPr>
          <w:color w:val="000000"/>
        </w:rPr>
        <w:t>С</w:t>
      </w:r>
      <w:r w:rsidRPr="00EF19DE">
        <w:rPr>
          <w:color w:val="000000"/>
        </w:rPr>
        <w:t>правки</w:t>
      </w:r>
      <w:r w:rsidR="005D4FCD" w:rsidRPr="00EF19DE">
        <w:rPr>
          <w:color w:val="000000"/>
        </w:rPr>
        <w:t xml:space="preserve"> о стоимости выполненных работ и </w:t>
      </w:r>
      <w:r w:rsidRPr="00EF19DE">
        <w:rPr>
          <w:color w:val="000000"/>
        </w:rPr>
        <w:t xml:space="preserve">Акта о приемке выполненных работ </w:t>
      </w:r>
      <w:r w:rsidR="005D4FCD" w:rsidRPr="00EF19DE">
        <w:rPr>
          <w:color w:val="000000"/>
        </w:rPr>
        <w:t>(по формам КС-2, КС-3),</w:t>
      </w:r>
      <w:r w:rsidRPr="00EF19DE">
        <w:rPr>
          <w:color w:val="000000"/>
        </w:rPr>
        <w:t xml:space="preserve"> оформленных в соответствии с требованиями бухгалтерского учета, в течение </w:t>
      </w:r>
      <w:r w:rsidR="005D4FCD" w:rsidRPr="00EF19DE">
        <w:rPr>
          <w:color w:val="000000"/>
        </w:rPr>
        <w:t>15</w:t>
      </w:r>
      <w:r w:rsidRPr="00EF19DE">
        <w:rPr>
          <w:color w:val="000000"/>
        </w:rPr>
        <w:t xml:space="preserve"> (</w:t>
      </w:r>
      <w:r w:rsidR="005D4FCD" w:rsidRPr="00EF19DE">
        <w:rPr>
          <w:color w:val="000000"/>
        </w:rPr>
        <w:t>пятна</w:t>
      </w:r>
      <w:r w:rsidRPr="00EF19DE">
        <w:rPr>
          <w:color w:val="000000"/>
        </w:rPr>
        <w:t xml:space="preserve">дцати) </w:t>
      </w:r>
      <w:r w:rsidR="005D4FCD" w:rsidRPr="00EF19DE">
        <w:rPr>
          <w:color w:val="000000"/>
        </w:rPr>
        <w:t xml:space="preserve">рабочих </w:t>
      </w:r>
      <w:r w:rsidRPr="00EF19DE">
        <w:rPr>
          <w:color w:val="000000"/>
        </w:rPr>
        <w:t xml:space="preserve">дней. </w:t>
      </w:r>
    </w:p>
    <w:p w:rsidR="006A7788" w:rsidRPr="006A7788" w:rsidRDefault="006A7788" w:rsidP="00EF19DE">
      <w:pPr>
        <w:widowControl w:val="0"/>
        <w:numPr>
          <w:ilvl w:val="0"/>
          <w:numId w:val="47"/>
        </w:numPr>
        <w:spacing w:before="120" w:after="120" w:line="240" w:lineRule="auto"/>
        <w:ind w:left="92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b/>
          <w:bCs/>
          <w:sz w:val="24"/>
          <w:szCs w:val="24"/>
        </w:rPr>
        <w:t>Исходные данные для выполнения работ</w:t>
      </w:r>
      <w:bookmarkEnd w:id="3"/>
    </w:p>
    <w:p w:rsidR="006A7788" w:rsidRPr="006A7788" w:rsidRDefault="006A7788" w:rsidP="00001C83">
      <w:pPr>
        <w:widowControl w:val="0"/>
        <w:numPr>
          <w:ilvl w:val="1"/>
          <w:numId w:val="46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Срок выполнения работ: </w:t>
      </w:r>
    </w:p>
    <w:p w:rsidR="006A7788" w:rsidRPr="006A7788" w:rsidRDefault="006A7788" w:rsidP="00001C8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начало выполнения работ- с даты подписания Контракта</w:t>
      </w:r>
    </w:p>
    <w:p w:rsidR="006A7788" w:rsidRPr="006A7788" w:rsidRDefault="006A7788" w:rsidP="00001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 xml:space="preserve">окончание выполнения работ – 30.09.2020. </w:t>
      </w:r>
    </w:p>
    <w:p w:rsidR="006A7788" w:rsidRPr="006A7788" w:rsidRDefault="006A7788" w:rsidP="00001C83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kern w:val="2"/>
          <w:sz w:val="24"/>
          <w:szCs w:val="24"/>
        </w:rPr>
        <w:t>3.2. Дефектные ведомости и сметные расчеты выполнения работ по озеленению территории поселка Вольгинский, определяют объем, содержание работ и другие, предъявляемые к ним требования.</w:t>
      </w:r>
    </w:p>
    <w:p w:rsidR="006A7788" w:rsidRPr="006A7788" w:rsidRDefault="006A7788" w:rsidP="00001C83">
      <w:pPr>
        <w:widowControl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kern w:val="2"/>
          <w:sz w:val="24"/>
          <w:szCs w:val="24"/>
        </w:rPr>
        <w:t>3.2.1. Ведомость объемов работ:</w:t>
      </w:r>
    </w:p>
    <w:tbl>
      <w:tblPr>
        <w:tblW w:w="96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5811"/>
        <w:gridCol w:w="1418"/>
        <w:gridCol w:w="1134"/>
        <w:gridCol w:w="851"/>
      </w:tblGrid>
      <w:tr w:rsidR="006A7788" w:rsidRPr="006A7788" w:rsidTr="0044371D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77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77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77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77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77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Приме-чание</w:t>
            </w:r>
          </w:p>
        </w:tc>
      </w:tr>
      <w:tr w:rsidR="006A7788" w:rsidRPr="006A7788" w:rsidTr="0044371D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A77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A77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A77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A77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A77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6A7788" w:rsidRPr="006A7788" w:rsidTr="0044371D">
        <w:trPr>
          <w:trHeight w:val="3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Выкашивание газонов: газонокосилкой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9042C7" w:rsidP="00001C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585,91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7788" w:rsidRPr="006A7788" w:rsidTr="0044371D">
        <w:trPr>
          <w:trHeight w:val="26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Стрижка живых изгородей ручным способом пород: мягколиственных, твердолиственных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7788" w:rsidRPr="006A7788" w:rsidTr="0044371D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Стрижка живых изгородей ручным способом пород: с шипами и колючками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м2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7788" w:rsidRPr="006A7788" w:rsidTr="0044371D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т груза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A7788" w:rsidRPr="006A7788" w:rsidTr="0044371D">
        <w:trPr>
          <w:trHeight w:val="4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Перевозка грузов автомобилями бортовыми грузоподъемностью до 15 т на расстояние: I класс груза до 1 км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т груза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788" w:rsidRPr="006A7788" w:rsidRDefault="006A7788" w:rsidP="00001C8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A7788" w:rsidRPr="006A7788" w:rsidRDefault="006A7788" w:rsidP="00001C83">
      <w:pPr>
        <w:widowControl w:val="0"/>
        <w:spacing w:before="120"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377983574"/>
      <w:r w:rsidRPr="006A7788">
        <w:rPr>
          <w:rFonts w:ascii="Times New Roman" w:eastAsia="Times New Roman" w:hAnsi="Times New Roman" w:cs="Times New Roman"/>
          <w:bCs/>
          <w:iCs/>
          <w:sz w:val="24"/>
          <w:szCs w:val="24"/>
        </w:rPr>
        <w:t>3.3.</w:t>
      </w:r>
      <w:r w:rsidRPr="006A7788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Работы должны быть выполнены в полном объеме, в соответствии с настоящим Техническим заданием.</w:t>
      </w:r>
    </w:p>
    <w:p w:rsidR="006A7788" w:rsidRPr="006A7788" w:rsidRDefault="006A7788" w:rsidP="00001C83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7788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Pr="006A7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имеет права самостоятельно изменить виды и объем подлежащих выполнению работ.</w:t>
      </w:r>
    </w:p>
    <w:p w:rsidR="006A7788" w:rsidRPr="006A7788" w:rsidRDefault="006A7788" w:rsidP="00001C83">
      <w:pPr>
        <w:widowControl w:val="0"/>
        <w:numPr>
          <w:ilvl w:val="0"/>
          <w:numId w:val="46"/>
        </w:numPr>
        <w:spacing w:before="120" w:after="120" w:line="274" w:lineRule="exact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Требования к Подрядчику по организации работ</w:t>
      </w:r>
      <w:bookmarkEnd w:id="4"/>
    </w:p>
    <w:p w:rsidR="006A7788" w:rsidRPr="006A7788" w:rsidRDefault="006A7788" w:rsidP="00001C83">
      <w:pPr>
        <w:widowControl w:val="0"/>
        <w:numPr>
          <w:ilvl w:val="1"/>
          <w:numId w:val="46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Подрядчиком должно проводиться в строгом соответствии с действующими строительными нормами и правилами, законами, </w:t>
      </w:r>
      <w:r w:rsidRPr="006A7788">
        <w:rPr>
          <w:rFonts w:ascii="Times New Roman" w:eastAsia="Times New Roman" w:hAnsi="Times New Roman" w:cs="Times New Roman"/>
          <w:bCs/>
          <w:sz w:val="24"/>
          <w:szCs w:val="24"/>
        </w:rPr>
        <w:t>нормативными правовыми актами Российской Федерации, определяющими данный вид деятельности.</w:t>
      </w:r>
    </w:p>
    <w:p w:rsidR="006A7788" w:rsidRPr="006A7788" w:rsidRDefault="006A7788" w:rsidP="00001C83">
      <w:pPr>
        <w:widowControl w:val="0"/>
        <w:numPr>
          <w:ilvl w:val="1"/>
          <w:numId w:val="46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При производстве работ «Подрядчик» должен осуществлять мероприятия, направленные на обеспечение безопасности труда в соответствии со СНиП 12-03-2001 "Безопасность труда в строительстве. Часть I. Общие требования".</w:t>
      </w:r>
    </w:p>
    <w:p w:rsidR="006A7788" w:rsidRPr="006A7788" w:rsidRDefault="006A7788" w:rsidP="00001C83">
      <w:pPr>
        <w:widowControl w:val="0"/>
        <w:numPr>
          <w:ilvl w:val="1"/>
          <w:numId w:val="46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7788">
        <w:rPr>
          <w:rFonts w:ascii="Times New Roman" w:eastAsia="Calibri" w:hAnsi="Times New Roman" w:cs="Times New Roman"/>
          <w:sz w:val="24"/>
          <w:szCs w:val="24"/>
          <w:lang w:eastAsia="ar-SA"/>
        </w:rPr>
        <w:t>Подрядчик обязан обеспечить возможность проведения Заказчиком плановых и оперативных проверок хода и качества выполняемых работ.</w:t>
      </w:r>
    </w:p>
    <w:p w:rsidR="006A7788" w:rsidRPr="006A7788" w:rsidRDefault="006A7788" w:rsidP="00001C83">
      <w:pPr>
        <w:widowControl w:val="0"/>
        <w:numPr>
          <w:ilvl w:val="0"/>
          <w:numId w:val="46"/>
        </w:numPr>
        <w:tabs>
          <w:tab w:val="left" w:pos="0"/>
        </w:tabs>
        <w:spacing w:before="120" w:after="120" w:line="274" w:lineRule="exact"/>
        <w:ind w:left="567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377983575"/>
      <w:r w:rsidRPr="006A77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Требования к результатам работ и иные показатели, связанные с определением соответствия выполняемых работ потребностям Заказчика.</w:t>
      </w:r>
      <w:bookmarkEnd w:id="5"/>
    </w:p>
    <w:p w:rsidR="006A7788" w:rsidRP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Подрядчик должен выполнить работы, обеспечив их надлежащее качество в соответствии с нормами и правилами (техническими регламентами и стандартами), требованиями технической безопасности, пожарной безопасности и экологической безопасности, в соответствии со сметными расчетами, определяющими объем, используемые материалы и оборудование, и другие, предъявляемые к ним требования.</w:t>
      </w:r>
    </w:p>
    <w:p w:rsidR="006A7788" w:rsidRP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Выполняемые работы и используемые при их выполнении материалы должны соответствовать требованиям действующих технических регламентов, СНиПов, и выполняться с применением современных методов и технологий производства работ, не увеличивая при этом стоимость муниципального контракта.</w:t>
      </w:r>
    </w:p>
    <w:p w:rsidR="006A7788" w:rsidRP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Перечень работ, указанных в Техническом задании, выполняется силами и средствами Подрядчика, из его материалов, с использованием его оборудования и инструмента, либо по согласованию с Заказчиком Подрядчик может привлекать соисполнителя.</w:t>
      </w:r>
    </w:p>
    <w:p w:rsidR="006A7788" w:rsidRP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Применяемые технологии и методы производства работ должны соответствовать требованиям государственных стандартов, санитарных норм и требованиям заказчика.</w:t>
      </w:r>
    </w:p>
    <w:p w:rsidR="006A7788" w:rsidRP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Подрядчик должен немедленно письменно предупредить Заказчика при обнаружении не зависящих от Подрядчика обстоятельств, которые грозят годности или прочности результатов выполняемых работ либо создают невозможность их завершения в срок.</w:t>
      </w:r>
    </w:p>
    <w:p w:rsidR="006A7788" w:rsidRP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Подрядчик должен исполнять полученные в ходе выполнения работ указания Заказчика, в том числе в срок установленный предписанием Заказчика, устранять обнаруженные им недостатки в выполненной работе или иные отступления от условий контракта.</w:t>
      </w:r>
    </w:p>
    <w:p w:rsidR="006A7788" w:rsidRP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Подрядчик несет риск случайной гибели или случайного повреждения результата выполненной работы до приемки Заказчиком.</w:t>
      </w:r>
    </w:p>
    <w:p w:rsidR="006A7788" w:rsidRP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Подрядчик должен обеспечить Заказчику возможность контроля и надзора за ходом выполнения работ, качеством используемых материалов и оборудования, представлять по их требованию отчеты о ходе выполнения работ, исполнительную документацию.</w:t>
      </w:r>
    </w:p>
    <w:p w:rsidR="006A7788" w:rsidRP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При проведении работ Подрядчик отвечает за ежедневную уборку после проведения работ.</w:t>
      </w:r>
    </w:p>
    <w:p w:rsidR="006A7788" w:rsidRP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74" w:lineRule="exac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Ущерб, причиненный в процессе выполнения работ, объектам, расположенным в зоне производства работ и на прилегающей территории, подрядчик устраняет за свой счет.</w:t>
      </w:r>
    </w:p>
    <w:p w:rsidR="006A7788" w:rsidRP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Сдача-приемка выполненных работ осуществляется по акту о приемке выполненных работ (форма КС-2), справке о стоимости выполненных работ и затрат (форма КС-3)</w:t>
      </w:r>
      <w:r w:rsidR="00EF19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19DE" w:rsidRPr="00EF19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19DE" w:rsidRPr="006A778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фотоотчёта о проделанной работе.</w:t>
      </w:r>
    </w:p>
    <w:p w:rsidR="006A7788" w:rsidRPr="006A7788" w:rsidRDefault="006A7788" w:rsidP="00EF19DE">
      <w:pPr>
        <w:widowControl w:val="0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9DE">
        <w:rPr>
          <w:rFonts w:ascii="Times New Roman" w:eastAsia="Times New Roman" w:hAnsi="Times New Roman" w:cs="Times New Roman"/>
          <w:sz w:val="24"/>
          <w:szCs w:val="24"/>
        </w:rPr>
        <w:t xml:space="preserve">Заказчик в течение 10 (десяти) рабочих дней с момента получения указанных </w:t>
      </w:r>
      <w:r w:rsidR="00EF19DE" w:rsidRPr="00EF19DE">
        <w:rPr>
          <w:rFonts w:ascii="Times New Roman" w:hAnsi="Times New Roman" w:cs="Times New Roman"/>
          <w:sz w:val="24"/>
          <w:szCs w:val="24"/>
        </w:rPr>
        <w:t>в пункте 5.11</w:t>
      </w:r>
      <w:r w:rsidR="00EF19DE">
        <w:t xml:space="preserve"> 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t>документов рассматривает их и направляет подрядчику подписанные со своей стороны по 1 (одному) экземпляру или мотивированный отказ от приемки выполненных работ с перечнем необхо</w:t>
      </w:r>
      <w:r w:rsidR="00EF19DE">
        <w:rPr>
          <w:rFonts w:ascii="Times New Roman" w:eastAsia="Times New Roman" w:hAnsi="Times New Roman" w:cs="Times New Roman"/>
          <w:sz w:val="24"/>
          <w:szCs w:val="24"/>
        </w:rPr>
        <w:t>димых к устранению недостатков,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t xml:space="preserve"> замечаний и сроков их устранения.</w:t>
      </w:r>
    </w:p>
    <w:p w:rsidR="006A7788" w:rsidRDefault="006A7788" w:rsidP="00001C83">
      <w:pPr>
        <w:widowControl w:val="0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 xml:space="preserve">Подрядчик обязан за собственный счет устранить недостатки и замечания в указанный для устранения срок, а если такой срок не установлен, то в течение 10 (десяти) 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календарных дней с момента обнаружения соответствующих недостатков и замечаний. </w:t>
      </w:r>
    </w:p>
    <w:p w:rsidR="006A7788" w:rsidRPr="006A7788" w:rsidRDefault="006A7788" w:rsidP="00001C83">
      <w:pPr>
        <w:widowControl w:val="0"/>
        <w:numPr>
          <w:ilvl w:val="0"/>
          <w:numId w:val="44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377983578"/>
      <w:r w:rsidRPr="006A778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качеству и безопасности проведения работ</w:t>
      </w:r>
      <w:bookmarkEnd w:id="6"/>
    </w:p>
    <w:p w:rsidR="006A7788" w:rsidRPr="006A7788" w:rsidRDefault="006A7788" w:rsidP="00001C83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6.1. Соблюдение правил пожарной безопасности, техники безопасности, санитарных и экологических норм при оказании услуг согласно действующему законодательству.</w:t>
      </w:r>
    </w:p>
    <w:p w:rsidR="006A7788" w:rsidRPr="006A7788" w:rsidRDefault="006A7788" w:rsidP="00001C83">
      <w:pPr>
        <w:widowControl w:val="0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 xml:space="preserve">6.2.  Качество выполненной Подрядчиком работы должно соответствовать условиям контракта. В случаях, когда работа выполнена Подрядчиком с отступлениями от условий заключаемого контракта, ухудшившими результат работы, или с иными недостатками, Заказчик вправе потребовать от Подрядчика безвозмездного устранения недостатков в разумный срок или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При нанесении в процессе выполнения работ Подрядчиком ущерба действующим коммуникациям, имуществу Заказчика, он обязан за свой счет произвести восстановительные работы либо компенсировать причиненный ущерб. </w:t>
      </w:r>
    </w:p>
    <w:p w:rsidR="006A7788" w:rsidRPr="006A7788" w:rsidRDefault="006A7788" w:rsidP="00001C83">
      <w:pPr>
        <w:pStyle w:val="af"/>
        <w:widowControl w:val="0"/>
        <w:numPr>
          <w:ilvl w:val="0"/>
          <w:numId w:val="44"/>
        </w:numPr>
        <w:suppressAutoHyphens w:val="0"/>
        <w:spacing w:before="120" w:after="120"/>
        <w:ind w:left="567" w:firstLine="0"/>
        <w:rPr>
          <w:b/>
          <w:lang w:eastAsia="ru-RU"/>
        </w:rPr>
      </w:pPr>
      <w:r w:rsidRPr="006A7788">
        <w:rPr>
          <w:b/>
        </w:rPr>
        <w:t>Гаранти</w:t>
      </w:r>
      <w:r>
        <w:rPr>
          <w:b/>
        </w:rPr>
        <w:t>я</w:t>
      </w:r>
      <w:r w:rsidR="00DD3F70">
        <w:rPr>
          <w:b/>
        </w:rPr>
        <w:t xml:space="preserve"> </w:t>
      </w:r>
      <w:r w:rsidRPr="006A7788">
        <w:rPr>
          <w:b/>
          <w:lang w:eastAsia="ru-RU"/>
        </w:rPr>
        <w:t>качества Работы, гарантийный срок и объем предоставления гарантии качества</w:t>
      </w:r>
    </w:p>
    <w:p w:rsidR="006A7788" w:rsidRPr="006A7788" w:rsidRDefault="006A7788" w:rsidP="00001C8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tab/>
        <w:t>Гарантии качества распространяются на весь срок выполнения работ, объем гарантий качества работ – 100%.</w:t>
      </w:r>
    </w:p>
    <w:p w:rsidR="006A7788" w:rsidRPr="006A7788" w:rsidRDefault="006A7788" w:rsidP="00001C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tab/>
        <w:t>Гарантия качества распространяется на все, что составляет результат работы. Гарантии качества должны быть на все товары, материалы, конструктивные элементы, комплектующие, устанавливаемое оборудование. Качество работ должно соответствовать требованиям, указанным в Приложении к Контракту «Техническое задание».</w:t>
      </w:r>
    </w:p>
    <w:p w:rsidR="006A7788" w:rsidRPr="006A7788" w:rsidRDefault="006A7788" w:rsidP="00001C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tab/>
        <w:t>Срок гарантийного обязательства продлевается на время устранения Подрядчиком недостатков выполненных работ.</w:t>
      </w:r>
    </w:p>
    <w:p w:rsidR="006A7788" w:rsidRPr="006A7788" w:rsidRDefault="006A7788" w:rsidP="00001C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A7788">
        <w:rPr>
          <w:rFonts w:ascii="Times New Roman" w:eastAsia="Times New Roman" w:hAnsi="Times New Roman" w:cs="Times New Roman"/>
          <w:sz w:val="24"/>
          <w:szCs w:val="24"/>
        </w:rPr>
        <w:t>Юридическую и материальную ответственность, оплату штрафов, наложенных на Заказчика надзорными организациями во время действия настоящего Контракта за несвоевременную и некачественную работу, несет Подрядчик.</w:t>
      </w:r>
    </w:p>
    <w:p w:rsidR="006A7788" w:rsidRPr="006A7788" w:rsidRDefault="006A7788" w:rsidP="00001C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7.5.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tab/>
        <w:t>Обременение по возмещению материального ущерба третьим лицам вследствие порчи их имущества во время проведения работ,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Подрядчик.</w:t>
      </w:r>
    </w:p>
    <w:p w:rsidR="006A7788" w:rsidRDefault="006A7788" w:rsidP="00001C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7.6.</w:t>
      </w:r>
      <w:r w:rsidRPr="006A7788">
        <w:rPr>
          <w:rFonts w:ascii="Times New Roman" w:eastAsia="Times New Roman" w:hAnsi="Times New Roman" w:cs="Times New Roman"/>
          <w:sz w:val="24"/>
          <w:szCs w:val="24"/>
        </w:rPr>
        <w:tab/>
        <w:t>В случае предъявления Заказчиком требования о безвозмездном устранении недостатков выполненной работы согласно п. 1 ст. 723 Гражданского кодекса Российской Федерации они должны быть устранены Подрядчиком в разумный срок, указанный в требовании, с момента получения этого требования.</w:t>
      </w:r>
    </w:p>
    <w:p w:rsidR="002A318D" w:rsidRDefault="002A318D" w:rsidP="00001C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8D" w:rsidRDefault="002A318D" w:rsidP="00001C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8D" w:rsidRDefault="002A318D" w:rsidP="00001C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8D" w:rsidRPr="002A318D" w:rsidRDefault="002A318D" w:rsidP="002A31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8D">
        <w:rPr>
          <w:rFonts w:ascii="Times New Roman" w:eastAsia="Times New Roman" w:hAnsi="Times New Roman" w:cs="Times New Roman"/>
          <w:sz w:val="24"/>
          <w:szCs w:val="24"/>
        </w:rPr>
        <w:t>Руководитель контрактной службы _____________________ Д.М.Александров</w:t>
      </w:r>
    </w:p>
    <w:p w:rsidR="002A318D" w:rsidRPr="002A318D" w:rsidRDefault="002A318D" w:rsidP="002A31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8D" w:rsidRPr="002A318D" w:rsidRDefault="002A318D" w:rsidP="002A31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8D" w:rsidRDefault="002A318D" w:rsidP="002A31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8D">
        <w:rPr>
          <w:rFonts w:ascii="Times New Roman" w:eastAsia="Times New Roman" w:hAnsi="Times New Roman" w:cs="Times New Roman"/>
          <w:sz w:val="24"/>
          <w:szCs w:val="24"/>
        </w:rPr>
        <w:t>Исполнитель ________________________________________ Царькова Е.В.</w:t>
      </w:r>
    </w:p>
    <w:p w:rsidR="006A7788" w:rsidRDefault="006A7788" w:rsidP="009042C7">
      <w:pPr>
        <w:widowControl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A7788" w:rsidRPr="006A7788" w:rsidRDefault="006A7788" w:rsidP="00001C83">
      <w:pPr>
        <w:widowControl w:val="0"/>
        <w:spacing w:after="0" w:line="240" w:lineRule="auto"/>
        <w:ind w:firstLine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A7788" w:rsidRPr="006A7788" w:rsidRDefault="006A7788" w:rsidP="00001C83">
      <w:pPr>
        <w:widowControl w:val="0"/>
        <w:spacing w:after="0" w:line="240" w:lineRule="auto"/>
        <w:ind w:firstLine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6A7788" w:rsidRPr="006A7788" w:rsidRDefault="006A7788" w:rsidP="00001C83">
      <w:pPr>
        <w:widowControl w:val="0"/>
        <w:spacing w:after="0" w:line="22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788" w:rsidRPr="006A7788" w:rsidRDefault="006A7788" w:rsidP="00001C83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788">
        <w:rPr>
          <w:rFonts w:ascii="Times New Roman" w:eastAsia="Times New Roman" w:hAnsi="Times New Roman" w:cs="Times New Roman"/>
          <w:b/>
          <w:sz w:val="24"/>
          <w:szCs w:val="24"/>
        </w:rPr>
        <w:t>Место и график выполнения работ по озеленению территории поселка Вольгинский</w:t>
      </w:r>
    </w:p>
    <w:tbl>
      <w:tblPr>
        <w:tblW w:w="989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81"/>
        <w:gridCol w:w="5607"/>
        <w:gridCol w:w="1120"/>
        <w:gridCol w:w="960"/>
      </w:tblGrid>
      <w:tr w:rsidR="006A7788" w:rsidRPr="006A7788" w:rsidTr="0044371D">
        <w:trPr>
          <w:trHeight w:val="330"/>
        </w:trPr>
        <w:tc>
          <w:tcPr>
            <w:tcW w:w="726" w:type="dxa"/>
            <w:vMerge w:val="restart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81" w:type="dxa"/>
            <w:vMerge w:val="restart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5607" w:type="dxa"/>
            <w:vMerge w:val="restart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проведение работ</w:t>
            </w:r>
          </w:p>
        </w:tc>
        <w:tc>
          <w:tcPr>
            <w:tcW w:w="1120" w:type="dxa"/>
            <w:vMerge w:val="restart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Объём, м</w:t>
            </w: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6A7788" w:rsidRPr="006A7788" w:rsidTr="0044371D">
        <w:trPr>
          <w:trHeight w:val="3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788" w:rsidRPr="006A7788" w:rsidTr="0044371D">
        <w:trPr>
          <w:trHeight w:val="3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788" w:rsidRPr="006A7788" w:rsidTr="0044371D">
        <w:trPr>
          <w:trHeight w:val="630"/>
        </w:trPr>
        <w:tc>
          <w:tcPr>
            <w:tcW w:w="726" w:type="dxa"/>
            <w:vMerge w:val="restart"/>
            <w:shd w:val="clear" w:color="auto" w:fill="auto"/>
            <w:noWrap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1" w:type="dxa"/>
            <w:vMerge w:val="restart"/>
            <w:shd w:val="clear" w:color="auto" w:fill="auto"/>
            <w:noWrap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Покос травы</w:t>
            </w: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тротуар и разворотные клумбы 3 раза (01-10 июня, 10-15 июля, 25 августа-05 сентября)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13 500</w:t>
            </w:r>
          </w:p>
        </w:tc>
      </w:tr>
      <w:tr w:rsidR="006A7788" w:rsidRPr="006A7788" w:rsidTr="0044371D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памятник, клумба большая 4 раза (25 мая, 19 июня, 23 июля, 27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6A7788" w:rsidRPr="006A7788" w:rsidTr="0044371D">
        <w:trPr>
          <w:trHeight w:val="315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 Ст. 23 - 3 раза (12-13 июня, 16-17 июля, 27-31 августа)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</w:t>
            </w:r>
          </w:p>
        </w:tc>
      </w:tr>
      <w:tr w:rsidR="006A7788" w:rsidRPr="006A7788" w:rsidTr="0044371D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Старовская, луговина при въезде в поселок – 2 раза (17-19 июня, 17-19 августа)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6A7788" w:rsidRPr="006A7788" w:rsidTr="0044371D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Старовская д. № 2 (с торца) – 2 раза (01-03 июня, 29-30 июля)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A7788" w:rsidRPr="006A7788" w:rsidTr="0044371D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ул.Старовская, д. 2  газон за домом – 3 раза (26-28 мая, 07-09 июля, 19-21 августа)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</w:tr>
      <w:tr w:rsidR="006A7788" w:rsidRPr="006A7788" w:rsidTr="0044371D">
        <w:trPr>
          <w:trHeight w:val="48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Старовская д. № 4 – 2 раза (01-03 июня, 29-30 июля))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6A7788" w:rsidRPr="006A7788" w:rsidTr="0044371D">
        <w:trPr>
          <w:trHeight w:val="645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ул.Старовская, д. 12 (газон с торца здания) – 3 раза (15 июня, 16 августа)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</w:t>
            </w:r>
          </w:p>
        </w:tc>
      </w:tr>
      <w:tr w:rsidR="006A7788" w:rsidRPr="006A7788" w:rsidTr="0044371D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Старовская д. № 14 (возле банка) – 4 раза (25 мая, 19 июня, 23 июля, 27 августа)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1 800</w:t>
            </w:r>
          </w:p>
        </w:tc>
      </w:tr>
      <w:tr w:rsidR="006A7788" w:rsidRPr="006A7788" w:rsidTr="0044371D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Старовская д. № 18 – 16 (с торца) – 3 раза (11 июня, 16 июля, 06-07 сентября)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</w:t>
            </w:r>
          </w:p>
        </w:tc>
      </w:tr>
      <w:tr w:rsidR="006A7788" w:rsidRPr="006A7788" w:rsidTr="0044371D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Старовская, д16, 24 и 20 (вокруг Д/с № 43)  2 раза (24 июня, 22 августа)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5 640</w:t>
            </w:r>
          </w:p>
        </w:tc>
      </w:tr>
      <w:tr w:rsidR="006A7788" w:rsidRPr="006A7788" w:rsidTr="0044371D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A10654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Старовская (клумба возле магазина «КУПЕЦ») - 3 раза (01-10 июня, 10-15 июля, 25 августа-05 сентября)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A10654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A10654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A10654" w:rsidRPr="006A7788" w:rsidTr="00A10654">
        <w:trPr>
          <w:trHeight w:val="630"/>
        </w:trPr>
        <w:tc>
          <w:tcPr>
            <w:tcW w:w="726" w:type="dxa"/>
            <w:vMerge/>
            <w:vAlign w:val="center"/>
          </w:tcPr>
          <w:p w:rsidR="00A10654" w:rsidRPr="006A7788" w:rsidRDefault="00A10654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A10654" w:rsidRPr="006A7788" w:rsidRDefault="00A10654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A10654" w:rsidRPr="00A10654" w:rsidRDefault="00A10654" w:rsidP="000B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54">
              <w:rPr>
                <w:rFonts w:ascii="Times New Roman" w:hAnsi="Times New Roman" w:cs="Times New Roman"/>
                <w:sz w:val="24"/>
                <w:szCs w:val="24"/>
              </w:rPr>
              <w:t>ул. Старовская д. № 3- 7 – 3 раза (25-26 июня, 31 июля, 07-09 сентября)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10654" w:rsidRPr="00A10654" w:rsidRDefault="00A10654" w:rsidP="00A1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5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10654" w:rsidRPr="00A10654" w:rsidRDefault="00A10654" w:rsidP="00A1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54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A10654" w:rsidRPr="006A7788" w:rsidTr="00A10654">
        <w:trPr>
          <w:trHeight w:val="630"/>
        </w:trPr>
        <w:tc>
          <w:tcPr>
            <w:tcW w:w="726" w:type="dxa"/>
            <w:vMerge/>
            <w:vAlign w:val="center"/>
          </w:tcPr>
          <w:p w:rsidR="00A10654" w:rsidRPr="006A7788" w:rsidRDefault="00A10654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A10654" w:rsidRPr="006A7788" w:rsidRDefault="00A10654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A10654" w:rsidRPr="00A10654" w:rsidRDefault="00A10654" w:rsidP="000B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54">
              <w:rPr>
                <w:rFonts w:ascii="Times New Roman" w:hAnsi="Times New Roman" w:cs="Times New Roman"/>
                <w:sz w:val="24"/>
                <w:szCs w:val="24"/>
              </w:rPr>
              <w:t>ул. Старовская д.10 (торец) 2 раза (15 июня, 16 августа)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10654" w:rsidRPr="00A10654" w:rsidRDefault="00A10654" w:rsidP="00A1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54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10654" w:rsidRPr="00A10654" w:rsidRDefault="00A10654" w:rsidP="00A1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5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6A7788" w:rsidRPr="006A7788" w:rsidTr="0044371D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A10654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проезд № 5 ул. Новосеменковская д. № 19 - 3 раза (01-10 июня, 10-15 июля, 25 августа-05 сентября)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A10654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A10654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</w:tr>
      <w:tr w:rsidR="006A7788" w:rsidRPr="006A7788" w:rsidTr="0044371D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A10654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Новосеменковская д. № 23 – 2 раза (29-30 июня, 23 августа)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A10654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A10654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</w:t>
            </w:r>
          </w:p>
        </w:tc>
      </w:tr>
      <w:tr w:rsidR="00A10654" w:rsidRPr="006A7788" w:rsidTr="00A10654">
        <w:trPr>
          <w:trHeight w:val="645"/>
        </w:trPr>
        <w:tc>
          <w:tcPr>
            <w:tcW w:w="726" w:type="dxa"/>
            <w:vMerge/>
            <w:vAlign w:val="center"/>
          </w:tcPr>
          <w:p w:rsidR="00A10654" w:rsidRPr="006A7788" w:rsidRDefault="00A10654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A10654" w:rsidRPr="006A7788" w:rsidRDefault="00A10654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A10654" w:rsidRPr="00A10654" w:rsidRDefault="00A10654" w:rsidP="00AC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654">
              <w:rPr>
                <w:rFonts w:ascii="Times New Roman" w:hAnsi="Times New Roman" w:cs="Times New Roman"/>
                <w:sz w:val="24"/>
                <w:szCs w:val="24"/>
              </w:rPr>
              <w:t>ул.Новосеменковская парковая зона – 2 раза (22-23 июня, 13-14 августа)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10654" w:rsidRPr="00A10654" w:rsidRDefault="00A10654" w:rsidP="00A1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5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10654" w:rsidRPr="00A10654" w:rsidRDefault="00A10654" w:rsidP="00A1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54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6A7788" w:rsidRPr="006A7788" w:rsidTr="0044371D">
        <w:trPr>
          <w:trHeight w:val="645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Новосеменковская д. № 14 (с торца) – 3 раза (04-07 июня, 02-03 июля, 09-11 сентября)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</w:tr>
      <w:tr w:rsidR="006A7788" w:rsidRPr="006A7788" w:rsidTr="0044371D">
        <w:trPr>
          <w:trHeight w:val="585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6A7788" w:rsidRDefault="004D2496" w:rsidP="00A106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24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58 591</w:t>
            </w:r>
          </w:p>
        </w:tc>
      </w:tr>
      <w:tr w:rsidR="004D2496" w:rsidRPr="006A7788" w:rsidTr="004D2496">
        <w:trPr>
          <w:trHeight w:val="587"/>
        </w:trPr>
        <w:tc>
          <w:tcPr>
            <w:tcW w:w="726" w:type="dxa"/>
            <w:vMerge w:val="restart"/>
            <w:shd w:val="clear" w:color="auto" w:fill="auto"/>
            <w:noWrap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Подстрижка кустов на территории поселка</w:t>
            </w: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Старовская – 1 640 шт.*3 раза (01-10 июня, 10-15 июля, 25 августа-05 сентября)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Новосеменковская (от д.4 до д.22 - дорога с 2-х сторон) – 500 шт. * 3 раза (01-10 июня, 10-15 июля, 25 августа-05 сентября)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</w:tr>
      <w:tr w:rsidR="004D2496" w:rsidRPr="006A7788" w:rsidTr="004D2496">
        <w:trPr>
          <w:trHeight w:val="565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 №2 ул. Новосеменковская д. 5а – 200 шт.* 2 раз (15-19 июня, 17-21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между домами ул. Старовская д. 18-22 – 100 шт. *2 раз (15-19 июня, 17-21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Старовская д. 2 (за домом) – 150 шт. * 2 раз (15-19 июня, 17-21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клумба ул. Новосеменковская д. 5 – 150 шт. *2 раза (16 июня, 17 августа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клумба Новосеменковская д. 1 – 100 шт. * 2 раза (16 июня, 17 августа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 ул. Старовская д. 2 – 50 шт. * 2 раз (11-19 июня, 01-15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ул. Старовская д. 5 (вдоль тропинок) – 100 шт. * 2 раз (11-19 июня, 01-15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4D2496" w:rsidRPr="006A7788" w:rsidTr="004D2496">
        <w:trPr>
          <w:trHeight w:val="675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ул. Новосеменковская д. 19-21 – 200 шт. * 2 раз (11-19 июня, 01-15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ул. Новосеменковская д. 5 – 30 шт. * 2 раз (11-19 июня, 01-15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Старовская, центральная детская площадка – 30 шт. * 2 раз (11-19 июня, 01-15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ул. Старовская д. 22-24 – 50 шт. * 2 раз (11-19 июня, 01-15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 за домом по ул. Старовская д. № 26 – 150 шт. * 1 раз (17-20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D2496" w:rsidRPr="006A7788" w:rsidTr="004D2496">
        <w:trPr>
          <w:trHeight w:val="66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Старовская д. № 3 – 100 шт. * 2 раз (22-23 июня, 17-20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Старовская д. № 17 – 100 шт. * 2 раза (11-19 июня, 01-15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bookmarkStart w:id="7" w:name="_GoBack"/>
            <w:bookmarkEnd w:id="7"/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Старовская д. № 1 - 5 – 7 (вдоль центральной дороги) – 150 * 3 раза (01-10 июня, 10-15 июля, 25 августа-05 сентября)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4D2496" w:rsidRPr="006A7788" w:rsidTr="004D2496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4D2496" w:rsidRPr="006A7788" w:rsidRDefault="004D2496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</w:tcPr>
          <w:p w:rsidR="004D2496" w:rsidRPr="004D2496" w:rsidRDefault="004D2496" w:rsidP="004D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Новосеменковская д. № 4 (по периметру с 3-х сторон) -200 шт. * 1 раз (10-14 августа)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D2496" w:rsidRPr="004D2496" w:rsidRDefault="004D2496" w:rsidP="004D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6A7788" w:rsidRPr="006A7788" w:rsidTr="0044371D">
        <w:trPr>
          <w:trHeight w:val="330"/>
        </w:trPr>
        <w:tc>
          <w:tcPr>
            <w:tcW w:w="726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7" w:type="dxa"/>
            <w:shd w:val="clear" w:color="auto" w:fill="auto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A7788" w:rsidRPr="006A7788" w:rsidRDefault="006A7788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788" w:rsidRPr="004D2496" w:rsidRDefault="00204019" w:rsidP="00001C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24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fldChar w:fldCharType="begin"/>
            </w:r>
            <w:r w:rsidR="004D2496" w:rsidRPr="004D24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instrText xml:space="preserve"> =SUM(ABOVE) </w:instrText>
            </w:r>
            <w:r w:rsidRPr="004D24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fldChar w:fldCharType="separate"/>
            </w:r>
            <w:r w:rsidR="004D2496" w:rsidRPr="004D2496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6 160</w:t>
            </w:r>
            <w:r w:rsidRPr="004D249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601C0" w:rsidRDefault="008601C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Pr="00CA7580" w:rsidRDefault="00CA7580" w:rsidP="00CA7580">
      <w:pPr>
        <w:widowControl w:val="0"/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758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A7580" w:rsidRPr="00CA7580" w:rsidRDefault="00CA7580" w:rsidP="00CA758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580">
        <w:rPr>
          <w:rFonts w:ascii="Times New Roman" w:hAnsi="Times New Roman" w:cs="Times New Roman"/>
          <w:sz w:val="24"/>
          <w:szCs w:val="24"/>
        </w:rPr>
        <w:t xml:space="preserve">к Информационной карте </w:t>
      </w:r>
    </w:p>
    <w:p w:rsidR="00CA7580" w:rsidRPr="00CA7580" w:rsidRDefault="00CA7580" w:rsidP="00CA7580">
      <w:pPr>
        <w:widowControl w:val="0"/>
        <w:spacing w:after="0" w:line="240" w:lineRule="auto"/>
        <w:ind w:left="4678"/>
        <w:contextualSpacing/>
        <w:jc w:val="right"/>
        <w:rPr>
          <w:sz w:val="24"/>
          <w:szCs w:val="24"/>
        </w:rPr>
      </w:pPr>
      <w:r w:rsidRPr="00CA7580">
        <w:rPr>
          <w:rFonts w:ascii="Times New Roman" w:hAnsi="Times New Roman" w:cs="Times New Roman"/>
          <w:sz w:val="24"/>
          <w:szCs w:val="24"/>
        </w:rPr>
        <w:t>электронного аукциона</w:t>
      </w:r>
    </w:p>
    <w:p w:rsidR="00CA7580" w:rsidRPr="00CA79AD" w:rsidRDefault="00CA7580" w:rsidP="00CA7580">
      <w:pPr>
        <w:widowControl w:val="0"/>
        <w:ind w:left="5670"/>
        <w:contextualSpacing/>
        <w:jc w:val="right"/>
        <w:rPr>
          <w:b/>
          <w:sz w:val="24"/>
          <w:szCs w:val="24"/>
        </w:rPr>
      </w:pPr>
    </w:p>
    <w:p w:rsidR="00CA7580" w:rsidRPr="00CA79AD" w:rsidRDefault="00CA7580" w:rsidP="00CA7580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9AD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CA7580" w:rsidRPr="00CA79AD" w:rsidRDefault="00CA7580" w:rsidP="00CA7580">
      <w:pPr>
        <w:pStyle w:val="ConsPlusNonformat"/>
        <w:widowControl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9AD">
        <w:rPr>
          <w:rFonts w:ascii="Times New Roman" w:hAnsi="Times New Roman" w:cs="Times New Roman"/>
          <w:b/>
          <w:sz w:val="24"/>
          <w:szCs w:val="24"/>
        </w:rPr>
        <w:t xml:space="preserve"> (далее по тексту – «НМЦК») </w:t>
      </w:r>
    </w:p>
    <w:p w:rsidR="00CA7580" w:rsidRPr="00CA7580" w:rsidRDefault="00CA7580" w:rsidP="00CA7580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80">
        <w:rPr>
          <w:rFonts w:ascii="Times New Roman" w:hAnsi="Times New Roman" w:cs="Times New Roman"/>
          <w:b/>
          <w:sz w:val="24"/>
          <w:szCs w:val="24"/>
        </w:rPr>
        <w:t>Озеленение территории поселка Вольгинский</w:t>
      </w:r>
    </w:p>
    <w:p w:rsidR="00CA7580" w:rsidRPr="00CA7580" w:rsidRDefault="00CA7580" w:rsidP="00CA7580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88"/>
        <w:gridCol w:w="5751"/>
      </w:tblGrid>
      <w:tr w:rsidR="00CA7580" w:rsidRPr="00CA79AD" w:rsidTr="005B7F3B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80" w:rsidRPr="00CA79AD" w:rsidRDefault="00CA7580" w:rsidP="005B7F3B">
            <w:pPr>
              <w:pStyle w:val="ConsPlusNormal"/>
              <w:spacing w:before="40" w:after="40"/>
              <w:ind w:left="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80" w:rsidRPr="00CA79AD" w:rsidRDefault="00CA7580" w:rsidP="005B7F3B">
            <w:pPr>
              <w:pStyle w:val="ConsPlusNormal"/>
              <w:spacing w:before="40" w:after="4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>Согласно Информационной карте и приложений к Информационной карте</w:t>
            </w:r>
          </w:p>
        </w:tc>
      </w:tr>
      <w:tr w:rsidR="00CA7580" w:rsidRPr="00CA79AD" w:rsidTr="005B7F3B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80" w:rsidRPr="00CA79AD" w:rsidRDefault="00CA7580" w:rsidP="005B7F3B">
            <w:pPr>
              <w:pStyle w:val="ConsPlusNormal"/>
              <w:spacing w:before="40" w:after="40"/>
              <w:ind w:left="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80" w:rsidRPr="00CA79AD" w:rsidRDefault="00CA7580" w:rsidP="00CA7580">
            <w:pPr>
              <w:pStyle w:val="ConsPlusNormal"/>
              <w:spacing w:before="40" w:after="4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 xml:space="preserve">Выбран проектно-сметный метод на основании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ч. 1</w:t>
            </w: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 xml:space="preserve"> ст. 22 Федерального закона от 05.04.2013 № 44-ФЗ, приказу Минэкономразвития РФ от 02.10.2013 г. № 567.</w:t>
            </w:r>
          </w:p>
        </w:tc>
      </w:tr>
      <w:tr w:rsidR="00CA7580" w:rsidRPr="00CA79AD" w:rsidTr="005B7F3B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80" w:rsidRPr="00CA79AD" w:rsidRDefault="00CA7580" w:rsidP="00CA7580">
            <w:pPr>
              <w:pStyle w:val="ConsPlusNormal"/>
              <w:spacing w:before="12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b/>
                <w:sz w:val="24"/>
                <w:szCs w:val="24"/>
              </w:rPr>
              <w:t>Расчет НМЦК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80" w:rsidRPr="00CA7580" w:rsidRDefault="00CA7580" w:rsidP="00CA7580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500 000,00 (пятьсот тысяч) рублей 00 коп.</w:t>
            </w:r>
          </w:p>
        </w:tc>
      </w:tr>
      <w:tr w:rsidR="00CA7580" w:rsidRPr="00CA79AD" w:rsidTr="005B7F3B"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80" w:rsidRPr="00CA79AD" w:rsidRDefault="00CA7580" w:rsidP="005B7F3B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A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подготовки обоснования НМЦК: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2020</w:t>
            </w:r>
            <w:r w:rsidRPr="00CB53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CA7580" w:rsidRDefault="00CA7580" w:rsidP="00CA75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7580" w:rsidRDefault="00CA7580" w:rsidP="00CA75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7580" w:rsidRDefault="00CA7580" w:rsidP="00CA75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7580" w:rsidRDefault="00CA7580" w:rsidP="00CA75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7580" w:rsidRPr="007400BE" w:rsidRDefault="00CA7580" w:rsidP="00CA758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Pr="007400BE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>
        <w:rPr>
          <w:rFonts w:ascii="Times New Roman" w:hAnsi="Times New Roman" w:cs="Times New Roman"/>
          <w:sz w:val="24"/>
          <w:szCs w:val="24"/>
        </w:rPr>
        <w:t>Д.М.Александров</w:t>
      </w:r>
    </w:p>
    <w:p w:rsidR="00CA7580" w:rsidRDefault="00CA7580" w:rsidP="00CA75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7580" w:rsidRPr="007400BE" w:rsidRDefault="00CA7580" w:rsidP="00CA75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7580" w:rsidRDefault="00CA7580" w:rsidP="00CA7580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7400BE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400BE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Е.В.</w:t>
      </w:r>
      <w:r w:rsidRPr="007400BE">
        <w:rPr>
          <w:rFonts w:ascii="Times New Roman" w:hAnsi="Times New Roman" w:cs="Times New Roman"/>
          <w:sz w:val="24"/>
          <w:szCs w:val="24"/>
        </w:rPr>
        <w:t>Царькова</w:t>
      </w: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7580" w:rsidRDefault="00CA7580" w:rsidP="004B277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A7580" w:rsidSect="00EF19DE">
      <w:footerReference w:type="default" r:id="rId9"/>
      <w:pgSz w:w="11906" w:h="16838"/>
      <w:pgMar w:top="567" w:right="567" w:bottom="284" w:left="1701" w:header="420" w:footer="1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D0D" w:rsidRDefault="00A05D0D" w:rsidP="00CC527E">
      <w:pPr>
        <w:spacing w:after="0" w:line="240" w:lineRule="auto"/>
      </w:pPr>
      <w:r>
        <w:separator/>
      </w:r>
    </w:p>
  </w:endnote>
  <w:endnote w:type="continuationSeparator" w:id="1">
    <w:p w:rsidR="00A05D0D" w:rsidRDefault="00A05D0D" w:rsidP="00CC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OST Common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3536785"/>
    </w:sdtPr>
    <w:sdtContent>
      <w:p w:rsidR="0044371D" w:rsidRDefault="00204019">
        <w:pPr>
          <w:pStyle w:val="a5"/>
          <w:jc w:val="center"/>
        </w:pPr>
        <w:r>
          <w:fldChar w:fldCharType="begin"/>
        </w:r>
        <w:r w:rsidR="0044371D">
          <w:instrText>PAGE   \* MERGEFORMAT</w:instrText>
        </w:r>
        <w:r>
          <w:fldChar w:fldCharType="separate"/>
        </w:r>
        <w:r w:rsidR="00DD3F70">
          <w:rPr>
            <w:noProof/>
          </w:rPr>
          <w:t>4</w:t>
        </w:r>
        <w:r>
          <w:fldChar w:fldCharType="end"/>
        </w:r>
      </w:p>
    </w:sdtContent>
  </w:sdt>
  <w:p w:rsidR="0044371D" w:rsidRPr="0043595D" w:rsidRDefault="0044371D" w:rsidP="004359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D0D" w:rsidRDefault="00A05D0D" w:rsidP="00CC527E">
      <w:pPr>
        <w:spacing w:after="0" w:line="240" w:lineRule="auto"/>
      </w:pPr>
      <w:r>
        <w:separator/>
      </w:r>
    </w:p>
  </w:footnote>
  <w:footnote w:type="continuationSeparator" w:id="1">
    <w:p w:rsidR="00A05D0D" w:rsidRDefault="00A05D0D" w:rsidP="00CC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54930"/>
    <w:multiLevelType w:val="multilevel"/>
    <w:tmpl w:val="F6FA7A74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6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cs="Times New Roman" w:hint="default"/>
      </w:rPr>
    </w:lvl>
  </w:abstractNum>
  <w:abstractNum w:abstractNumId="2">
    <w:nsid w:val="08D03BD3"/>
    <w:multiLevelType w:val="multilevel"/>
    <w:tmpl w:val="775C6F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9D901F8"/>
    <w:multiLevelType w:val="multilevel"/>
    <w:tmpl w:val="637057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64" w:hanging="1800"/>
      </w:pPr>
      <w:rPr>
        <w:rFonts w:hint="default"/>
      </w:rPr>
    </w:lvl>
  </w:abstractNum>
  <w:abstractNum w:abstractNumId="4">
    <w:nsid w:val="0A9C43ED"/>
    <w:multiLevelType w:val="multilevel"/>
    <w:tmpl w:val="F3164C0C"/>
    <w:lvl w:ilvl="0">
      <w:start w:val="11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891" w:hanging="46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sz w:val="24"/>
      </w:rPr>
    </w:lvl>
  </w:abstractNum>
  <w:abstractNum w:abstractNumId="5">
    <w:nsid w:val="0B9C0CF7"/>
    <w:multiLevelType w:val="multilevel"/>
    <w:tmpl w:val="3CC4B6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0FD928CB"/>
    <w:multiLevelType w:val="multilevel"/>
    <w:tmpl w:val="39480C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2B424CF"/>
    <w:multiLevelType w:val="hybridMultilevel"/>
    <w:tmpl w:val="0BFAB85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B3F06"/>
    <w:multiLevelType w:val="multilevel"/>
    <w:tmpl w:val="2E0E47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1DD05CF2"/>
    <w:multiLevelType w:val="multilevel"/>
    <w:tmpl w:val="03763B66"/>
    <w:styleLink w:val="WWNum4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FAF2F09"/>
    <w:multiLevelType w:val="multilevel"/>
    <w:tmpl w:val="4CF268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225003F2"/>
    <w:multiLevelType w:val="multilevel"/>
    <w:tmpl w:val="2C7853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299607E3"/>
    <w:multiLevelType w:val="multilevel"/>
    <w:tmpl w:val="379E01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2AA23432"/>
    <w:multiLevelType w:val="multilevel"/>
    <w:tmpl w:val="3D7E8B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4">
    <w:nsid w:val="2C6716E5"/>
    <w:multiLevelType w:val="multilevel"/>
    <w:tmpl w:val="FC90CB78"/>
    <w:styleLink w:val="WWNum36"/>
    <w:lvl w:ilvl="0">
      <w:start w:val="1"/>
      <w:numFmt w:val="decimal"/>
      <w:lvlText w:val="7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D8329C7"/>
    <w:multiLevelType w:val="multilevel"/>
    <w:tmpl w:val="DEF4DF34"/>
    <w:styleLink w:val="WWNum32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abstractNum w:abstractNumId="16">
    <w:nsid w:val="34D80E80"/>
    <w:multiLevelType w:val="multilevel"/>
    <w:tmpl w:val="DF74DEB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7">
    <w:nsid w:val="35EF5541"/>
    <w:multiLevelType w:val="multilevel"/>
    <w:tmpl w:val="D512AD66"/>
    <w:styleLink w:val="WWNum3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3627453B"/>
    <w:multiLevelType w:val="multilevel"/>
    <w:tmpl w:val="6EFC2AB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3A371549"/>
    <w:multiLevelType w:val="multilevel"/>
    <w:tmpl w:val="41F25B7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>
    <w:nsid w:val="41AA5CE8"/>
    <w:multiLevelType w:val="multilevel"/>
    <w:tmpl w:val="5EAA2D6A"/>
    <w:styleLink w:val="WWNum3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46AD16A8"/>
    <w:multiLevelType w:val="multilevel"/>
    <w:tmpl w:val="BE64B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9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52" w:hanging="1800"/>
      </w:pPr>
      <w:rPr>
        <w:rFonts w:hint="default"/>
      </w:rPr>
    </w:lvl>
  </w:abstractNum>
  <w:abstractNum w:abstractNumId="22">
    <w:nsid w:val="4907664F"/>
    <w:multiLevelType w:val="hybridMultilevel"/>
    <w:tmpl w:val="55227AAE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21841"/>
    <w:multiLevelType w:val="multilevel"/>
    <w:tmpl w:val="39BC53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>
    <w:nsid w:val="4D613D6A"/>
    <w:multiLevelType w:val="multilevel"/>
    <w:tmpl w:val="A8180EE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4F1C3127"/>
    <w:multiLevelType w:val="multilevel"/>
    <w:tmpl w:val="A2D419EC"/>
    <w:styleLink w:val="WWNum34"/>
    <w:lvl w:ilvl="0">
      <w:start w:val="1"/>
      <w:numFmt w:val="decimal"/>
      <w:lvlText w:val="5.%1"/>
      <w:lvlJc w:val="left"/>
    </w:lvl>
    <w:lvl w:ilvl="1">
      <w:start w:val="1"/>
      <w:numFmt w:val="decimal"/>
      <w:lvlText w:val="5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509474FA"/>
    <w:multiLevelType w:val="multilevel"/>
    <w:tmpl w:val="F23203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537739D0"/>
    <w:multiLevelType w:val="multilevel"/>
    <w:tmpl w:val="50A05C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54447EC4"/>
    <w:multiLevelType w:val="multilevel"/>
    <w:tmpl w:val="DB0868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>
    <w:nsid w:val="549E7D00"/>
    <w:multiLevelType w:val="hybridMultilevel"/>
    <w:tmpl w:val="63ECBCD0"/>
    <w:lvl w:ilvl="0" w:tplc="747E805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1136A"/>
    <w:multiLevelType w:val="multilevel"/>
    <w:tmpl w:val="D98E9804"/>
    <w:styleLink w:val="WWNum35"/>
    <w:lvl w:ilvl="0">
      <w:start w:val="1"/>
      <w:numFmt w:val="decimal"/>
      <w:lvlText w:val="6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04345B9"/>
    <w:multiLevelType w:val="multilevel"/>
    <w:tmpl w:val="50A05C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615D6923"/>
    <w:multiLevelType w:val="multilevel"/>
    <w:tmpl w:val="351832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4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6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530373C"/>
    <w:multiLevelType w:val="hybridMultilevel"/>
    <w:tmpl w:val="5ECA0034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72081"/>
    <w:multiLevelType w:val="multilevel"/>
    <w:tmpl w:val="124425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5">
    <w:nsid w:val="6B88212B"/>
    <w:multiLevelType w:val="multilevel"/>
    <w:tmpl w:val="05280D1E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36">
    <w:nsid w:val="724D483F"/>
    <w:multiLevelType w:val="multilevel"/>
    <w:tmpl w:val="C088A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>
    <w:nsid w:val="72C83835"/>
    <w:multiLevelType w:val="multilevel"/>
    <w:tmpl w:val="1DBE8D60"/>
    <w:lvl w:ilvl="0">
      <w:start w:val="10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1026" w:hanging="6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37B0055"/>
    <w:multiLevelType w:val="multilevel"/>
    <w:tmpl w:val="61AECA4E"/>
    <w:styleLink w:val="WWNum3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744E159C"/>
    <w:multiLevelType w:val="multilevel"/>
    <w:tmpl w:val="6A2CB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52" w:hanging="1800"/>
      </w:pPr>
      <w:rPr>
        <w:rFonts w:hint="default"/>
      </w:rPr>
    </w:lvl>
  </w:abstractNum>
  <w:abstractNum w:abstractNumId="40">
    <w:nsid w:val="763A5A59"/>
    <w:multiLevelType w:val="hybridMultilevel"/>
    <w:tmpl w:val="C700FB16"/>
    <w:lvl w:ilvl="0" w:tplc="33885816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6CE0646"/>
    <w:multiLevelType w:val="multilevel"/>
    <w:tmpl w:val="625AAB8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20" w:hanging="111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03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35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0" w:hanging="1800"/>
      </w:pPr>
      <w:rPr>
        <w:rFonts w:hint="default"/>
      </w:rPr>
    </w:lvl>
  </w:abstractNum>
  <w:abstractNum w:abstractNumId="42">
    <w:nsid w:val="77C92CD9"/>
    <w:multiLevelType w:val="hybridMultilevel"/>
    <w:tmpl w:val="61E02EEE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026BA"/>
    <w:multiLevelType w:val="multilevel"/>
    <w:tmpl w:val="7CCC33C6"/>
    <w:styleLink w:val="WWNum36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1"/>
  </w:num>
  <w:num w:numId="2">
    <w:abstractNumId w:val="43"/>
  </w:num>
  <w:num w:numId="3">
    <w:abstractNumId w:val="34"/>
  </w:num>
  <w:num w:numId="4">
    <w:abstractNumId w:val="17"/>
  </w:num>
  <w:num w:numId="5">
    <w:abstractNumId w:val="37"/>
  </w:num>
  <w:num w:numId="6">
    <w:abstractNumId w:val="38"/>
  </w:num>
  <w:num w:numId="7">
    <w:abstractNumId w:val="7"/>
  </w:num>
  <w:num w:numId="8">
    <w:abstractNumId w:val="18"/>
  </w:num>
  <w:num w:numId="9">
    <w:abstractNumId w:val="1"/>
  </w:num>
  <w:num w:numId="10">
    <w:abstractNumId w:val="14"/>
  </w:num>
  <w:num w:numId="11">
    <w:abstractNumId w:val="12"/>
  </w:num>
  <w:num w:numId="12">
    <w:abstractNumId w:val="20"/>
    <w:lvlOverride w:ilvl="0">
      <w:lvl w:ilvl="0">
        <w:start w:val="2"/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3">
    <w:abstractNumId w:val="15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14">
    <w:abstractNumId w:val="25"/>
  </w:num>
  <w:num w:numId="15">
    <w:abstractNumId w:val="30"/>
  </w:num>
  <w:num w:numId="16">
    <w:abstractNumId w:val="9"/>
  </w:num>
  <w:num w:numId="17">
    <w:abstractNumId w:val="27"/>
  </w:num>
  <w:num w:numId="18">
    <w:abstractNumId w:val="36"/>
  </w:num>
  <w:num w:numId="19">
    <w:abstractNumId w:val="26"/>
  </w:num>
  <w:num w:numId="20">
    <w:abstractNumId w:val="11"/>
  </w:num>
  <w:num w:numId="21">
    <w:abstractNumId w:val="15"/>
  </w:num>
  <w:num w:numId="22">
    <w:abstractNumId w:val="20"/>
  </w:num>
  <w:num w:numId="23">
    <w:abstractNumId w:val="38"/>
    <w:lvlOverride w:ilvl="0">
      <w:lvl w:ilvl="0">
        <w:start w:val="8"/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24">
    <w:abstractNumId w:val="30"/>
    <w:lvlOverride w:ilvl="0">
      <w:startOverride w:val="1"/>
    </w:lvlOverride>
  </w:num>
  <w:num w:numId="25">
    <w:abstractNumId w:val="38"/>
    <w:lvlOverride w:ilvl="0">
      <w:startOverride w:val="8"/>
      <w:lvl w:ilvl="0">
        <w:start w:val="8"/>
        <w:numFmt w:val="decimal"/>
        <w:lvlText w:val="%1."/>
        <w:lvlJc w:val="left"/>
        <w:rPr>
          <w:sz w:val="24"/>
          <w:szCs w:val="24"/>
        </w:rPr>
      </w:lvl>
    </w:lvlOverride>
  </w:num>
  <w:num w:numId="26">
    <w:abstractNumId w:val="4"/>
  </w:num>
  <w:num w:numId="27">
    <w:abstractNumId w:val="16"/>
  </w:num>
  <w:num w:numId="28">
    <w:abstractNumId w:val="31"/>
  </w:num>
  <w:num w:numId="29">
    <w:abstractNumId w:val="29"/>
  </w:num>
  <w:num w:numId="30">
    <w:abstractNumId w:val="22"/>
  </w:num>
  <w:num w:numId="31">
    <w:abstractNumId w:val="42"/>
  </w:num>
  <w:num w:numId="32">
    <w:abstractNumId w:val="33"/>
  </w:num>
  <w:num w:numId="33">
    <w:abstractNumId w:val="3"/>
  </w:num>
  <w:num w:numId="34">
    <w:abstractNumId w:val="2"/>
  </w:num>
  <w:num w:numId="35">
    <w:abstractNumId w:val="24"/>
  </w:num>
  <w:num w:numId="36">
    <w:abstractNumId w:val="10"/>
  </w:num>
  <w:num w:numId="37">
    <w:abstractNumId w:val="6"/>
  </w:num>
  <w:num w:numId="38">
    <w:abstractNumId w:val="23"/>
  </w:num>
  <w:num w:numId="39">
    <w:abstractNumId w:val="8"/>
  </w:num>
  <w:num w:numId="40">
    <w:abstractNumId w:val="5"/>
  </w:num>
  <w:num w:numId="41">
    <w:abstractNumId w:val="28"/>
  </w:num>
  <w:num w:numId="42">
    <w:abstractNumId w:val="32"/>
  </w:num>
  <w:num w:numId="43">
    <w:abstractNumId w:val="40"/>
  </w:num>
  <w:num w:numId="44">
    <w:abstractNumId w:val="19"/>
  </w:num>
  <w:num w:numId="45">
    <w:abstractNumId w:val="21"/>
  </w:num>
  <w:num w:numId="46">
    <w:abstractNumId w:val="13"/>
  </w:num>
  <w:num w:numId="47">
    <w:abstractNumId w:val="39"/>
  </w:num>
  <w:num w:numId="48">
    <w:abstractNumId w:val="3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527E"/>
    <w:rsid w:val="0000058B"/>
    <w:rsid w:val="00001C83"/>
    <w:rsid w:val="000020DE"/>
    <w:rsid w:val="000047B2"/>
    <w:rsid w:val="00020449"/>
    <w:rsid w:val="00021779"/>
    <w:rsid w:val="00022795"/>
    <w:rsid w:val="0002400D"/>
    <w:rsid w:val="00024AE0"/>
    <w:rsid w:val="00024CB3"/>
    <w:rsid w:val="00033017"/>
    <w:rsid w:val="00051676"/>
    <w:rsid w:val="000548AD"/>
    <w:rsid w:val="00055DCC"/>
    <w:rsid w:val="000570E0"/>
    <w:rsid w:val="00071F39"/>
    <w:rsid w:val="000939EA"/>
    <w:rsid w:val="000B2ED9"/>
    <w:rsid w:val="000B4AA9"/>
    <w:rsid w:val="000B7787"/>
    <w:rsid w:val="000C5910"/>
    <w:rsid w:val="000D3284"/>
    <w:rsid w:val="000D6AFD"/>
    <w:rsid w:val="000E308F"/>
    <w:rsid w:val="000E367D"/>
    <w:rsid w:val="000F1AEF"/>
    <w:rsid w:val="000F1BD1"/>
    <w:rsid w:val="000F2A8D"/>
    <w:rsid w:val="000F3974"/>
    <w:rsid w:val="000F4253"/>
    <w:rsid w:val="00106433"/>
    <w:rsid w:val="00107312"/>
    <w:rsid w:val="001077F0"/>
    <w:rsid w:val="00110280"/>
    <w:rsid w:val="00114DCC"/>
    <w:rsid w:val="001266D2"/>
    <w:rsid w:val="00142835"/>
    <w:rsid w:val="001435FA"/>
    <w:rsid w:val="001558EA"/>
    <w:rsid w:val="00157C57"/>
    <w:rsid w:val="00162513"/>
    <w:rsid w:val="00163067"/>
    <w:rsid w:val="0017112B"/>
    <w:rsid w:val="00172C1F"/>
    <w:rsid w:val="00182275"/>
    <w:rsid w:val="001830B1"/>
    <w:rsid w:val="00190D96"/>
    <w:rsid w:val="00197A00"/>
    <w:rsid w:val="001A07FB"/>
    <w:rsid w:val="001A5D0B"/>
    <w:rsid w:val="001C66DF"/>
    <w:rsid w:val="001C75FE"/>
    <w:rsid w:val="001C7FEF"/>
    <w:rsid w:val="001D2354"/>
    <w:rsid w:val="001D44D3"/>
    <w:rsid w:val="001E485B"/>
    <w:rsid w:val="001E67C3"/>
    <w:rsid w:val="001F43B6"/>
    <w:rsid w:val="001F77E9"/>
    <w:rsid w:val="00201658"/>
    <w:rsid w:val="00201C37"/>
    <w:rsid w:val="00204019"/>
    <w:rsid w:val="002139EB"/>
    <w:rsid w:val="0021704E"/>
    <w:rsid w:val="00224774"/>
    <w:rsid w:val="00240CC7"/>
    <w:rsid w:val="002419D1"/>
    <w:rsid w:val="00247225"/>
    <w:rsid w:val="00250E5C"/>
    <w:rsid w:val="002814AE"/>
    <w:rsid w:val="002834CE"/>
    <w:rsid w:val="002A318D"/>
    <w:rsid w:val="002A3C5C"/>
    <w:rsid w:val="002A54F0"/>
    <w:rsid w:val="002A5D64"/>
    <w:rsid w:val="002B382E"/>
    <w:rsid w:val="002B59EE"/>
    <w:rsid w:val="002C78DA"/>
    <w:rsid w:val="002E3C85"/>
    <w:rsid w:val="002E4AB4"/>
    <w:rsid w:val="002E6127"/>
    <w:rsid w:val="002E6CAF"/>
    <w:rsid w:val="002E7B43"/>
    <w:rsid w:val="002F00DE"/>
    <w:rsid w:val="00307CFA"/>
    <w:rsid w:val="00311E40"/>
    <w:rsid w:val="003200EE"/>
    <w:rsid w:val="00320211"/>
    <w:rsid w:val="00321523"/>
    <w:rsid w:val="003238C4"/>
    <w:rsid w:val="00326D91"/>
    <w:rsid w:val="0034068A"/>
    <w:rsid w:val="00347A3C"/>
    <w:rsid w:val="003565CF"/>
    <w:rsid w:val="00366614"/>
    <w:rsid w:val="0039138D"/>
    <w:rsid w:val="00391EAA"/>
    <w:rsid w:val="00394476"/>
    <w:rsid w:val="00397F04"/>
    <w:rsid w:val="003A54C7"/>
    <w:rsid w:val="003B03E1"/>
    <w:rsid w:val="003B053D"/>
    <w:rsid w:val="003B4290"/>
    <w:rsid w:val="003B6019"/>
    <w:rsid w:val="003B69FB"/>
    <w:rsid w:val="003C149E"/>
    <w:rsid w:val="003D0F43"/>
    <w:rsid w:val="003D43D2"/>
    <w:rsid w:val="003E4B80"/>
    <w:rsid w:val="0040003E"/>
    <w:rsid w:val="0040790E"/>
    <w:rsid w:val="00416629"/>
    <w:rsid w:val="00426C40"/>
    <w:rsid w:val="00432482"/>
    <w:rsid w:val="00432BC9"/>
    <w:rsid w:val="0043595D"/>
    <w:rsid w:val="00440620"/>
    <w:rsid w:val="00442B7E"/>
    <w:rsid w:val="0044371D"/>
    <w:rsid w:val="00445697"/>
    <w:rsid w:val="00447D27"/>
    <w:rsid w:val="00452001"/>
    <w:rsid w:val="0047413D"/>
    <w:rsid w:val="00475229"/>
    <w:rsid w:val="00484493"/>
    <w:rsid w:val="00484635"/>
    <w:rsid w:val="004A2F6E"/>
    <w:rsid w:val="004A5AA7"/>
    <w:rsid w:val="004B152F"/>
    <w:rsid w:val="004B2775"/>
    <w:rsid w:val="004B5AE0"/>
    <w:rsid w:val="004C7F6B"/>
    <w:rsid w:val="004D1ADF"/>
    <w:rsid w:val="004D2496"/>
    <w:rsid w:val="004D2F28"/>
    <w:rsid w:val="004E0D54"/>
    <w:rsid w:val="004E4CC4"/>
    <w:rsid w:val="004F2794"/>
    <w:rsid w:val="004F5137"/>
    <w:rsid w:val="004F513F"/>
    <w:rsid w:val="004F67D0"/>
    <w:rsid w:val="00500D09"/>
    <w:rsid w:val="00501743"/>
    <w:rsid w:val="00501FE5"/>
    <w:rsid w:val="005037FE"/>
    <w:rsid w:val="00515C7E"/>
    <w:rsid w:val="0052158F"/>
    <w:rsid w:val="00545E6C"/>
    <w:rsid w:val="00551DF0"/>
    <w:rsid w:val="00553BFB"/>
    <w:rsid w:val="00564850"/>
    <w:rsid w:val="00566862"/>
    <w:rsid w:val="00566CA8"/>
    <w:rsid w:val="005670B3"/>
    <w:rsid w:val="00567105"/>
    <w:rsid w:val="005924D9"/>
    <w:rsid w:val="00594046"/>
    <w:rsid w:val="00594E06"/>
    <w:rsid w:val="005A5F64"/>
    <w:rsid w:val="005A7F3C"/>
    <w:rsid w:val="005B10A1"/>
    <w:rsid w:val="005B1A03"/>
    <w:rsid w:val="005C18C3"/>
    <w:rsid w:val="005C2F07"/>
    <w:rsid w:val="005D4FCD"/>
    <w:rsid w:val="005E13D1"/>
    <w:rsid w:val="005E2DC5"/>
    <w:rsid w:val="005E78D8"/>
    <w:rsid w:val="005F139B"/>
    <w:rsid w:val="005F181B"/>
    <w:rsid w:val="005F2A5D"/>
    <w:rsid w:val="005F4515"/>
    <w:rsid w:val="005F7B28"/>
    <w:rsid w:val="0060273A"/>
    <w:rsid w:val="00612EA9"/>
    <w:rsid w:val="00614B8E"/>
    <w:rsid w:val="00625AE6"/>
    <w:rsid w:val="006270AC"/>
    <w:rsid w:val="00634937"/>
    <w:rsid w:val="00634A37"/>
    <w:rsid w:val="0063741A"/>
    <w:rsid w:val="00637C2C"/>
    <w:rsid w:val="006462F9"/>
    <w:rsid w:val="006523B5"/>
    <w:rsid w:val="006609D1"/>
    <w:rsid w:val="00666693"/>
    <w:rsid w:val="0067791B"/>
    <w:rsid w:val="006864C7"/>
    <w:rsid w:val="0069200A"/>
    <w:rsid w:val="00693AE6"/>
    <w:rsid w:val="00694FCB"/>
    <w:rsid w:val="006963FB"/>
    <w:rsid w:val="006A7788"/>
    <w:rsid w:val="006C419B"/>
    <w:rsid w:val="006D1BF9"/>
    <w:rsid w:val="006F00F0"/>
    <w:rsid w:val="006F0167"/>
    <w:rsid w:val="006F31CF"/>
    <w:rsid w:val="00700873"/>
    <w:rsid w:val="0070244F"/>
    <w:rsid w:val="00702EC6"/>
    <w:rsid w:val="007218A5"/>
    <w:rsid w:val="00721C4F"/>
    <w:rsid w:val="00722AD3"/>
    <w:rsid w:val="00726045"/>
    <w:rsid w:val="00731073"/>
    <w:rsid w:val="00735DB7"/>
    <w:rsid w:val="00741034"/>
    <w:rsid w:val="007432A9"/>
    <w:rsid w:val="00744753"/>
    <w:rsid w:val="00746D19"/>
    <w:rsid w:val="00747FF9"/>
    <w:rsid w:val="00792C96"/>
    <w:rsid w:val="0079741F"/>
    <w:rsid w:val="007A12D3"/>
    <w:rsid w:val="007B1480"/>
    <w:rsid w:val="007C0B85"/>
    <w:rsid w:val="007C4762"/>
    <w:rsid w:val="007D1B50"/>
    <w:rsid w:val="007D5831"/>
    <w:rsid w:val="007D7DE0"/>
    <w:rsid w:val="007E1304"/>
    <w:rsid w:val="007E1588"/>
    <w:rsid w:val="007E1E0A"/>
    <w:rsid w:val="007E34EA"/>
    <w:rsid w:val="007E597A"/>
    <w:rsid w:val="007F0B2C"/>
    <w:rsid w:val="007F2C73"/>
    <w:rsid w:val="007F524B"/>
    <w:rsid w:val="00805445"/>
    <w:rsid w:val="00806191"/>
    <w:rsid w:val="008200BF"/>
    <w:rsid w:val="00831DD0"/>
    <w:rsid w:val="00841B84"/>
    <w:rsid w:val="00856980"/>
    <w:rsid w:val="0085749D"/>
    <w:rsid w:val="00860023"/>
    <w:rsid w:val="008601C0"/>
    <w:rsid w:val="008723C0"/>
    <w:rsid w:val="00873F91"/>
    <w:rsid w:val="00875D0D"/>
    <w:rsid w:val="008779F1"/>
    <w:rsid w:val="008858C5"/>
    <w:rsid w:val="00892B9B"/>
    <w:rsid w:val="00893453"/>
    <w:rsid w:val="008A63C1"/>
    <w:rsid w:val="008B057A"/>
    <w:rsid w:val="008B0EED"/>
    <w:rsid w:val="008C3404"/>
    <w:rsid w:val="008C5521"/>
    <w:rsid w:val="008D01C6"/>
    <w:rsid w:val="008E7E53"/>
    <w:rsid w:val="008F1B65"/>
    <w:rsid w:val="008F375F"/>
    <w:rsid w:val="009032F2"/>
    <w:rsid w:val="009039F5"/>
    <w:rsid w:val="009042C7"/>
    <w:rsid w:val="009061EA"/>
    <w:rsid w:val="009104CA"/>
    <w:rsid w:val="00916B2F"/>
    <w:rsid w:val="00926334"/>
    <w:rsid w:val="0094670F"/>
    <w:rsid w:val="009515F5"/>
    <w:rsid w:val="00952DFB"/>
    <w:rsid w:val="009538C6"/>
    <w:rsid w:val="00961A80"/>
    <w:rsid w:val="009670F5"/>
    <w:rsid w:val="00967277"/>
    <w:rsid w:val="00970F3B"/>
    <w:rsid w:val="00971226"/>
    <w:rsid w:val="00985C83"/>
    <w:rsid w:val="0099265E"/>
    <w:rsid w:val="009A6B8D"/>
    <w:rsid w:val="009A7469"/>
    <w:rsid w:val="009B3075"/>
    <w:rsid w:val="009B4683"/>
    <w:rsid w:val="009C08E2"/>
    <w:rsid w:val="009C421A"/>
    <w:rsid w:val="009C51DE"/>
    <w:rsid w:val="009C6346"/>
    <w:rsid w:val="009C7942"/>
    <w:rsid w:val="009D0636"/>
    <w:rsid w:val="009D5E36"/>
    <w:rsid w:val="009E0F50"/>
    <w:rsid w:val="009E3242"/>
    <w:rsid w:val="009F0CD6"/>
    <w:rsid w:val="00A00552"/>
    <w:rsid w:val="00A00768"/>
    <w:rsid w:val="00A00F18"/>
    <w:rsid w:val="00A05BD4"/>
    <w:rsid w:val="00A05D0D"/>
    <w:rsid w:val="00A06AB0"/>
    <w:rsid w:val="00A07CC1"/>
    <w:rsid w:val="00A10654"/>
    <w:rsid w:val="00A12D2F"/>
    <w:rsid w:val="00A26815"/>
    <w:rsid w:val="00A33007"/>
    <w:rsid w:val="00A3321E"/>
    <w:rsid w:val="00A33E15"/>
    <w:rsid w:val="00A419B3"/>
    <w:rsid w:val="00A42BF2"/>
    <w:rsid w:val="00A4683A"/>
    <w:rsid w:val="00A53D03"/>
    <w:rsid w:val="00A551EE"/>
    <w:rsid w:val="00A568F4"/>
    <w:rsid w:val="00A71AC0"/>
    <w:rsid w:val="00A77287"/>
    <w:rsid w:val="00A84B58"/>
    <w:rsid w:val="00A86073"/>
    <w:rsid w:val="00A94647"/>
    <w:rsid w:val="00A96429"/>
    <w:rsid w:val="00AC0F81"/>
    <w:rsid w:val="00AC150A"/>
    <w:rsid w:val="00AD04C8"/>
    <w:rsid w:val="00AD3B6A"/>
    <w:rsid w:val="00AD6CA8"/>
    <w:rsid w:val="00AF47AF"/>
    <w:rsid w:val="00AF7907"/>
    <w:rsid w:val="00B10C91"/>
    <w:rsid w:val="00B25D12"/>
    <w:rsid w:val="00B27E10"/>
    <w:rsid w:val="00B3580C"/>
    <w:rsid w:val="00B37605"/>
    <w:rsid w:val="00B44987"/>
    <w:rsid w:val="00B50E76"/>
    <w:rsid w:val="00B51A31"/>
    <w:rsid w:val="00B53327"/>
    <w:rsid w:val="00B5394E"/>
    <w:rsid w:val="00B60FFB"/>
    <w:rsid w:val="00B62D7D"/>
    <w:rsid w:val="00B67C89"/>
    <w:rsid w:val="00B70A95"/>
    <w:rsid w:val="00B74B4F"/>
    <w:rsid w:val="00B7574A"/>
    <w:rsid w:val="00B75D0E"/>
    <w:rsid w:val="00B81626"/>
    <w:rsid w:val="00B81A2E"/>
    <w:rsid w:val="00B84396"/>
    <w:rsid w:val="00B870C0"/>
    <w:rsid w:val="00B91D8B"/>
    <w:rsid w:val="00B9419A"/>
    <w:rsid w:val="00B97476"/>
    <w:rsid w:val="00BA1FF0"/>
    <w:rsid w:val="00BA4662"/>
    <w:rsid w:val="00BA5B01"/>
    <w:rsid w:val="00BA688C"/>
    <w:rsid w:val="00BA7617"/>
    <w:rsid w:val="00BC5101"/>
    <w:rsid w:val="00BD1EF1"/>
    <w:rsid w:val="00BE07DB"/>
    <w:rsid w:val="00BE399C"/>
    <w:rsid w:val="00C0041C"/>
    <w:rsid w:val="00C00CCF"/>
    <w:rsid w:val="00C03D82"/>
    <w:rsid w:val="00C0731D"/>
    <w:rsid w:val="00C101F8"/>
    <w:rsid w:val="00C16B74"/>
    <w:rsid w:val="00C17997"/>
    <w:rsid w:val="00C20013"/>
    <w:rsid w:val="00C22AF8"/>
    <w:rsid w:val="00C22EDD"/>
    <w:rsid w:val="00C26403"/>
    <w:rsid w:val="00C31830"/>
    <w:rsid w:val="00C34056"/>
    <w:rsid w:val="00C350E8"/>
    <w:rsid w:val="00C64944"/>
    <w:rsid w:val="00C673CA"/>
    <w:rsid w:val="00C72F3A"/>
    <w:rsid w:val="00C756DF"/>
    <w:rsid w:val="00C75B72"/>
    <w:rsid w:val="00C9341A"/>
    <w:rsid w:val="00C9353E"/>
    <w:rsid w:val="00C95704"/>
    <w:rsid w:val="00CA7580"/>
    <w:rsid w:val="00CB4ABE"/>
    <w:rsid w:val="00CB4E12"/>
    <w:rsid w:val="00CC276B"/>
    <w:rsid w:val="00CC44F8"/>
    <w:rsid w:val="00CC527E"/>
    <w:rsid w:val="00CC53FF"/>
    <w:rsid w:val="00CC61F9"/>
    <w:rsid w:val="00CF3C11"/>
    <w:rsid w:val="00CF73F8"/>
    <w:rsid w:val="00D03B68"/>
    <w:rsid w:val="00D12856"/>
    <w:rsid w:val="00D24863"/>
    <w:rsid w:val="00D24AAD"/>
    <w:rsid w:val="00D304E3"/>
    <w:rsid w:val="00D37A72"/>
    <w:rsid w:val="00D4109F"/>
    <w:rsid w:val="00D41D05"/>
    <w:rsid w:val="00D45079"/>
    <w:rsid w:val="00D45EDB"/>
    <w:rsid w:val="00D50B09"/>
    <w:rsid w:val="00D60643"/>
    <w:rsid w:val="00D71E77"/>
    <w:rsid w:val="00D742ED"/>
    <w:rsid w:val="00D80791"/>
    <w:rsid w:val="00D8588E"/>
    <w:rsid w:val="00D90123"/>
    <w:rsid w:val="00D91366"/>
    <w:rsid w:val="00D915D8"/>
    <w:rsid w:val="00DA0257"/>
    <w:rsid w:val="00DB7D34"/>
    <w:rsid w:val="00DC0355"/>
    <w:rsid w:val="00DC0778"/>
    <w:rsid w:val="00DD0B67"/>
    <w:rsid w:val="00DD3F70"/>
    <w:rsid w:val="00DE4580"/>
    <w:rsid w:val="00DE5A6E"/>
    <w:rsid w:val="00DF0DBF"/>
    <w:rsid w:val="00E01C0F"/>
    <w:rsid w:val="00E03CD2"/>
    <w:rsid w:val="00E07D01"/>
    <w:rsid w:val="00E2202F"/>
    <w:rsid w:val="00E36D7C"/>
    <w:rsid w:val="00E46256"/>
    <w:rsid w:val="00E56BF7"/>
    <w:rsid w:val="00E61297"/>
    <w:rsid w:val="00E64D10"/>
    <w:rsid w:val="00E83A9B"/>
    <w:rsid w:val="00E8534A"/>
    <w:rsid w:val="00E85AA0"/>
    <w:rsid w:val="00E878B3"/>
    <w:rsid w:val="00E90B50"/>
    <w:rsid w:val="00E919CF"/>
    <w:rsid w:val="00EA7EE1"/>
    <w:rsid w:val="00EB299F"/>
    <w:rsid w:val="00EB733D"/>
    <w:rsid w:val="00ED043C"/>
    <w:rsid w:val="00EE2851"/>
    <w:rsid w:val="00EE7E55"/>
    <w:rsid w:val="00EF19DE"/>
    <w:rsid w:val="00EF254D"/>
    <w:rsid w:val="00EF5F7A"/>
    <w:rsid w:val="00F05F6E"/>
    <w:rsid w:val="00F06033"/>
    <w:rsid w:val="00F21A05"/>
    <w:rsid w:val="00F47097"/>
    <w:rsid w:val="00F474AF"/>
    <w:rsid w:val="00F51187"/>
    <w:rsid w:val="00F547E0"/>
    <w:rsid w:val="00F570D0"/>
    <w:rsid w:val="00F6025B"/>
    <w:rsid w:val="00F61CFF"/>
    <w:rsid w:val="00F64897"/>
    <w:rsid w:val="00F81D65"/>
    <w:rsid w:val="00F8633D"/>
    <w:rsid w:val="00FD233F"/>
    <w:rsid w:val="00FD470D"/>
    <w:rsid w:val="00FE3F65"/>
    <w:rsid w:val="00FE4318"/>
    <w:rsid w:val="00FE5215"/>
    <w:rsid w:val="00FE72F1"/>
    <w:rsid w:val="00FF6D45"/>
    <w:rsid w:val="00FF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21523"/>
  </w:style>
  <w:style w:type="paragraph" w:styleId="1">
    <w:name w:val="heading 1"/>
    <w:basedOn w:val="a"/>
    <w:next w:val="a"/>
    <w:link w:val="10"/>
    <w:qFormat/>
    <w:rsid w:val="008C3404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3404"/>
    <w:pPr>
      <w:keepNext/>
      <w:spacing w:before="12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3493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3493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3493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3493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nhideWhenUsed/>
    <w:qFormat/>
    <w:rsid w:val="00634937"/>
    <w:pPr>
      <w:tabs>
        <w:tab w:val="left" w:pos="1296"/>
      </w:tabs>
      <w:suppressAutoHyphens/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63493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63493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4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34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3493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3493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493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3493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3493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34937"/>
    <w:rPr>
      <w:rFonts w:ascii="Arial" w:eastAsia="Times New Roman" w:hAnsi="Arial" w:cs="Times New Roman"/>
      <w:lang w:eastAsia="ar-SA"/>
    </w:rPr>
  </w:style>
  <w:style w:type="paragraph" w:styleId="a3">
    <w:name w:val="header"/>
    <w:basedOn w:val="a"/>
    <w:link w:val="a4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C527E"/>
  </w:style>
  <w:style w:type="paragraph" w:styleId="a5">
    <w:name w:val="footer"/>
    <w:basedOn w:val="a"/>
    <w:link w:val="a6"/>
    <w:uiPriority w:val="99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27E"/>
  </w:style>
  <w:style w:type="paragraph" w:styleId="a7">
    <w:name w:val="Body Text"/>
    <w:basedOn w:val="a"/>
    <w:link w:val="a8"/>
    <w:rsid w:val="00CC52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C527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C34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C3404"/>
  </w:style>
  <w:style w:type="paragraph" w:styleId="31">
    <w:name w:val="Body Text Indent 3"/>
    <w:basedOn w:val="a"/>
    <w:link w:val="32"/>
    <w:uiPriority w:val="99"/>
    <w:unhideWhenUsed/>
    <w:rsid w:val="008C34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3404"/>
    <w:rPr>
      <w:sz w:val="16"/>
      <w:szCs w:val="16"/>
    </w:rPr>
  </w:style>
  <w:style w:type="character" w:styleId="ab">
    <w:name w:val="Hyperlink"/>
    <w:uiPriority w:val="99"/>
    <w:rsid w:val="008C340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C3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C3404"/>
    <w:rPr>
      <w:rFonts w:ascii="Arial" w:eastAsia="Times New Roman" w:hAnsi="Arial" w:cs="Arial"/>
      <w:sz w:val="20"/>
      <w:szCs w:val="20"/>
    </w:rPr>
  </w:style>
  <w:style w:type="character" w:customStyle="1" w:styleId="iceouttxt52">
    <w:name w:val="iceouttxt52"/>
    <w:rsid w:val="00731073"/>
    <w:rPr>
      <w:rFonts w:ascii="Arial" w:hAnsi="Arial" w:cs="Arial" w:hint="default"/>
      <w:color w:val="666666"/>
      <w:sz w:val="17"/>
      <w:szCs w:val="17"/>
    </w:rPr>
  </w:style>
  <w:style w:type="paragraph" w:customStyle="1" w:styleId="11">
    <w:name w:val="Маркер1"/>
    <w:basedOn w:val="a"/>
    <w:rsid w:val="00731073"/>
    <w:pPr>
      <w:widowControl w:val="0"/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No Spacing"/>
    <w:link w:val="ad"/>
    <w:uiPriority w:val="1"/>
    <w:qFormat/>
    <w:rsid w:val="007310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1"/>
    <w:rsid w:val="00055D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Тендерные данные"/>
    <w:basedOn w:val="a"/>
    <w:rsid w:val="000B2ED9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FontStyle25">
    <w:name w:val="Font Style25"/>
    <w:basedOn w:val="a0"/>
    <w:rsid w:val="000B2ED9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2E6CAF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A7F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4E4C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E4CC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semiHidden/>
    <w:unhideWhenUsed/>
    <w:rsid w:val="004E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E4CC4"/>
    <w:rPr>
      <w:rFonts w:ascii="Tahoma" w:hAnsi="Tahoma" w:cs="Tahoma"/>
      <w:sz w:val="16"/>
      <w:szCs w:val="16"/>
    </w:rPr>
  </w:style>
  <w:style w:type="character" w:styleId="af3">
    <w:name w:val="FollowedHyperlink"/>
    <w:uiPriority w:val="99"/>
    <w:unhideWhenUsed/>
    <w:rsid w:val="0063493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34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63493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rmal (Web)"/>
    <w:basedOn w:val="a"/>
    <w:semiHidden/>
    <w:unhideWhenUsed/>
    <w:rsid w:val="0063493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nhideWhenUsed/>
    <w:rsid w:val="00634937"/>
    <w:pPr>
      <w:widowControl w:val="0"/>
      <w:tabs>
        <w:tab w:val="right" w:leader="dot" w:pos="934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autoRedefine/>
    <w:unhideWhenUsed/>
    <w:rsid w:val="00634937"/>
    <w:pPr>
      <w:suppressAutoHyphens/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unhideWhenUsed/>
    <w:rsid w:val="00634937"/>
    <w:pPr>
      <w:suppressAutoHyphens/>
      <w:spacing w:after="0" w:line="240" w:lineRule="auto"/>
      <w:ind w:left="56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"/>
    <w:next w:val="a"/>
    <w:autoRedefine/>
    <w:unhideWhenUsed/>
    <w:rsid w:val="00634937"/>
    <w:pPr>
      <w:suppressAutoHyphens/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"/>
    <w:next w:val="a"/>
    <w:autoRedefine/>
    <w:semiHidden/>
    <w:unhideWhenUsed/>
    <w:rsid w:val="00634937"/>
    <w:pPr>
      <w:suppressAutoHyphens/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autoRedefine/>
    <w:semiHidden/>
    <w:unhideWhenUsed/>
    <w:rsid w:val="00634937"/>
    <w:pPr>
      <w:suppressAutoHyphens/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"/>
    <w:next w:val="a"/>
    <w:autoRedefine/>
    <w:semiHidden/>
    <w:unhideWhenUsed/>
    <w:rsid w:val="00634937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autoRedefine/>
    <w:semiHidden/>
    <w:unhideWhenUsed/>
    <w:rsid w:val="00634937"/>
    <w:pPr>
      <w:suppressAutoHyphens/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autoRedefine/>
    <w:semiHidden/>
    <w:unhideWhenUsed/>
    <w:rsid w:val="00634937"/>
    <w:pPr>
      <w:suppressAutoHyphens/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5">
    <w:name w:val="footnote text"/>
    <w:basedOn w:val="a"/>
    <w:link w:val="af6"/>
    <w:semiHidden/>
    <w:unhideWhenUsed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634937"/>
    <w:rPr>
      <w:rFonts w:ascii="Arial" w:eastAsia="Times New Roman" w:hAnsi="Arial" w:cs="Times New Roman"/>
      <w:sz w:val="20"/>
      <w:szCs w:val="20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63493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34937"/>
    <w:rPr>
      <w:sz w:val="20"/>
      <w:szCs w:val="20"/>
    </w:rPr>
  </w:style>
  <w:style w:type="paragraph" w:styleId="af9">
    <w:name w:val="List"/>
    <w:basedOn w:val="a7"/>
    <w:unhideWhenUsed/>
    <w:rsid w:val="00634937"/>
    <w:pPr>
      <w:suppressAutoHyphens/>
      <w:spacing w:after="120"/>
      <w:jc w:val="both"/>
    </w:pPr>
    <w:rPr>
      <w:rFonts w:ascii="Arial" w:hAnsi="Arial" w:cs="Mangal"/>
      <w:lang w:eastAsia="ar-SA"/>
    </w:rPr>
  </w:style>
  <w:style w:type="paragraph" w:styleId="afa">
    <w:name w:val="Subtitle"/>
    <w:basedOn w:val="a"/>
    <w:next w:val="a"/>
    <w:link w:val="13"/>
    <w:qFormat/>
    <w:rsid w:val="00634937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3">
    <w:name w:val="Подзаголовок Знак1"/>
    <w:basedOn w:val="a0"/>
    <w:link w:val="afa"/>
    <w:locked/>
    <w:rsid w:val="0063493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b">
    <w:name w:val="Подзаголовок Знак"/>
    <w:basedOn w:val="a0"/>
    <w:rsid w:val="006349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Title"/>
    <w:basedOn w:val="a"/>
    <w:next w:val="afa"/>
    <w:link w:val="14"/>
    <w:qFormat/>
    <w:rsid w:val="006349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4">
    <w:name w:val="Название Знак1"/>
    <w:basedOn w:val="a0"/>
    <w:link w:val="afc"/>
    <w:locked/>
    <w:rsid w:val="006349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d">
    <w:name w:val="Название Знак"/>
    <w:basedOn w:val="a0"/>
    <w:rsid w:val="00634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TOC Heading"/>
    <w:basedOn w:val="1"/>
    <w:next w:val="a"/>
    <w:semiHidden/>
    <w:unhideWhenUsed/>
    <w:qFormat/>
    <w:rsid w:val="00634937"/>
    <w:pPr>
      <w:keepLines/>
      <w:suppressAutoHyphens/>
      <w:spacing w:before="480" w:after="0" w:line="276" w:lineRule="auto"/>
      <w:jc w:val="left"/>
    </w:pPr>
    <w:rPr>
      <w:color w:val="365F91"/>
      <w:kern w:val="2"/>
      <w:sz w:val="28"/>
      <w:szCs w:val="28"/>
      <w:lang w:eastAsia="ar-SA"/>
    </w:rPr>
  </w:style>
  <w:style w:type="paragraph" w:customStyle="1" w:styleId="aff">
    <w:name w:val="Заголовок"/>
    <w:basedOn w:val="a"/>
    <w:next w:val="a7"/>
    <w:rsid w:val="0063493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63493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63493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Cell">
    <w:name w:val="ConsPlusCell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Таблицы (моноширинный)"/>
    <w:basedOn w:val="a"/>
    <w:next w:val="a"/>
    <w:rsid w:val="0063493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8">
    <w:name w:val="Обычный1"/>
    <w:rsid w:val="0063493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6349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Стиль1"/>
    <w:basedOn w:val="a"/>
    <w:rsid w:val="00634937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0">
    <w:name w:val="Нумерованный список 21"/>
    <w:basedOn w:val="a"/>
    <w:rsid w:val="00634937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Стиль2"/>
    <w:basedOn w:val="210"/>
    <w:rsid w:val="00634937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rsid w:val="00634937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4">
    <w:name w:val="Стиль3 Знак Знак"/>
    <w:basedOn w:val="211"/>
    <w:rsid w:val="00634937"/>
    <w:pPr>
      <w:widowControl w:val="0"/>
      <w:tabs>
        <w:tab w:val="left" w:pos="227"/>
      </w:tabs>
      <w:spacing w:after="0" w:line="240" w:lineRule="auto"/>
      <w:ind w:left="0"/>
      <w:jc w:val="both"/>
    </w:pPr>
    <w:rPr>
      <w:rFonts w:ascii="Times New Roman" w:hAnsi="Times New Roman"/>
      <w:szCs w:val="20"/>
    </w:rPr>
  </w:style>
  <w:style w:type="paragraph" w:customStyle="1" w:styleId="List2">
    <w:name w:val="List2"/>
    <w:basedOn w:val="a"/>
    <w:rsid w:val="00634937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">
    <w:name w:val="3"/>
    <w:basedOn w:val="a"/>
    <w:rsid w:val="006349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"/>
    <w:rsid w:val="00634937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Подраздел"/>
    <w:basedOn w:val="a"/>
    <w:rsid w:val="00634937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ConsPlusTitle">
    <w:name w:val="ConsPlusTitle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6349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6">
    <w:name w:val="Style6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"/>
    <w:rsid w:val="00634937"/>
    <w:pPr>
      <w:widowControl w:val="0"/>
      <w:suppressAutoHyphens/>
      <w:autoSpaceDE w:val="0"/>
      <w:spacing w:after="0" w:line="252" w:lineRule="exac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9">
    <w:name w:val="Style9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11">
    <w:name w:val="Style11"/>
    <w:basedOn w:val="a"/>
    <w:rsid w:val="00634937"/>
    <w:pPr>
      <w:widowControl w:val="0"/>
      <w:suppressAutoHyphens/>
      <w:autoSpaceDE w:val="0"/>
      <w:spacing w:after="0" w:line="25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a">
    <w:name w:val="Заголовок №1"/>
    <w:basedOn w:val="a"/>
    <w:rsid w:val="00634937"/>
    <w:pPr>
      <w:shd w:val="clear" w:color="auto" w:fill="FFFFFF"/>
      <w:suppressAutoHyphens/>
      <w:spacing w:after="1020" w:line="326" w:lineRule="exac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23">
    <w:name w:val="Основной текст (2)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4">
    <w:name w:val="Основной текст2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52">
    <w:name w:val="Основной текст (5)"/>
    <w:basedOn w:val="a"/>
    <w:rsid w:val="00634937"/>
    <w:pPr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20">
    <w:name w:val="Заголовок №1 (2)"/>
    <w:basedOn w:val="a"/>
    <w:rsid w:val="00634937"/>
    <w:pPr>
      <w:shd w:val="clear" w:color="auto" w:fill="FFFFFF"/>
      <w:suppressAutoHyphens/>
      <w:spacing w:before="1020" w:after="6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62">
    <w:name w:val="Основной текст (6)"/>
    <w:basedOn w:val="a"/>
    <w:rsid w:val="00634937"/>
    <w:pPr>
      <w:shd w:val="clear" w:color="auto" w:fill="FFFFFF"/>
      <w:suppressAutoHyphens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36">
    <w:name w:val="Стиль3 Знак"/>
    <w:basedOn w:val="a"/>
    <w:rsid w:val="00634937"/>
    <w:pPr>
      <w:widowControl w:val="0"/>
      <w:tabs>
        <w:tab w:val="num" w:pos="432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statia2"/>
    <w:basedOn w:val="a"/>
    <w:rsid w:val="00634937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220">
    <w:name w:val="Основной текст 22"/>
    <w:basedOn w:val="a"/>
    <w:rsid w:val="00634937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Times New Roman"/>
      <w:sz w:val="24"/>
      <w:szCs w:val="20"/>
      <w:lang w:eastAsia="ar-SA"/>
    </w:rPr>
  </w:style>
  <w:style w:type="paragraph" w:customStyle="1" w:styleId="Style5">
    <w:name w:val="Style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634937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b">
    <w:name w:val="Текст1"/>
    <w:basedOn w:val="a"/>
    <w:rsid w:val="00634937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c">
    <w:name w:val="Знак1"/>
    <w:basedOn w:val="a"/>
    <w:rsid w:val="0063493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63493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Обычный2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2">
    <w:name w:val="Пункт"/>
    <w:basedOn w:val="a"/>
    <w:rsid w:val="00634937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Нумерованный список1"/>
    <w:basedOn w:val="a"/>
    <w:rsid w:val="00634937"/>
    <w:pPr>
      <w:widowControl w:val="0"/>
      <w:suppressAutoHyphens/>
      <w:autoSpaceDE w:val="0"/>
      <w:spacing w:before="60"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7">
    <w:name w:val="Знак3"/>
    <w:basedOn w:val="a"/>
    <w:next w:val="2"/>
    <w:rsid w:val="0063493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8">
    <w:name w:val="Обычный3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a"/>
    <w:rsid w:val="00634937"/>
    <w:pPr>
      <w:suppressAutoHyphens/>
      <w:spacing w:before="280" w:after="280" w:line="240" w:lineRule="auto"/>
    </w:pPr>
    <w:rPr>
      <w:rFonts w:ascii="Calibri" w:eastAsia="Times New Roman" w:hAnsi="Calibri" w:cs="Times New Roman"/>
      <w:color w:val="000000"/>
      <w:sz w:val="20"/>
      <w:szCs w:val="20"/>
      <w:lang w:eastAsia="ar-SA"/>
    </w:rPr>
  </w:style>
  <w:style w:type="paragraph" w:customStyle="1" w:styleId="xl66">
    <w:name w:val="xl6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67">
    <w:name w:val="xl6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0">
    <w:name w:val="xl7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1">
    <w:name w:val="xl71"/>
    <w:basedOn w:val="a"/>
    <w:rsid w:val="00634937"/>
    <w:pPr>
      <w:pBdr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2">
    <w:name w:val="xl7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3">
    <w:name w:val="xl7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4">
    <w:name w:val="xl7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8">
    <w:name w:val="xl7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9">
    <w:name w:val="xl79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63493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1">
    <w:name w:val="xl81"/>
    <w:basedOn w:val="a"/>
    <w:rsid w:val="00634937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2">
    <w:name w:val="xl8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3">
    <w:name w:val="xl8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4">
    <w:name w:val="xl8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6">
    <w:name w:val="xl8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88">
    <w:name w:val="xl8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9">
    <w:name w:val="xl8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90">
    <w:name w:val="xl9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1">
    <w:name w:val="xl9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2">
    <w:name w:val="xl9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4">
    <w:name w:val="xl9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7">
    <w:name w:val="xl97"/>
    <w:basedOn w:val="a"/>
    <w:rsid w:val="00634937"/>
    <w:pPr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8">
    <w:name w:val="xl98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9">
    <w:name w:val="xl9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0">
    <w:name w:val="xl10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634937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0">
    <w:name w:val="xl11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3">
    <w:name w:val="xl11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4">
    <w:name w:val="xl11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17">
    <w:name w:val="xl11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18">
    <w:name w:val="xl118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9">
    <w:name w:val="xl11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2">
    <w:name w:val="xl122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3">
    <w:name w:val="xl12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4">
    <w:name w:val="xl12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5">
    <w:name w:val="xl125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6">
    <w:name w:val="xl12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7">
    <w:name w:val="xl12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8">
    <w:name w:val="xl128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9">
    <w:name w:val="xl12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0">
    <w:name w:val="xl130"/>
    <w:basedOn w:val="a"/>
    <w:rsid w:val="00634937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2">
    <w:name w:val="xl132"/>
    <w:basedOn w:val="a"/>
    <w:rsid w:val="0063493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a"/>
    <w:rsid w:val="00634937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4">
    <w:name w:val="xl134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6">
    <w:name w:val="xl136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7">
    <w:name w:val="xl137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8">
    <w:name w:val="xl13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9">
    <w:name w:val="xl139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Заголовок таблицы"/>
    <w:basedOn w:val="af0"/>
    <w:rsid w:val="00634937"/>
    <w:pPr>
      <w:jc w:val="center"/>
    </w:pPr>
    <w:rPr>
      <w:b/>
      <w:bCs/>
    </w:rPr>
  </w:style>
  <w:style w:type="paragraph" w:customStyle="1" w:styleId="aff4">
    <w:name w:val="Содержимое врезки"/>
    <w:basedOn w:val="a7"/>
    <w:rsid w:val="00634937"/>
    <w:pPr>
      <w:suppressAutoHyphens/>
      <w:spacing w:after="120"/>
      <w:jc w:val="both"/>
    </w:pPr>
    <w:rPr>
      <w:lang w:eastAsia="ar-SA"/>
    </w:rPr>
  </w:style>
  <w:style w:type="paragraph" w:customStyle="1" w:styleId="26">
    <w:name w:val="Знак Знак2 Знак Знак"/>
    <w:basedOn w:val="a"/>
    <w:rsid w:val="006349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f5">
    <w:name w:val="footnote reference"/>
    <w:semiHidden/>
    <w:unhideWhenUsed/>
    <w:rsid w:val="00634937"/>
    <w:rPr>
      <w:vertAlign w:val="superscript"/>
    </w:rPr>
  </w:style>
  <w:style w:type="character" w:styleId="aff6">
    <w:name w:val="page number"/>
    <w:unhideWhenUsed/>
    <w:rsid w:val="00634937"/>
    <w:rPr>
      <w:rFonts w:ascii="Times New Roman" w:hAnsi="Times New Roman" w:cs="Times New Roman" w:hint="default"/>
    </w:rPr>
  </w:style>
  <w:style w:type="character" w:styleId="aff7">
    <w:name w:val="endnote reference"/>
    <w:semiHidden/>
    <w:unhideWhenUsed/>
    <w:rsid w:val="00634937"/>
    <w:rPr>
      <w:vertAlign w:val="superscript"/>
    </w:rPr>
  </w:style>
  <w:style w:type="character" w:customStyle="1" w:styleId="WW8Num1z0">
    <w:name w:val="WW8Num1z0"/>
    <w:rsid w:val="00634937"/>
    <w:rPr>
      <w:b/>
      <w:bCs w:val="0"/>
    </w:rPr>
  </w:style>
  <w:style w:type="character" w:customStyle="1" w:styleId="WW8Num2z0">
    <w:name w:val="WW8Num2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634937"/>
    <w:rPr>
      <w:i/>
      <w:iCs w:val="0"/>
    </w:rPr>
  </w:style>
  <w:style w:type="character" w:customStyle="1" w:styleId="WW8Num5z0">
    <w:name w:val="WW8Num5z0"/>
    <w:rsid w:val="00634937"/>
    <w:rPr>
      <w:rFonts w:ascii="Symbol" w:hAnsi="Symbol" w:hint="default"/>
      <w:color w:val="auto"/>
    </w:rPr>
  </w:style>
  <w:style w:type="character" w:customStyle="1" w:styleId="WW8Num5z1">
    <w:name w:val="WW8Num5z1"/>
    <w:rsid w:val="00634937"/>
    <w:rPr>
      <w:rFonts w:ascii="Courier New" w:hAnsi="Courier New" w:cs="Courier New" w:hint="default"/>
    </w:rPr>
  </w:style>
  <w:style w:type="character" w:customStyle="1" w:styleId="WW8Num5z2">
    <w:name w:val="WW8Num5z2"/>
    <w:rsid w:val="00634937"/>
    <w:rPr>
      <w:rFonts w:ascii="Wingdings" w:hAnsi="Wingdings" w:hint="default"/>
    </w:rPr>
  </w:style>
  <w:style w:type="character" w:customStyle="1" w:styleId="WW8Num5z3">
    <w:name w:val="WW8Num5z3"/>
    <w:rsid w:val="00634937"/>
    <w:rPr>
      <w:rFonts w:ascii="Symbol" w:hAnsi="Symbol" w:hint="default"/>
    </w:rPr>
  </w:style>
  <w:style w:type="character" w:customStyle="1" w:styleId="WW8Num7z0">
    <w:name w:val="WW8Num7z0"/>
    <w:rsid w:val="00634937"/>
    <w:rPr>
      <w:rFonts w:ascii="Times New Roman" w:hAnsi="Times New Roman" w:cs="Times New Roman" w:hint="default"/>
    </w:rPr>
  </w:style>
  <w:style w:type="character" w:customStyle="1" w:styleId="WW8Num7z1">
    <w:name w:val="WW8Num7z1"/>
    <w:rsid w:val="00634937"/>
    <w:rPr>
      <w:rFonts w:ascii="Courier New" w:hAnsi="Courier New" w:cs="Courier New" w:hint="default"/>
    </w:rPr>
  </w:style>
  <w:style w:type="character" w:customStyle="1" w:styleId="WW8Num7z2">
    <w:name w:val="WW8Num7z2"/>
    <w:rsid w:val="00634937"/>
    <w:rPr>
      <w:rFonts w:ascii="Wingdings" w:hAnsi="Wingdings" w:hint="default"/>
    </w:rPr>
  </w:style>
  <w:style w:type="character" w:customStyle="1" w:styleId="WW8Num7z3">
    <w:name w:val="WW8Num7z3"/>
    <w:rsid w:val="00634937"/>
    <w:rPr>
      <w:rFonts w:ascii="Symbol" w:hAnsi="Symbol" w:hint="default"/>
    </w:rPr>
  </w:style>
  <w:style w:type="character" w:customStyle="1" w:styleId="WW8Num8z1">
    <w:name w:val="WW8Num8z1"/>
    <w:rsid w:val="00634937"/>
    <w:rPr>
      <w:b/>
      <w:bCs w:val="0"/>
      <w:i w:val="0"/>
      <w:iCs w:val="0"/>
    </w:rPr>
  </w:style>
  <w:style w:type="character" w:customStyle="1" w:styleId="WW8Num8z2">
    <w:name w:val="WW8Num8z2"/>
    <w:rsid w:val="00634937"/>
    <w:rPr>
      <w:i/>
      <w:iCs w:val="0"/>
    </w:rPr>
  </w:style>
  <w:style w:type="character" w:customStyle="1" w:styleId="WW8Num9z0">
    <w:name w:val="WW8Num9z0"/>
    <w:rsid w:val="00634937"/>
    <w:rPr>
      <w:rFonts w:ascii="Symbol" w:hAnsi="Symbol" w:cs="Symbol" w:hint="default"/>
    </w:rPr>
  </w:style>
  <w:style w:type="character" w:customStyle="1" w:styleId="WW8Num9z1">
    <w:name w:val="WW8Num9z1"/>
    <w:rsid w:val="00634937"/>
    <w:rPr>
      <w:rFonts w:ascii="Courier New" w:hAnsi="Courier New" w:cs="Courier New" w:hint="default"/>
    </w:rPr>
  </w:style>
  <w:style w:type="character" w:customStyle="1" w:styleId="WW8Num9z2">
    <w:name w:val="WW8Num9z2"/>
    <w:rsid w:val="00634937"/>
    <w:rPr>
      <w:rFonts w:ascii="Wingdings" w:hAnsi="Wingdings" w:cs="Wingdings" w:hint="default"/>
    </w:rPr>
  </w:style>
  <w:style w:type="character" w:customStyle="1" w:styleId="WW8Num10z0">
    <w:name w:val="WW8Num10z0"/>
    <w:rsid w:val="00634937"/>
    <w:rPr>
      <w:rFonts w:ascii="Symbol" w:hAnsi="Symbol" w:cs="Symbol" w:hint="default"/>
    </w:rPr>
  </w:style>
  <w:style w:type="character" w:customStyle="1" w:styleId="WW8Num10z1">
    <w:name w:val="WW8Num10z1"/>
    <w:rsid w:val="00634937"/>
    <w:rPr>
      <w:rFonts w:ascii="Courier New" w:hAnsi="Courier New" w:cs="Courier New" w:hint="default"/>
    </w:rPr>
  </w:style>
  <w:style w:type="character" w:customStyle="1" w:styleId="WW8Num10z2">
    <w:name w:val="WW8Num10z2"/>
    <w:rsid w:val="00634937"/>
    <w:rPr>
      <w:rFonts w:ascii="Wingdings" w:hAnsi="Wingdings" w:cs="Wingdings" w:hint="default"/>
    </w:rPr>
  </w:style>
  <w:style w:type="character" w:customStyle="1" w:styleId="WW8Num11z0">
    <w:name w:val="WW8Num1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634937"/>
    <w:rPr>
      <w:b/>
      <w:bCs w:val="0"/>
      <w:i w:val="0"/>
      <w:iCs w:val="0"/>
    </w:rPr>
  </w:style>
  <w:style w:type="character" w:customStyle="1" w:styleId="WW8Num12z2">
    <w:name w:val="WW8Num12z2"/>
    <w:rsid w:val="00634937"/>
    <w:rPr>
      <w:i/>
      <w:iCs w:val="0"/>
    </w:rPr>
  </w:style>
  <w:style w:type="character" w:customStyle="1" w:styleId="WW8Num13z0">
    <w:name w:val="WW8Num13z0"/>
    <w:rsid w:val="00634937"/>
    <w:rPr>
      <w:b/>
      <w:bCs w:val="0"/>
    </w:rPr>
  </w:style>
  <w:style w:type="character" w:customStyle="1" w:styleId="WW8Num14z1">
    <w:name w:val="WW8Num14z1"/>
    <w:rsid w:val="00634937"/>
    <w:rPr>
      <w:b/>
      <w:bCs w:val="0"/>
      <w:i w:val="0"/>
      <w:iCs w:val="0"/>
    </w:rPr>
  </w:style>
  <w:style w:type="character" w:customStyle="1" w:styleId="WW8Num14z2">
    <w:name w:val="WW8Num14z2"/>
    <w:rsid w:val="00634937"/>
    <w:rPr>
      <w:i/>
      <w:iCs w:val="0"/>
    </w:rPr>
  </w:style>
  <w:style w:type="character" w:customStyle="1" w:styleId="WW8Num15z0">
    <w:name w:val="WW8Num15z0"/>
    <w:rsid w:val="00634937"/>
    <w:rPr>
      <w:rFonts w:ascii="Times New Roman" w:hAnsi="Times New Roman" w:cs="Times New Roman" w:hint="default"/>
    </w:rPr>
  </w:style>
  <w:style w:type="character" w:customStyle="1" w:styleId="WW8Num15z1">
    <w:name w:val="WW8Num15z1"/>
    <w:rsid w:val="00634937"/>
    <w:rPr>
      <w:rFonts w:ascii="Courier New" w:hAnsi="Courier New" w:cs="Courier New" w:hint="default"/>
    </w:rPr>
  </w:style>
  <w:style w:type="character" w:customStyle="1" w:styleId="WW8Num15z2">
    <w:name w:val="WW8Num15z2"/>
    <w:rsid w:val="00634937"/>
    <w:rPr>
      <w:rFonts w:ascii="Wingdings" w:hAnsi="Wingdings" w:hint="default"/>
    </w:rPr>
  </w:style>
  <w:style w:type="character" w:customStyle="1" w:styleId="WW8Num15z3">
    <w:name w:val="WW8Num15z3"/>
    <w:rsid w:val="00634937"/>
    <w:rPr>
      <w:rFonts w:ascii="Symbol" w:hAnsi="Symbol" w:hint="default"/>
    </w:rPr>
  </w:style>
  <w:style w:type="character" w:customStyle="1" w:styleId="WW8Num18z0">
    <w:name w:val="WW8Num18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634937"/>
    <w:rPr>
      <w:b/>
      <w:bCs w:val="0"/>
      <w:i w:val="0"/>
      <w:iCs w:val="0"/>
    </w:rPr>
  </w:style>
  <w:style w:type="character" w:customStyle="1" w:styleId="WW8Num19z2">
    <w:name w:val="WW8Num19z2"/>
    <w:rsid w:val="00634937"/>
    <w:rPr>
      <w:i/>
      <w:iCs w:val="0"/>
    </w:rPr>
  </w:style>
  <w:style w:type="character" w:customStyle="1" w:styleId="WW8Num20z1">
    <w:name w:val="WW8Num20z1"/>
    <w:rsid w:val="00634937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634937"/>
    <w:rPr>
      <w:i/>
      <w:iCs w:val="0"/>
    </w:rPr>
  </w:style>
  <w:style w:type="character" w:customStyle="1" w:styleId="WW8Num21z1">
    <w:name w:val="WW8Num21z1"/>
    <w:rsid w:val="00634937"/>
    <w:rPr>
      <w:b/>
      <w:bCs w:val="0"/>
      <w:i w:val="0"/>
      <w:iCs w:val="0"/>
    </w:rPr>
  </w:style>
  <w:style w:type="character" w:customStyle="1" w:styleId="WW8Num21z2">
    <w:name w:val="WW8Num21z2"/>
    <w:rsid w:val="00634937"/>
    <w:rPr>
      <w:i/>
      <w:iCs w:val="0"/>
    </w:rPr>
  </w:style>
  <w:style w:type="character" w:customStyle="1" w:styleId="WW8Num22z0">
    <w:name w:val="WW8Num22z0"/>
    <w:rsid w:val="00634937"/>
    <w:rPr>
      <w:rFonts w:ascii="Wingdings" w:hAnsi="Wingdings" w:hint="default"/>
    </w:rPr>
  </w:style>
  <w:style w:type="character" w:customStyle="1" w:styleId="WW8Num22z1">
    <w:name w:val="WW8Num22z1"/>
    <w:rsid w:val="00634937"/>
    <w:rPr>
      <w:rFonts w:ascii="Courier New" w:hAnsi="Courier New" w:cs="Courier New" w:hint="default"/>
    </w:rPr>
  </w:style>
  <w:style w:type="character" w:customStyle="1" w:styleId="WW8Num22z3">
    <w:name w:val="WW8Num22z3"/>
    <w:rsid w:val="00634937"/>
    <w:rPr>
      <w:rFonts w:ascii="Symbol" w:hAnsi="Symbol" w:hint="default"/>
    </w:rPr>
  </w:style>
  <w:style w:type="character" w:customStyle="1" w:styleId="WW8Num23z0">
    <w:name w:val="WW8Num2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634937"/>
    <w:rPr>
      <w:b/>
      <w:bCs w:val="0"/>
      <w:i w:val="0"/>
      <w:iCs w:val="0"/>
    </w:rPr>
  </w:style>
  <w:style w:type="character" w:customStyle="1" w:styleId="WW8Num24z2">
    <w:name w:val="WW8Num24z2"/>
    <w:rsid w:val="00634937"/>
    <w:rPr>
      <w:i/>
      <w:iCs w:val="0"/>
    </w:rPr>
  </w:style>
  <w:style w:type="character" w:customStyle="1" w:styleId="WW8Num25z0">
    <w:name w:val="WW8Num25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634937"/>
    <w:rPr>
      <w:b/>
      <w:bCs w:val="0"/>
      <w:i w:val="0"/>
      <w:iCs w:val="0"/>
    </w:rPr>
  </w:style>
  <w:style w:type="character" w:customStyle="1" w:styleId="WW8Num26z2">
    <w:name w:val="WW8Num26z2"/>
    <w:rsid w:val="00634937"/>
    <w:rPr>
      <w:i/>
      <w:iCs w:val="0"/>
    </w:rPr>
  </w:style>
  <w:style w:type="character" w:customStyle="1" w:styleId="WW8Num28z0">
    <w:name w:val="WW8Num28z0"/>
    <w:rsid w:val="00634937"/>
    <w:rPr>
      <w:b/>
      <w:bCs w:val="0"/>
    </w:rPr>
  </w:style>
  <w:style w:type="character" w:customStyle="1" w:styleId="WW8Num29z0">
    <w:name w:val="WW8Num29z0"/>
    <w:rsid w:val="00634937"/>
    <w:rPr>
      <w:b/>
      <w:bCs w:val="0"/>
      <w:i/>
      <w:iCs w:val="0"/>
    </w:rPr>
  </w:style>
  <w:style w:type="character" w:customStyle="1" w:styleId="WW8Num29z1">
    <w:name w:val="WW8Num29z1"/>
    <w:rsid w:val="00634937"/>
    <w:rPr>
      <w:rFonts w:ascii="Courier New" w:hAnsi="Courier New" w:cs="Courier New" w:hint="default"/>
    </w:rPr>
  </w:style>
  <w:style w:type="character" w:customStyle="1" w:styleId="WW8Num29z2">
    <w:name w:val="WW8Num29z2"/>
    <w:rsid w:val="00634937"/>
    <w:rPr>
      <w:rFonts w:ascii="Wingdings" w:hAnsi="Wingdings" w:hint="default"/>
    </w:rPr>
  </w:style>
  <w:style w:type="character" w:customStyle="1" w:styleId="WW8Num29z3">
    <w:name w:val="WW8Num29z3"/>
    <w:rsid w:val="00634937"/>
    <w:rPr>
      <w:rFonts w:ascii="Symbol" w:hAnsi="Symbol" w:hint="default"/>
    </w:rPr>
  </w:style>
  <w:style w:type="character" w:customStyle="1" w:styleId="WW8Num30z0">
    <w:name w:val="WW8Num30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634937"/>
    <w:rPr>
      <w:i w:val="0"/>
      <w:iCs w:val="0"/>
    </w:rPr>
  </w:style>
  <w:style w:type="character" w:customStyle="1" w:styleId="WW8Num33z0">
    <w:name w:val="WW8Num33z0"/>
    <w:rsid w:val="00634937"/>
    <w:rPr>
      <w:b/>
      <w:bCs w:val="0"/>
    </w:rPr>
  </w:style>
  <w:style w:type="character" w:customStyle="1" w:styleId="WW8Num34z0">
    <w:name w:val="WW8Num34z0"/>
    <w:rsid w:val="00634937"/>
    <w:rPr>
      <w:rFonts w:ascii="Symbol" w:hAnsi="Symbol" w:hint="default"/>
    </w:rPr>
  </w:style>
  <w:style w:type="character" w:customStyle="1" w:styleId="WW8Num34z1">
    <w:name w:val="WW8Num34z1"/>
    <w:rsid w:val="00634937"/>
    <w:rPr>
      <w:rFonts w:ascii="Courier New" w:hAnsi="Courier New" w:cs="Courier New" w:hint="default"/>
    </w:rPr>
  </w:style>
  <w:style w:type="character" w:customStyle="1" w:styleId="WW8Num34z2">
    <w:name w:val="WW8Num34z2"/>
    <w:rsid w:val="00634937"/>
    <w:rPr>
      <w:rFonts w:ascii="Wingdings" w:hAnsi="Wingdings" w:hint="default"/>
    </w:rPr>
  </w:style>
  <w:style w:type="character" w:customStyle="1" w:styleId="WW8Num36z0">
    <w:name w:val="WW8Num36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634937"/>
    <w:rPr>
      <w:color w:val="000000"/>
    </w:rPr>
  </w:style>
  <w:style w:type="character" w:customStyle="1" w:styleId="WW8Num38z1">
    <w:name w:val="WW8Num38z1"/>
    <w:rsid w:val="00634937"/>
    <w:rPr>
      <w:b/>
      <w:bCs w:val="0"/>
      <w:color w:val="000000"/>
    </w:rPr>
  </w:style>
  <w:style w:type="character" w:customStyle="1" w:styleId="WW8Num38z2">
    <w:name w:val="WW8Num38z2"/>
    <w:rsid w:val="00634937"/>
    <w:rPr>
      <w:b/>
      <w:bCs w:val="0"/>
    </w:rPr>
  </w:style>
  <w:style w:type="character" w:customStyle="1" w:styleId="WW8Num39z1">
    <w:name w:val="WW8Num39z1"/>
    <w:rsid w:val="00634937"/>
    <w:rPr>
      <w:b/>
      <w:bCs w:val="0"/>
      <w:i w:val="0"/>
      <w:iCs w:val="0"/>
    </w:rPr>
  </w:style>
  <w:style w:type="character" w:customStyle="1" w:styleId="WW8Num39z2">
    <w:name w:val="WW8Num39z2"/>
    <w:rsid w:val="00634937"/>
    <w:rPr>
      <w:i/>
      <w:iCs w:val="0"/>
    </w:rPr>
  </w:style>
  <w:style w:type="character" w:customStyle="1" w:styleId="WW8Num40z0">
    <w:name w:val="WW8Num40z0"/>
    <w:rsid w:val="00634937"/>
    <w:rPr>
      <w:rFonts w:ascii="Symbol" w:hAnsi="Symbol" w:hint="default"/>
    </w:rPr>
  </w:style>
  <w:style w:type="character" w:customStyle="1" w:styleId="WW8Num40z1">
    <w:name w:val="WW8Num40z1"/>
    <w:rsid w:val="00634937"/>
    <w:rPr>
      <w:rFonts w:ascii="Courier New" w:hAnsi="Courier New" w:cs="Courier New" w:hint="default"/>
    </w:rPr>
  </w:style>
  <w:style w:type="character" w:customStyle="1" w:styleId="WW8Num40z2">
    <w:name w:val="WW8Num40z2"/>
    <w:rsid w:val="00634937"/>
    <w:rPr>
      <w:rFonts w:ascii="Wingdings" w:hAnsi="Wingdings" w:hint="default"/>
    </w:rPr>
  </w:style>
  <w:style w:type="character" w:customStyle="1" w:styleId="WW8Num41z0">
    <w:name w:val="WW8Num41z0"/>
    <w:rsid w:val="00634937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634937"/>
    <w:rPr>
      <w:rFonts w:ascii="Symbol" w:hAnsi="Symbol" w:hint="default"/>
    </w:rPr>
  </w:style>
  <w:style w:type="character" w:customStyle="1" w:styleId="WW8Num43z1">
    <w:name w:val="WW8Num43z1"/>
    <w:rsid w:val="00634937"/>
    <w:rPr>
      <w:rFonts w:ascii="Courier New" w:hAnsi="Courier New" w:cs="Courier New" w:hint="default"/>
    </w:rPr>
  </w:style>
  <w:style w:type="character" w:customStyle="1" w:styleId="WW8Num43z2">
    <w:name w:val="WW8Num43z2"/>
    <w:rsid w:val="00634937"/>
    <w:rPr>
      <w:rFonts w:ascii="Wingdings" w:hAnsi="Wingdings" w:hint="default"/>
    </w:rPr>
  </w:style>
  <w:style w:type="character" w:customStyle="1" w:styleId="1e">
    <w:name w:val="Основной шрифт абзаца1"/>
    <w:rsid w:val="00634937"/>
  </w:style>
  <w:style w:type="character" w:customStyle="1" w:styleId="aff8">
    <w:name w:val="Символ сноски"/>
    <w:rsid w:val="00634937"/>
    <w:rPr>
      <w:vertAlign w:val="superscript"/>
    </w:rPr>
  </w:style>
  <w:style w:type="character" w:customStyle="1" w:styleId="1f">
    <w:name w:val="Знак примечания1"/>
    <w:rsid w:val="00634937"/>
    <w:rPr>
      <w:sz w:val="16"/>
      <w:szCs w:val="16"/>
    </w:rPr>
  </w:style>
  <w:style w:type="character" w:customStyle="1" w:styleId="labeltextlot21">
    <w:name w:val="label_text_lot_21"/>
    <w:rsid w:val="00634937"/>
    <w:rPr>
      <w:color w:val="0000FF"/>
      <w:sz w:val="20"/>
      <w:szCs w:val="20"/>
    </w:rPr>
  </w:style>
  <w:style w:type="character" w:customStyle="1" w:styleId="tendersubject2">
    <w:name w:val="tendersubject2"/>
    <w:rsid w:val="00634937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63493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1f0">
    <w:name w:val="Заголовок №1_"/>
    <w:rsid w:val="00634937"/>
    <w:rPr>
      <w:sz w:val="19"/>
      <w:szCs w:val="19"/>
      <w:shd w:val="clear" w:color="auto" w:fill="FFFFFF"/>
    </w:rPr>
  </w:style>
  <w:style w:type="character" w:customStyle="1" w:styleId="27">
    <w:name w:val="Основной текст (2)_"/>
    <w:rsid w:val="00634937"/>
    <w:rPr>
      <w:sz w:val="23"/>
      <w:szCs w:val="23"/>
      <w:shd w:val="clear" w:color="auto" w:fill="FFFFFF"/>
    </w:rPr>
  </w:style>
  <w:style w:type="character" w:customStyle="1" w:styleId="aff9">
    <w:name w:val="Основной текст_"/>
    <w:rsid w:val="00634937"/>
    <w:rPr>
      <w:sz w:val="19"/>
      <w:szCs w:val="19"/>
      <w:shd w:val="clear" w:color="auto" w:fill="FFFFFF"/>
    </w:rPr>
  </w:style>
  <w:style w:type="character" w:customStyle="1" w:styleId="39">
    <w:name w:val="Основной текст (3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Основной текст (3) + Не курсив"/>
    <w:rsid w:val="00634937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634937"/>
    <w:rPr>
      <w:sz w:val="19"/>
      <w:szCs w:val="19"/>
      <w:shd w:val="clear" w:color="auto" w:fill="FFFFFF"/>
    </w:rPr>
  </w:style>
  <w:style w:type="character" w:customStyle="1" w:styleId="1f1">
    <w:name w:val="Основной текст1"/>
    <w:basedOn w:val="aff9"/>
    <w:rsid w:val="00634937"/>
    <w:rPr>
      <w:sz w:val="19"/>
      <w:szCs w:val="19"/>
      <w:shd w:val="clear" w:color="auto" w:fill="FFFFFF"/>
    </w:rPr>
  </w:style>
  <w:style w:type="character" w:customStyle="1" w:styleId="3b">
    <w:name w:val="Основной текст (3)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634937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634937"/>
    <w:rPr>
      <w:sz w:val="19"/>
      <w:szCs w:val="19"/>
      <w:shd w:val="clear" w:color="auto" w:fill="FFFFFF"/>
    </w:rPr>
  </w:style>
  <w:style w:type="character" w:customStyle="1" w:styleId="highlight">
    <w:name w:val="highlight"/>
    <w:rsid w:val="00634937"/>
  </w:style>
  <w:style w:type="character" w:customStyle="1" w:styleId="312">
    <w:name w:val="Заголовок 3 Знак1"/>
    <w:rsid w:val="00634937"/>
    <w:rPr>
      <w:rFonts w:ascii="Arial" w:eastAsia="Times New Roman" w:hAnsi="Arial" w:cs="Arial" w:hint="default"/>
      <w:b/>
      <w:bCs w:val="0"/>
      <w:sz w:val="24"/>
    </w:rPr>
  </w:style>
  <w:style w:type="character" w:customStyle="1" w:styleId="28">
    <w:name w:val="Основной текст с отступом 2 Знак"/>
    <w:rsid w:val="00634937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634937"/>
    <w:rPr>
      <w:sz w:val="24"/>
    </w:rPr>
  </w:style>
  <w:style w:type="character" w:customStyle="1" w:styleId="FontStyle22">
    <w:name w:val="Font Style22"/>
    <w:rsid w:val="0063493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634937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29">
    <w:name w:val="Основной текст 2 Знак"/>
    <w:rsid w:val="00634937"/>
    <w:rPr>
      <w:sz w:val="28"/>
    </w:rPr>
  </w:style>
  <w:style w:type="character" w:customStyle="1" w:styleId="3c">
    <w:name w:val="Основной текст 3 Знак"/>
    <w:rsid w:val="00634937"/>
    <w:rPr>
      <w:sz w:val="16"/>
      <w:szCs w:val="16"/>
    </w:rPr>
  </w:style>
  <w:style w:type="character" w:customStyle="1" w:styleId="affa">
    <w:name w:val="Текст Знак"/>
    <w:link w:val="affb"/>
    <w:uiPriority w:val="99"/>
    <w:rsid w:val="00634937"/>
    <w:rPr>
      <w:rFonts w:ascii="Courier New" w:hAnsi="Courier New" w:cs="Courier New" w:hint="default"/>
    </w:rPr>
  </w:style>
  <w:style w:type="paragraph" w:styleId="affb">
    <w:name w:val="Plain Text"/>
    <w:basedOn w:val="a"/>
    <w:link w:val="affa"/>
    <w:uiPriority w:val="99"/>
    <w:rsid w:val="0021704E"/>
    <w:pPr>
      <w:spacing w:after="0" w:line="240" w:lineRule="auto"/>
    </w:pPr>
    <w:rPr>
      <w:rFonts w:ascii="Courier New" w:hAnsi="Courier New" w:cs="Courier New"/>
    </w:rPr>
  </w:style>
  <w:style w:type="character" w:customStyle="1" w:styleId="FontStyle21">
    <w:name w:val="Font Style21"/>
    <w:rsid w:val="00634937"/>
    <w:rPr>
      <w:rFonts w:ascii="Times New Roman" w:hAnsi="Times New Roman" w:cs="Times New Roman" w:hint="default"/>
      <w:sz w:val="22"/>
      <w:szCs w:val="22"/>
    </w:rPr>
  </w:style>
  <w:style w:type="character" w:customStyle="1" w:styleId="affc">
    <w:name w:val="Маркеры списка"/>
    <w:rsid w:val="00634937"/>
    <w:rPr>
      <w:rFonts w:ascii="OpenSymbol" w:eastAsia="OpenSymbol" w:hAnsi="OpenSymbol" w:cs="OpenSymbol" w:hint="default"/>
    </w:rPr>
  </w:style>
  <w:style w:type="character" w:customStyle="1" w:styleId="affd">
    <w:name w:val="Символ нумерации"/>
    <w:rsid w:val="00634937"/>
  </w:style>
  <w:style w:type="character" w:customStyle="1" w:styleId="affe">
    <w:name w:val="Символы концевой сноски"/>
    <w:rsid w:val="00634937"/>
  </w:style>
  <w:style w:type="character" w:customStyle="1" w:styleId="1f2">
    <w:name w:val="Основной текст Знак1"/>
    <w:basedOn w:val="a0"/>
    <w:semiHidden/>
    <w:locked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">
    <w:name w:val="annotation subject"/>
    <w:basedOn w:val="af7"/>
    <w:next w:val="af7"/>
    <w:link w:val="afff0"/>
    <w:semiHidden/>
    <w:unhideWhenUsed/>
    <w:rsid w:val="00634937"/>
    <w:rPr>
      <w:b/>
      <w:bCs/>
    </w:rPr>
  </w:style>
  <w:style w:type="character" w:customStyle="1" w:styleId="afff0">
    <w:name w:val="Тема примечания Знак"/>
    <w:basedOn w:val="af8"/>
    <w:link w:val="afff"/>
    <w:semiHidden/>
    <w:rsid w:val="00634937"/>
    <w:rPr>
      <w:b/>
      <w:bCs/>
      <w:sz w:val="20"/>
      <w:szCs w:val="20"/>
    </w:rPr>
  </w:style>
  <w:style w:type="character" w:customStyle="1" w:styleId="1f3">
    <w:name w:val="Текст выноски Знак1"/>
    <w:basedOn w:val="a0"/>
    <w:semiHidden/>
    <w:locked/>
    <w:rsid w:val="006349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4">
    <w:name w:val="Верх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5">
    <w:name w:val="Ниж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6">
    <w:name w:val="Основной текст с отступом Знак1"/>
    <w:basedOn w:val="a0"/>
    <w:semiHidden/>
    <w:locked/>
    <w:rsid w:val="0063493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iceouttxt5">
    <w:name w:val="iceouttxt5"/>
    <w:basedOn w:val="a0"/>
    <w:rsid w:val="00634937"/>
    <w:rPr>
      <w:rFonts w:ascii="Arial" w:hAnsi="Arial" w:cs="Arial" w:hint="default"/>
      <w:color w:val="666666"/>
      <w:sz w:val="17"/>
      <w:szCs w:val="17"/>
    </w:rPr>
  </w:style>
  <w:style w:type="table" w:styleId="afff1">
    <w:name w:val="Table Grid"/>
    <w:basedOn w:val="a1"/>
    <w:uiPriority w:val="59"/>
    <w:rsid w:val="0063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d">
    <w:name w:val="List Bullet 3"/>
    <w:basedOn w:val="a"/>
    <w:autoRedefine/>
    <w:uiPriority w:val="99"/>
    <w:rsid w:val="0021704E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</w:rPr>
  </w:style>
  <w:style w:type="paragraph" w:styleId="afff2">
    <w:name w:val="caption"/>
    <w:basedOn w:val="a"/>
    <w:next w:val="a"/>
    <w:uiPriority w:val="99"/>
    <w:qFormat/>
    <w:rsid w:val="0021704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f3">
    <w:name w:val="Гипертекстовая ссылка"/>
    <w:uiPriority w:val="99"/>
    <w:rsid w:val="0021704E"/>
    <w:rPr>
      <w:color w:val="008000"/>
      <w:sz w:val="20"/>
      <w:szCs w:val="20"/>
      <w:u w:val="single"/>
    </w:rPr>
  </w:style>
  <w:style w:type="paragraph" w:styleId="2a">
    <w:name w:val="List Number 2"/>
    <w:basedOn w:val="a"/>
    <w:uiPriority w:val="99"/>
    <w:rsid w:val="0021704E"/>
    <w:pPr>
      <w:spacing w:after="0" w:line="240" w:lineRule="auto"/>
      <w:ind w:left="850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Обычный без отступа"/>
    <w:basedOn w:val="a"/>
    <w:link w:val="afff5"/>
    <w:uiPriority w:val="99"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Обычный без отступа Знак"/>
    <w:link w:val="afff4"/>
    <w:uiPriority w:val="99"/>
    <w:locked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List Continue 2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</w:rPr>
  </w:style>
  <w:style w:type="paragraph" w:styleId="2c">
    <w:name w:val="List 2"/>
    <w:basedOn w:val="a"/>
    <w:uiPriority w:val="99"/>
    <w:rsid w:val="0021704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</w:rPr>
  </w:style>
  <w:style w:type="paragraph" w:styleId="3e">
    <w:name w:val="List 3"/>
    <w:basedOn w:val="a"/>
    <w:uiPriority w:val="99"/>
    <w:rsid w:val="0021704E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</w:rPr>
  </w:style>
  <w:style w:type="character" w:customStyle="1" w:styleId="afff6">
    <w:name w:val="Текст концевой сноски Знак"/>
    <w:basedOn w:val="a0"/>
    <w:link w:val="afff7"/>
    <w:uiPriority w:val="99"/>
    <w:semiHidden/>
    <w:rsid w:val="0021704E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endnote text"/>
    <w:basedOn w:val="a"/>
    <w:link w:val="afff6"/>
    <w:uiPriority w:val="99"/>
    <w:semiHidden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8">
    <w:name w:val="обычный"/>
    <w:basedOn w:val="a"/>
    <w:uiPriority w:val="99"/>
    <w:rsid w:val="002170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d">
    <w:name w:val="Body Text 2"/>
    <w:basedOn w:val="a"/>
    <w:link w:val="213"/>
    <w:uiPriority w:val="99"/>
    <w:rsid w:val="0021704E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">
    <w:name w:val="Основной текст 2 Знак1"/>
    <w:basedOn w:val="a0"/>
    <w:link w:val="2d"/>
    <w:uiPriority w:val="99"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List Bullet"/>
    <w:basedOn w:val="a"/>
    <w:autoRedefine/>
    <w:uiPriority w:val="99"/>
    <w:semiHidden/>
    <w:rsid w:val="0021704E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Продолжение списка 21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Список 21"/>
    <w:basedOn w:val="a"/>
    <w:rsid w:val="0021704E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">
    <w:name w:val="Стиль3"/>
    <w:basedOn w:val="211"/>
    <w:rsid w:val="0021704E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zh-CN"/>
    </w:rPr>
  </w:style>
  <w:style w:type="character" w:customStyle="1" w:styleId="1f7">
    <w:name w:val="Текст Знак1"/>
    <w:basedOn w:val="a0"/>
    <w:uiPriority w:val="99"/>
    <w:semiHidden/>
    <w:rsid w:val="0021704E"/>
    <w:rPr>
      <w:rFonts w:ascii="Consolas" w:hAnsi="Consolas"/>
      <w:sz w:val="21"/>
      <w:szCs w:val="21"/>
    </w:rPr>
  </w:style>
  <w:style w:type="paragraph" w:customStyle="1" w:styleId="xl63">
    <w:name w:val="xl63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21704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msonormalbullet2gif">
    <w:name w:val="msonormalbullet2.gif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">
    <w:name w:val="Знак Знак1"/>
    <w:basedOn w:val="a"/>
    <w:rsid w:val="002170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a">
    <w:name w:val="Цветовое выделение"/>
    <w:uiPriority w:val="99"/>
    <w:rsid w:val="0021704E"/>
    <w:rPr>
      <w:rFonts w:cs="Times New Roman"/>
      <w:b/>
      <w:bCs/>
      <w:color w:val="26282F"/>
    </w:rPr>
  </w:style>
  <w:style w:type="paragraph" w:customStyle="1" w:styleId="p10">
    <w:name w:val="p10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1704E"/>
  </w:style>
  <w:style w:type="paragraph" w:customStyle="1" w:styleId="p16">
    <w:name w:val="p16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704E"/>
  </w:style>
  <w:style w:type="paragraph" w:customStyle="1" w:styleId="Default">
    <w:name w:val="Default"/>
    <w:rsid w:val="00217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f9">
    <w:name w:val="Сетка таблицы1"/>
    <w:basedOn w:val="a1"/>
    <w:next w:val="afff1"/>
    <w:uiPriority w:val="59"/>
    <w:rsid w:val="0007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345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31">
    <w:name w:val="WWNum31"/>
    <w:basedOn w:val="a2"/>
    <w:rsid w:val="00893453"/>
    <w:pPr>
      <w:numPr>
        <w:numId w:val="6"/>
      </w:numPr>
    </w:pPr>
  </w:style>
  <w:style w:type="numbering" w:customStyle="1" w:styleId="WWNum311">
    <w:name w:val="WWNum311"/>
    <w:basedOn w:val="a2"/>
    <w:rsid w:val="00893453"/>
  </w:style>
  <w:style w:type="table" w:customStyle="1" w:styleId="2e">
    <w:name w:val="Сетка таблицы2"/>
    <w:basedOn w:val="a1"/>
    <w:next w:val="afff1"/>
    <w:uiPriority w:val="59"/>
    <w:rsid w:val="009A7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2"/>
    <w:semiHidden/>
    <w:rsid w:val="00F81D65"/>
  </w:style>
  <w:style w:type="table" w:customStyle="1" w:styleId="3f0">
    <w:name w:val="Сетка таблицы3"/>
    <w:basedOn w:val="a1"/>
    <w:next w:val="afff1"/>
    <w:rsid w:val="00F81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!ГОСТ"/>
    <w:aliases w:val="абзац"/>
    <w:basedOn w:val="a"/>
    <w:qFormat/>
    <w:rsid w:val="00F81D65"/>
    <w:pPr>
      <w:autoSpaceDE w:val="0"/>
      <w:autoSpaceDN w:val="0"/>
      <w:adjustRightInd w:val="0"/>
      <w:spacing w:after="0" w:line="312" w:lineRule="auto"/>
      <w:ind w:left="-142" w:firstLine="567"/>
      <w:jc w:val="both"/>
    </w:pPr>
    <w:rPr>
      <w:rFonts w:ascii="GOST Common" w:eastAsia="Times New Roman" w:hAnsi="GOST Common" w:cs="GOST Common"/>
      <w:color w:val="000000"/>
      <w:sz w:val="28"/>
      <w:szCs w:val="28"/>
    </w:rPr>
  </w:style>
  <w:style w:type="numbering" w:customStyle="1" w:styleId="WWNum36">
    <w:name w:val="WWNum36"/>
    <w:basedOn w:val="a2"/>
    <w:rsid w:val="00970F3B"/>
    <w:pPr>
      <w:numPr>
        <w:numId w:val="10"/>
      </w:numPr>
    </w:pPr>
  </w:style>
  <w:style w:type="numbering" w:customStyle="1" w:styleId="2f">
    <w:name w:val="Нет списка2"/>
    <w:next w:val="a2"/>
    <w:uiPriority w:val="99"/>
    <w:semiHidden/>
    <w:unhideWhenUsed/>
    <w:rsid w:val="00970F3B"/>
  </w:style>
  <w:style w:type="numbering" w:customStyle="1" w:styleId="WWNum30">
    <w:name w:val="WWNum30"/>
    <w:basedOn w:val="a2"/>
    <w:rsid w:val="00970F3B"/>
    <w:pPr>
      <w:numPr>
        <w:numId w:val="22"/>
      </w:numPr>
    </w:pPr>
  </w:style>
  <w:style w:type="numbering" w:customStyle="1" w:styleId="WWNum312">
    <w:name w:val="WWNum312"/>
    <w:basedOn w:val="a2"/>
    <w:rsid w:val="00970F3B"/>
    <w:pPr>
      <w:numPr>
        <w:numId w:val="4"/>
      </w:numPr>
    </w:pPr>
  </w:style>
  <w:style w:type="numbering" w:customStyle="1" w:styleId="WWNum32">
    <w:name w:val="WWNum32"/>
    <w:basedOn w:val="a2"/>
    <w:rsid w:val="00970F3B"/>
    <w:pPr>
      <w:numPr>
        <w:numId w:val="21"/>
      </w:numPr>
    </w:pPr>
  </w:style>
  <w:style w:type="numbering" w:customStyle="1" w:styleId="WWNum34">
    <w:name w:val="WWNum34"/>
    <w:basedOn w:val="a2"/>
    <w:rsid w:val="00970F3B"/>
    <w:pPr>
      <w:numPr>
        <w:numId w:val="14"/>
      </w:numPr>
    </w:pPr>
  </w:style>
  <w:style w:type="numbering" w:customStyle="1" w:styleId="WWNum35">
    <w:name w:val="WWNum35"/>
    <w:basedOn w:val="a2"/>
    <w:rsid w:val="00970F3B"/>
    <w:pPr>
      <w:numPr>
        <w:numId w:val="15"/>
      </w:numPr>
    </w:pPr>
  </w:style>
  <w:style w:type="numbering" w:customStyle="1" w:styleId="WWNum361">
    <w:name w:val="WWNum361"/>
    <w:basedOn w:val="a2"/>
    <w:rsid w:val="00970F3B"/>
    <w:pPr>
      <w:numPr>
        <w:numId w:val="2"/>
      </w:numPr>
    </w:pPr>
  </w:style>
  <w:style w:type="numbering" w:customStyle="1" w:styleId="WWNum45">
    <w:name w:val="WWNum45"/>
    <w:basedOn w:val="a2"/>
    <w:rsid w:val="00970F3B"/>
    <w:pPr>
      <w:numPr>
        <w:numId w:val="16"/>
      </w:numPr>
    </w:pPr>
  </w:style>
  <w:style w:type="numbering" w:customStyle="1" w:styleId="110">
    <w:name w:val="Нет списка11"/>
    <w:next w:val="a2"/>
    <w:uiPriority w:val="99"/>
    <w:semiHidden/>
    <w:unhideWhenUsed/>
    <w:rsid w:val="00970F3B"/>
  </w:style>
  <w:style w:type="character" w:customStyle="1" w:styleId="1fb">
    <w:name w:val="Текст концевой сноски Знак1"/>
    <w:basedOn w:val="a0"/>
    <w:uiPriority w:val="99"/>
    <w:semiHidden/>
    <w:rsid w:val="00970F3B"/>
    <w:rPr>
      <w:rFonts w:ascii="Calibri" w:eastAsia="SimSun" w:hAnsi="Calibri" w:cs="F"/>
      <w:kern w:val="3"/>
      <w:sz w:val="20"/>
      <w:szCs w:val="20"/>
      <w:lang w:eastAsia="ru-RU"/>
    </w:rPr>
  </w:style>
  <w:style w:type="numbering" w:customStyle="1" w:styleId="216">
    <w:name w:val="Нет списка21"/>
    <w:next w:val="a2"/>
    <w:uiPriority w:val="99"/>
    <w:semiHidden/>
    <w:unhideWhenUsed/>
    <w:rsid w:val="00970F3B"/>
  </w:style>
  <w:style w:type="numbering" w:customStyle="1" w:styleId="3f1">
    <w:name w:val="Нет списка3"/>
    <w:next w:val="a2"/>
    <w:uiPriority w:val="99"/>
    <w:semiHidden/>
    <w:unhideWhenUsed/>
    <w:rsid w:val="00321523"/>
  </w:style>
  <w:style w:type="numbering" w:customStyle="1" w:styleId="WWNum301">
    <w:name w:val="WWNum301"/>
    <w:basedOn w:val="a2"/>
    <w:rsid w:val="00321523"/>
  </w:style>
  <w:style w:type="numbering" w:customStyle="1" w:styleId="WWNum313">
    <w:name w:val="WWNum313"/>
    <w:basedOn w:val="a2"/>
    <w:rsid w:val="00321523"/>
  </w:style>
  <w:style w:type="numbering" w:customStyle="1" w:styleId="WWNum321">
    <w:name w:val="WWNum321"/>
    <w:basedOn w:val="a2"/>
    <w:rsid w:val="00321523"/>
  </w:style>
  <w:style w:type="numbering" w:customStyle="1" w:styleId="WWNum341">
    <w:name w:val="WWNum341"/>
    <w:basedOn w:val="a2"/>
    <w:rsid w:val="00321523"/>
  </w:style>
  <w:style w:type="numbering" w:customStyle="1" w:styleId="WWNum351">
    <w:name w:val="WWNum351"/>
    <w:basedOn w:val="a2"/>
    <w:rsid w:val="00321523"/>
  </w:style>
  <w:style w:type="numbering" w:customStyle="1" w:styleId="WWNum362">
    <w:name w:val="WWNum362"/>
    <w:basedOn w:val="a2"/>
    <w:rsid w:val="00321523"/>
  </w:style>
  <w:style w:type="numbering" w:customStyle="1" w:styleId="WWNum451">
    <w:name w:val="WWNum451"/>
    <w:basedOn w:val="a2"/>
    <w:rsid w:val="00321523"/>
  </w:style>
  <w:style w:type="numbering" w:customStyle="1" w:styleId="122">
    <w:name w:val="Нет списка12"/>
    <w:next w:val="a2"/>
    <w:uiPriority w:val="99"/>
    <w:semiHidden/>
    <w:unhideWhenUsed/>
    <w:rsid w:val="00321523"/>
  </w:style>
  <w:style w:type="numbering" w:customStyle="1" w:styleId="221">
    <w:name w:val="Нет списка22"/>
    <w:next w:val="a2"/>
    <w:uiPriority w:val="99"/>
    <w:semiHidden/>
    <w:unhideWhenUsed/>
    <w:rsid w:val="00321523"/>
  </w:style>
  <w:style w:type="character" w:customStyle="1" w:styleId="sectioninfo2">
    <w:name w:val="section__info2"/>
    <w:basedOn w:val="a0"/>
    <w:rsid w:val="005E2DC5"/>
    <w:rPr>
      <w:vanish w:val="0"/>
      <w:webHidden w:val="0"/>
      <w:specVanish w:val="0"/>
    </w:rPr>
  </w:style>
  <w:style w:type="table" w:customStyle="1" w:styleId="44">
    <w:name w:val="Сетка таблицы4"/>
    <w:basedOn w:val="a1"/>
    <w:next w:val="afff1"/>
    <w:uiPriority w:val="59"/>
    <w:rsid w:val="00700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ff1"/>
    <w:uiPriority w:val="59"/>
    <w:rsid w:val="004B2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next w:val="afff1"/>
    <w:uiPriority w:val="59"/>
    <w:rsid w:val="00197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fff1"/>
    <w:uiPriority w:val="59"/>
    <w:rsid w:val="00022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ff1"/>
    <w:uiPriority w:val="59"/>
    <w:rsid w:val="003B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fff1"/>
    <w:uiPriority w:val="59"/>
    <w:rsid w:val="0086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31"/>
    <w:pPr>
      <w:numPr>
        <w:numId w:val="6"/>
      </w:numPr>
    </w:pPr>
  </w:style>
  <w:style w:type="numbering" w:customStyle="1" w:styleId="20">
    <w:name w:val="WWNum45"/>
    <w:pPr>
      <w:numPr>
        <w:numId w:val="16"/>
      </w:numPr>
    </w:pPr>
  </w:style>
  <w:style w:type="numbering" w:customStyle="1" w:styleId="30">
    <w:name w:val="WWNum36"/>
    <w:pPr>
      <w:numPr>
        <w:numId w:val="10"/>
      </w:numPr>
    </w:pPr>
  </w:style>
  <w:style w:type="numbering" w:customStyle="1" w:styleId="40">
    <w:name w:val="WWNum32"/>
    <w:pPr>
      <w:numPr>
        <w:numId w:val="21"/>
      </w:numPr>
    </w:pPr>
  </w:style>
  <w:style w:type="numbering" w:customStyle="1" w:styleId="50">
    <w:name w:val="WWNum312"/>
    <w:pPr>
      <w:numPr>
        <w:numId w:val="4"/>
      </w:numPr>
    </w:pPr>
  </w:style>
  <w:style w:type="numbering" w:customStyle="1" w:styleId="60">
    <w:name w:val="WWNum30"/>
    <w:pPr>
      <w:numPr>
        <w:numId w:val="22"/>
      </w:numPr>
    </w:pPr>
  </w:style>
  <w:style w:type="numbering" w:customStyle="1" w:styleId="70">
    <w:name w:val="WWNum34"/>
    <w:pPr>
      <w:numPr>
        <w:numId w:val="14"/>
      </w:numPr>
    </w:pPr>
  </w:style>
  <w:style w:type="numbering" w:customStyle="1" w:styleId="80">
    <w:name w:val="WWNum35"/>
    <w:pPr>
      <w:numPr>
        <w:numId w:val="15"/>
      </w:numPr>
    </w:pPr>
  </w:style>
  <w:style w:type="numbering" w:customStyle="1" w:styleId="90">
    <w:name w:val="WWNum36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5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16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4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91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65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57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49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6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86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4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01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62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05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26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0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83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02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03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40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67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710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79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97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67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62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0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722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46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1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890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plan/pg2020/position-info.html?revision-id=4187725&amp;position-number=202101283000080001000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BF03-70D0-4CFA-A9CA-0A0E5ACF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1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saveleva_ov</dc:creator>
  <cp:lastModifiedBy>Татьяна Геннадьевна Польшина</cp:lastModifiedBy>
  <cp:revision>144</cp:revision>
  <cp:lastPrinted>2020-01-20T08:15:00Z</cp:lastPrinted>
  <dcterms:created xsi:type="dcterms:W3CDTF">2017-01-16T17:06:00Z</dcterms:created>
  <dcterms:modified xsi:type="dcterms:W3CDTF">2021-04-12T08:14:00Z</dcterms:modified>
</cp:coreProperties>
</file>