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6" w:rsidRPr="00997F56" w:rsidRDefault="00997F56" w:rsidP="00997F56">
      <w:pPr>
        <w:jc w:val="right"/>
        <w:rPr>
          <w:sz w:val="24"/>
          <w:szCs w:val="24"/>
        </w:rPr>
      </w:pPr>
      <w:r w:rsidRPr="00997F56">
        <w:rPr>
          <w:sz w:val="24"/>
          <w:szCs w:val="24"/>
        </w:rPr>
        <w:t>Приложение № 4</w:t>
      </w:r>
    </w:p>
    <w:p w:rsidR="00997F56" w:rsidRPr="00997F56" w:rsidRDefault="00997F56" w:rsidP="00997F56">
      <w:pPr>
        <w:jc w:val="right"/>
        <w:rPr>
          <w:sz w:val="24"/>
          <w:szCs w:val="24"/>
        </w:rPr>
      </w:pPr>
      <w:r w:rsidRPr="00997F56">
        <w:rPr>
          <w:sz w:val="24"/>
          <w:szCs w:val="24"/>
        </w:rPr>
        <w:t xml:space="preserve"> к документации открытого аукциона </w:t>
      </w:r>
    </w:p>
    <w:p w:rsidR="00997F56" w:rsidRPr="00997F56" w:rsidRDefault="00997F56" w:rsidP="00997F56">
      <w:pPr>
        <w:jc w:val="right"/>
        <w:rPr>
          <w:sz w:val="24"/>
          <w:szCs w:val="24"/>
        </w:rPr>
      </w:pPr>
      <w:r w:rsidRPr="00997F56">
        <w:rPr>
          <w:sz w:val="24"/>
          <w:szCs w:val="24"/>
        </w:rPr>
        <w:t xml:space="preserve">на право заключения договора аренды </w:t>
      </w:r>
    </w:p>
    <w:p w:rsidR="00997F56" w:rsidRPr="00997F56" w:rsidRDefault="00997F56" w:rsidP="00997F56">
      <w:pPr>
        <w:pStyle w:val="1"/>
        <w:jc w:val="right"/>
        <w:rPr>
          <w:rFonts w:cs="Times New Roman"/>
          <w:b/>
          <w:sz w:val="24"/>
          <w:szCs w:val="24"/>
        </w:rPr>
      </w:pPr>
      <w:r w:rsidRPr="00997F56">
        <w:rPr>
          <w:sz w:val="24"/>
          <w:szCs w:val="24"/>
        </w:rPr>
        <w:t>муниципального недвижимого имущества</w:t>
      </w:r>
    </w:p>
    <w:p w:rsidR="00997F56" w:rsidRDefault="00997F56" w:rsidP="00E10589">
      <w:pPr>
        <w:pStyle w:val="1"/>
        <w:jc w:val="center"/>
        <w:rPr>
          <w:rFonts w:cs="Times New Roman"/>
          <w:b/>
          <w:sz w:val="24"/>
          <w:szCs w:val="24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 xml:space="preserve">Договор № </w:t>
      </w:r>
      <w:r w:rsidR="005D6F4D">
        <w:rPr>
          <w:rFonts w:cs="Times New Roman"/>
          <w:b/>
          <w:sz w:val="24"/>
          <w:szCs w:val="24"/>
          <w:lang w:val="en-US"/>
        </w:rPr>
        <w:t>____</w:t>
      </w:r>
      <w:r w:rsidRPr="002E71CE">
        <w:rPr>
          <w:rFonts w:cs="Times New Roman"/>
          <w:b/>
          <w:sz w:val="24"/>
          <w:szCs w:val="24"/>
        </w:rPr>
        <w:t xml:space="preserve"> (лот </w:t>
      </w:r>
      <w:r>
        <w:rPr>
          <w:rFonts w:cs="Times New Roman"/>
          <w:b/>
          <w:sz w:val="24"/>
          <w:szCs w:val="24"/>
        </w:rPr>
        <w:t xml:space="preserve">№ </w:t>
      </w:r>
      <w:r w:rsidR="000C6963">
        <w:rPr>
          <w:rFonts w:cs="Times New Roman"/>
          <w:b/>
          <w:sz w:val="24"/>
          <w:szCs w:val="24"/>
          <w:lang w:val="en-US"/>
        </w:rPr>
        <w:t>1</w:t>
      </w:r>
      <w:r w:rsidRPr="002E71CE">
        <w:rPr>
          <w:rFonts w:cs="Times New Roman"/>
          <w:b/>
          <w:sz w:val="24"/>
          <w:szCs w:val="24"/>
        </w:rPr>
        <w:t>)</w:t>
      </w:r>
    </w:p>
    <w:p w:rsidR="00E10589" w:rsidRPr="002E71CE" w:rsidRDefault="00E10589" w:rsidP="00E10589">
      <w:pPr>
        <w:pStyle w:val="1"/>
        <w:spacing w:after="120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аренды недвижимого имущества.</w:t>
      </w:r>
    </w:p>
    <w:p w:rsidR="00E10589" w:rsidRPr="002E71CE" w:rsidRDefault="00E10589" w:rsidP="00E10589">
      <w:pPr>
        <w:pStyle w:val="1"/>
        <w:spacing w:before="120" w:after="120"/>
        <w:jc w:val="lef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п. Вольгинс</w:t>
      </w:r>
      <w:r w:rsidR="005D6F4D">
        <w:rPr>
          <w:rFonts w:cs="Times New Roman"/>
          <w:sz w:val="24"/>
          <w:szCs w:val="24"/>
        </w:rPr>
        <w:t>кий</w:t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  <w:t xml:space="preserve"> </w:t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 xml:space="preserve">  «</w:t>
      </w:r>
      <w:r w:rsidR="005D6F4D" w:rsidRPr="005D6F4D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» </w:t>
      </w:r>
      <w:r w:rsidR="005D6F4D" w:rsidRPr="005D6F4D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 xml:space="preserve"> 202</w:t>
      </w:r>
      <w:r w:rsidR="005D6F4D" w:rsidRPr="005D6F4D">
        <w:rPr>
          <w:rFonts w:cs="Times New Roman"/>
          <w:sz w:val="24"/>
          <w:szCs w:val="24"/>
        </w:rPr>
        <w:t>3</w:t>
      </w:r>
      <w:r w:rsidRPr="002E71CE">
        <w:rPr>
          <w:rFonts w:cs="Times New Roman"/>
          <w:sz w:val="24"/>
          <w:szCs w:val="24"/>
        </w:rPr>
        <w:t>г.</w:t>
      </w:r>
    </w:p>
    <w:p w:rsidR="00E10589" w:rsidRPr="002E71CE" w:rsidRDefault="00E10589" w:rsidP="00E10589">
      <w:pPr>
        <w:pStyle w:val="1"/>
        <w:spacing w:before="120" w:line="29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>
        <w:rPr>
          <w:rFonts w:cs="Times New Roman"/>
          <w:b/>
          <w:sz w:val="24"/>
          <w:szCs w:val="24"/>
        </w:rPr>
        <w:t xml:space="preserve"> (МКУ </w:t>
      </w:r>
      <w:r w:rsidRPr="001706BF">
        <w:rPr>
          <w:rFonts w:cs="Times New Roman"/>
          <w:b/>
          <w:sz w:val="24"/>
          <w:szCs w:val="24"/>
        </w:rPr>
        <w:t>«Администрация поселка Вольгинский</w:t>
      </w:r>
      <w:r>
        <w:rPr>
          <w:rFonts w:cs="Times New Roman"/>
          <w:b/>
          <w:sz w:val="24"/>
          <w:szCs w:val="24"/>
        </w:rPr>
        <w:t>»)</w:t>
      </w:r>
      <w:r w:rsidRPr="002E71CE">
        <w:rPr>
          <w:rFonts w:cs="Times New Roman"/>
          <w:sz w:val="24"/>
          <w:szCs w:val="24"/>
        </w:rPr>
        <w:t xml:space="preserve">, именуемое в дальнейшем «Арендодатель», в лице </w:t>
      </w:r>
      <w:r>
        <w:rPr>
          <w:rFonts w:cs="Times New Roman"/>
          <w:sz w:val="24"/>
          <w:szCs w:val="24"/>
        </w:rPr>
        <w:t>главы администрации Гуляева Сергея Викторовича</w:t>
      </w:r>
      <w:r w:rsidRPr="002261AE">
        <w:rPr>
          <w:sz w:val="24"/>
          <w:szCs w:val="24"/>
        </w:rPr>
        <w:t xml:space="preserve">, действующего на </w:t>
      </w:r>
      <w:r w:rsidRPr="005428EF">
        <w:rPr>
          <w:sz w:val="24"/>
          <w:szCs w:val="24"/>
        </w:rPr>
        <w:t>основании Положения</w:t>
      </w:r>
      <w:r>
        <w:rPr>
          <w:sz w:val="24"/>
          <w:szCs w:val="24"/>
        </w:rPr>
        <w:t xml:space="preserve"> об администрации</w:t>
      </w:r>
      <w:r w:rsidRPr="002E71CE">
        <w:rPr>
          <w:rFonts w:cs="Times New Roman"/>
          <w:sz w:val="24"/>
          <w:szCs w:val="24"/>
        </w:rPr>
        <w:t xml:space="preserve"> и Положения «О порядке управления и распоряжения муниципальной собственностью», и </w:t>
      </w:r>
      <w:r w:rsidR="005D6F4D" w:rsidRPr="005D6F4D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, именуем</w:t>
      </w:r>
      <w:r w:rsidRPr="002E71CE">
        <w:rPr>
          <w:rFonts w:cs="Times New Roman"/>
          <w:sz w:val="24"/>
          <w:szCs w:val="24"/>
        </w:rPr>
        <w:t>ый в дальнейшем «Арендатор», заключили настоящий договор о нижеследующем:</w:t>
      </w:r>
    </w:p>
    <w:p w:rsidR="00E10589" w:rsidRPr="002E71CE" w:rsidRDefault="00E10589" w:rsidP="00E10589">
      <w:pPr>
        <w:pStyle w:val="1"/>
        <w:numPr>
          <w:ilvl w:val="0"/>
          <w:numId w:val="1"/>
        </w:numPr>
        <w:spacing w:before="120" w:after="120"/>
        <w:ind w:left="714" w:hanging="35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Предмет договора</w:t>
      </w:r>
    </w:p>
    <w:p w:rsidR="00E10589" w:rsidRPr="002931E9" w:rsidRDefault="00E10589" w:rsidP="005D6F4D">
      <w:pPr>
        <w:pStyle w:val="1"/>
        <w:numPr>
          <w:ilvl w:val="1"/>
          <w:numId w:val="1"/>
        </w:numPr>
        <w:spacing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Предметом договора явля</w:t>
      </w:r>
      <w:r w:rsidR="000C696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тся </w:t>
      </w:r>
      <w:r>
        <w:rPr>
          <w:sz w:val="24"/>
          <w:szCs w:val="24"/>
        </w:rPr>
        <w:t>Встроенн</w:t>
      </w:r>
      <w:r w:rsidR="000C6963">
        <w:rPr>
          <w:sz w:val="24"/>
          <w:szCs w:val="24"/>
        </w:rPr>
        <w:t>о</w:t>
      </w:r>
      <w:r>
        <w:rPr>
          <w:sz w:val="24"/>
          <w:szCs w:val="24"/>
        </w:rPr>
        <w:t>е нежил</w:t>
      </w:r>
      <w:r w:rsidR="000C6963">
        <w:rPr>
          <w:sz w:val="24"/>
          <w:szCs w:val="24"/>
        </w:rPr>
        <w:t>о</w:t>
      </w:r>
      <w:r w:rsidRPr="00CD0F96">
        <w:rPr>
          <w:sz w:val="24"/>
          <w:szCs w:val="24"/>
        </w:rPr>
        <w:t>е помещени</w:t>
      </w:r>
      <w:r w:rsidR="000C6963">
        <w:rPr>
          <w:sz w:val="24"/>
          <w:szCs w:val="24"/>
        </w:rPr>
        <w:t>е</w:t>
      </w:r>
      <w:r w:rsidRPr="00EA008B">
        <w:rPr>
          <w:sz w:val="24"/>
          <w:szCs w:val="24"/>
        </w:rPr>
        <w:t xml:space="preserve"> </w:t>
      </w:r>
      <w:r w:rsidR="00B61ECD">
        <w:rPr>
          <w:sz w:val="24"/>
          <w:szCs w:val="24"/>
        </w:rPr>
        <w:t>первого</w:t>
      </w:r>
      <w:r w:rsidRPr="00EA008B">
        <w:rPr>
          <w:sz w:val="24"/>
          <w:szCs w:val="24"/>
        </w:rPr>
        <w:t xml:space="preserve"> этаж</w:t>
      </w:r>
      <w:r w:rsidR="00B61ECD">
        <w:rPr>
          <w:sz w:val="24"/>
          <w:szCs w:val="24"/>
        </w:rPr>
        <w:t>а</w:t>
      </w:r>
      <w:r w:rsidRPr="00EA008B">
        <w:rPr>
          <w:sz w:val="24"/>
          <w:szCs w:val="24"/>
        </w:rPr>
        <w:t xml:space="preserve"> пятиэтажного </w:t>
      </w:r>
      <w:r>
        <w:rPr>
          <w:sz w:val="24"/>
          <w:szCs w:val="24"/>
        </w:rPr>
        <w:t>четырех</w:t>
      </w:r>
      <w:r w:rsidRPr="00EA008B">
        <w:rPr>
          <w:sz w:val="24"/>
          <w:szCs w:val="24"/>
        </w:rPr>
        <w:t>квартирного жилого дома</w:t>
      </w:r>
      <w:r>
        <w:rPr>
          <w:rFonts w:cs="Times New Roman"/>
          <w:sz w:val="24"/>
          <w:szCs w:val="24"/>
        </w:rPr>
        <w:t>, расположенн</w:t>
      </w:r>
      <w:r w:rsidR="000C6963">
        <w:rPr>
          <w:rFonts w:cs="Times New Roman"/>
          <w:sz w:val="24"/>
          <w:szCs w:val="24"/>
        </w:rPr>
        <w:t>о</w:t>
      </w:r>
      <w:r w:rsidRPr="005C0000">
        <w:rPr>
          <w:rFonts w:cs="Times New Roman"/>
          <w:sz w:val="24"/>
          <w:szCs w:val="24"/>
        </w:rPr>
        <w:t xml:space="preserve">е по адресу: </w:t>
      </w:r>
      <w:r w:rsidR="005D6F4D" w:rsidRPr="005D6F4D">
        <w:rPr>
          <w:rFonts w:cs="Times New Roman"/>
          <w:b/>
          <w:sz w:val="24"/>
          <w:szCs w:val="24"/>
        </w:rPr>
        <w:t>Владимирская область, р-н Петушинский, МО поселок Вольгинский (городское</w:t>
      </w:r>
      <w:r w:rsidR="005D6F4D">
        <w:rPr>
          <w:rFonts w:cs="Times New Roman"/>
          <w:b/>
          <w:sz w:val="24"/>
          <w:szCs w:val="24"/>
        </w:rPr>
        <w:t xml:space="preserve"> </w:t>
      </w:r>
      <w:r w:rsidR="005D6F4D" w:rsidRPr="005D6F4D">
        <w:rPr>
          <w:rFonts w:cs="Times New Roman"/>
          <w:b/>
          <w:sz w:val="24"/>
          <w:szCs w:val="24"/>
        </w:rPr>
        <w:t>поселение), п Вольгинский, ул Новосеменковская, д</w:t>
      </w:r>
      <w:r w:rsidR="009278EE">
        <w:rPr>
          <w:rFonts w:cs="Times New Roman"/>
          <w:b/>
          <w:sz w:val="24"/>
          <w:szCs w:val="24"/>
        </w:rPr>
        <w:t>.</w:t>
      </w:r>
      <w:r w:rsidR="005D6F4D" w:rsidRPr="005D6F4D">
        <w:rPr>
          <w:rFonts w:cs="Times New Roman"/>
          <w:b/>
          <w:sz w:val="24"/>
          <w:szCs w:val="24"/>
        </w:rPr>
        <w:t xml:space="preserve"> 14, </w:t>
      </w:r>
      <w:r w:rsidRPr="005D6F4D">
        <w:rPr>
          <w:rFonts w:cs="Times New Roman"/>
          <w:sz w:val="24"/>
          <w:szCs w:val="24"/>
        </w:rPr>
        <w:t>обозначенн</w:t>
      </w:r>
      <w:r w:rsidR="000C6963">
        <w:rPr>
          <w:rFonts w:cs="Times New Roman"/>
          <w:sz w:val="24"/>
          <w:szCs w:val="24"/>
        </w:rPr>
        <w:t>о</w:t>
      </w:r>
      <w:r w:rsidRPr="005D6F4D">
        <w:rPr>
          <w:rFonts w:cs="Times New Roman"/>
          <w:sz w:val="24"/>
          <w:szCs w:val="24"/>
        </w:rPr>
        <w:t xml:space="preserve">е на поэтажном плане </w:t>
      </w:r>
      <w:r w:rsidRPr="005D6F4D">
        <w:rPr>
          <w:sz w:val="24"/>
          <w:szCs w:val="24"/>
        </w:rPr>
        <w:t xml:space="preserve">№№ </w:t>
      </w:r>
      <w:r w:rsidR="000C6963">
        <w:rPr>
          <w:sz w:val="24"/>
          <w:szCs w:val="24"/>
        </w:rPr>
        <w:t>17</w:t>
      </w:r>
      <w:r w:rsidR="002931E9" w:rsidRPr="002931E9">
        <w:rPr>
          <w:sz w:val="24"/>
          <w:szCs w:val="24"/>
        </w:rPr>
        <w:t>,</w:t>
      </w:r>
      <w:r w:rsidR="002931E9">
        <w:rPr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целевое назначение: </w:t>
      </w:r>
      <w:r w:rsidR="000C6963" w:rsidRPr="000C6963">
        <w:rPr>
          <w:bCs/>
          <w:color w:val="000000"/>
          <w:sz w:val="24"/>
          <w:szCs w:val="24"/>
        </w:rPr>
        <w:t>розничная торговля</w:t>
      </w:r>
      <w:r w:rsidRPr="00D62A22">
        <w:rPr>
          <w:rFonts w:cs="Times New Roman"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Техническая характеристика (приложение к договору№2) объекта аренды дана на основании технического </w:t>
      </w:r>
      <w:r w:rsidR="002931E9">
        <w:rPr>
          <w:rFonts w:cs="Times New Roman"/>
          <w:sz w:val="24"/>
          <w:szCs w:val="24"/>
        </w:rPr>
        <w:t>паспорта</w:t>
      </w:r>
      <w:r w:rsidRPr="005D6F4D"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 xml:space="preserve">на </w:t>
      </w:r>
      <w:r w:rsidRPr="002931E9">
        <w:rPr>
          <w:rFonts w:cs="Times New Roman"/>
          <w:sz w:val="24"/>
          <w:szCs w:val="24"/>
        </w:rPr>
        <w:t>помещени</w:t>
      </w:r>
      <w:r w:rsidR="002931E9" w:rsidRPr="002931E9">
        <w:rPr>
          <w:rFonts w:cs="Times New Roman"/>
          <w:sz w:val="24"/>
          <w:szCs w:val="24"/>
        </w:rPr>
        <w:t>е нежилое</w:t>
      </w:r>
      <w:r w:rsidRPr="002931E9">
        <w:rPr>
          <w:rFonts w:cs="Times New Roman"/>
          <w:sz w:val="24"/>
          <w:szCs w:val="24"/>
        </w:rPr>
        <w:t xml:space="preserve">, выданного ГУП ВО «БТИ» Петушинский филиал от </w:t>
      </w:r>
      <w:r w:rsidR="002931E9" w:rsidRPr="002931E9">
        <w:rPr>
          <w:rFonts w:cs="Times New Roman"/>
          <w:sz w:val="24"/>
          <w:szCs w:val="24"/>
        </w:rPr>
        <w:t>15.01.2020</w:t>
      </w:r>
      <w:r w:rsidRPr="002931E9">
        <w:rPr>
          <w:rFonts w:cs="Times New Roman"/>
          <w:sz w:val="24"/>
          <w:szCs w:val="24"/>
        </w:rPr>
        <w:t xml:space="preserve"> г. Право на аренду помещения приобретено в соответствии </w:t>
      </w:r>
      <w:r w:rsidR="002931E9" w:rsidRPr="002931E9">
        <w:rPr>
          <w:rFonts w:cs="Times New Roman"/>
          <w:sz w:val="24"/>
          <w:szCs w:val="24"/>
        </w:rPr>
        <w:t>______________.</w:t>
      </w:r>
    </w:p>
    <w:p w:rsidR="00E10589" w:rsidRPr="001F61A3" w:rsidRDefault="00E10589" w:rsidP="00E10589">
      <w:pPr>
        <w:pStyle w:val="a4"/>
        <w:numPr>
          <w:ilvl w:val="1"/>
          <w:numId w:val="1"/>
        </w:numPr>
        <w:ind w:left="0" w:firstLine="567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Арендодатель передает, а Арендатор</w:t>
      </w:r>
      <w:r w:rsidRPr="001F61A3">
        <w:rPr>
          <w:sz w:val="24"/>
          <w:szCs w:val="24"/>
        </w:rPr>
        <w:t xml:space="preserve"> принимает в аренду указанное в п.п. 1.1 имущество, являющееся  муниципальной собственностью </w:t>
      </w:r>
      <w:r>
        <w:rPr>
          <w:sz w:val="24"/>
          <w:szCs w:val="24"/>
        </w:rPr>
        <w:t>МО</w:t>
      </w:r>
      <w:r w:rsidRPr="001F61A3">
        <w:rPr>
          <w:sz w:val="24"/>
          <w:szCs w:val="24"/>
        </w:rPr>
        <w:t xml:space="preserve"> «Поселок Вольгинский», что подтверждается </w:t>
      </w:r>
      <w:r>
        <w:rPr>
          <w:rFonts w:eastAsia="SimSun"/>
          <w:kern w:val="1"/>
          <w:sz w:val="24"/>
          <w:szCs w:val="24"/>
          <w:lang w:eastAsia="hi-IN" w:bidi="hi-IN"/>
        </w:rPr>
        <w:t>Выпиской из Единого</w:t>
      </w:r>
      <w:r w:rsidRPr="001F61A3">
        <w:rPr>
          <w:rFonts w:eastAsia="SimSun"/>
          <w:kern w:val="1"/>
          <w:sz w:val="24"/>
          <w:szCs w:val="24"/>
          <w:lang w:eastAsia="hi-IN" w:bidi="hi-IN"/>
        </w:rPr>
        <w:t xml:space="preserve"> государственн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ого реестра недвижимости об основных характеристиках зарегистрированных правах на объект недвижимости (Оперативное управление № </w:t>
      </w:r>
      <w:r w:rsidR="002931E9" w:rsidRPr="002931E9">
        <w:rPr>
          <w:rFonts w:eastAsia="SimSun"/>
          <w:kern w:val="1"/>
          <w:sz w:val="24"/>
          <w:szCs w:val="24"/>
          <w:lang w:eastAsia="hi-IN" w:bidi="hi-IN"/>
        </w:rPr>
        <w:t>33:13:070101:926-33/027/2020-2</w:t>
      </w:r>
      <w:r>
        <w:rPr>
          <w:rFonts w:eastAsia="SimSun"/>
          <w:kern w:val="1"/>
          <w:sz w:val="24"/>
          <w:szCs w:val="24"/>
          <w:lang w:eastAsia="hi-IN" w:bidi="hi-IN"/>
        </w:rPr>
        <w:t>)</w:t>
      </w:r>
      <w:r w:rsidRPr="001F61A3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E10589" w:rsidRPr="002E71CE" w:rsidRDefault="00E10589" w:rsidP="00E10589">
      <w:pPr>
        <w:pStyle w:val="1"/>
        <w:spacing w:after="6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площадь сдаваемого в аренду помещения</w:t>
      </w:r>
      <w:r w:rsidRPr="002E71CE">
        <w:rPr>
          <w:rFonts w:cs="Times New Roman"/>
          <w:sz w:val="24"/>
          <w:szCs w:val="24"/>
        </w:rPr>
        <w:t xml:space="preserve">: </w:t>
      </w:r>
      <w:r w:rsidR="000C6963">
        <w:rPr>
          <w:b/>
          <w:sz w:val="24"/>
          <w:szCs w:val="24"/>
        </w:rPr>
        <w:t>28,7</w:t>
      </w:r>
      <w:r>
        <w:rPr>
          <w:sz w:val="24"/>
          <w:szCs w:val="24"/>
        </w:rPr>
        <w:t xml:space="preserve"> </w:t>
      </w:r>
      <w:r w:rsidRPr="002E71CE">
        <w:rPr>
          <w:rFonts w:cs="Times New Roman"/>
          <w:b/>
          <w:sz w:val="24"/>
          <w:szCs w:val="24"/>
        </w:rPr>
        <w:t>кв.м.</w:t>
      </w:r>
    </w:p>
    <w:p w:rsidR="00E10589" w:rsidRPr="00787B93" w:rsidRDefault="00E10589" w:rsidP="00E10589">
      <w:pPr>
        <w:pStyle w:val="1"/>
        <w:numPr>
          <w:ilvl w:val="1"/>
          <w:numId w:val="1"/>
        </w:numPr>
        <w:ind w:left="0" w:firstLine="567"/>
        <w:rPr>
          <w:rFonts w:cs="Times New Roman"/>
          <w:sz w:val="24"/>
          <w:szCs w:val="24"/>
        </w:rPr>
      </w:pPr>
      <w:r w:rsidRPr="00787B93">
        <w:rPr>
          <w:rFonts w:cs="Times New Roman"/>
          <w:sz w:val="24"/>
          <w:szCs w:val="24"/>
        </w:rPr>
        <w:t xml:space="preserve">Срок аренды </w:t>
      </w:r>
      <w:r w:rsidRPr="00B92100">
        <w:rPr>
          <w:rFonts w:cs="Times New Roman"/>
          <w:b/>
          <w:sz w:val="24"/>
          <w:szCs w:val="24"/>
        </w:rPr>
        <w:t>10л</w:t>
      </w:r>
      <w:r>
        <w:rPr>
          <w:rFonts w:cs="Times New Roman"/>
          <w:b/>
          <w:sz w:val="24"/>
          <w:szCs w:val="24"/>
        </w:rPr>
        <w:t xml:space="preserve">ет </w:t>
      </w:r>
      <w:r w:rsidRPr="00787B93">
        <w:rPr>
          <w:rFonts w:cs="Times New Roman"/>
          <w:bCs/>
          <w:sz w:val="24"/>
          <w:szCs w:val="24"/>
        </w:rPr>
        <w:t>со дня заключения договора аренды.</w:t>
      </w: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Передача недвижимого имущества в аренду производится по акту приема - передачи, являющемуся неотъемлемой частью договора (приложение к договору № 1). Кроме того, к договору, как его неотъемлемые части, прилагаются техническая характеристика объекта аренды (приложение к договору № 2).</w:t>
      </w:r>
    </w:p>
    <w:p w:rsidR="00E10589" w:rsidRPr="00B92100" w:rsidRDefault="00E10589" w:rsidP="00E10589">
      <w:pPr>
        <w:pStyle w:val="a4"/>
        <w:numPr>
          <w:ilvl w:val="1"/>
          <w:numId w:val="1"/>
        </w:numPr>
        <w:ind w:left="0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Имущество принадлежит </w:t>
      </w:r>
      <w:r w:rsidRPr="00B92100">
        <w:rPr>
          <w:rFonts w:eastAsiaTheme="minorEastAsia"/>
          <w:sz w:val="24"/>
          <w:szCs w:val="24"/>
        </w:rPr>
        <w:t>Арендодател</w:t>
      </w:r>
      <w:r>
        <w:rPr>
          <w:rFonts w:eastAsiaTheme="minorEastAsia"/>
          <w:sz w:val="24"/>
          <w:szCs w:val="24"/>
        </w:rPr>
        <w:t>ю</w:t>
      </w:r>
      <w:r w:rsidRPr="00B92100">
        <w:rPr>
          <w:rFonts w:eastAsiaTheme="minorEastAsia"/>
          <w:sz w:val="24"/>
          <w:szCs w:val="24"/>
        </w:rPr>
        <w:t xml:space="preserve"> на праве собственности, не заложено, не продано, в споре (под арестом) не состоит, не обременено никаким иным образом.</w:t>
      </w:r>
    </w:p>
    <w:p w:rsidR="00E10589" w:rsidRPr="002E71CE" w:rsidRDefault="00E10589" w:rsidP="00E10589">
      <w:pPr>
        <w:pStyle w:val="1"/>
        <w:numPr>
          <w:ilvl w:val="1"/>
          <w:numId w:val="1"/>
        </w:numPr>
        <w:ind w:left="0"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Имущество, сданное в аренду, в течение всего срока остается муниципально</w:t>
      </w:r>
      <w:r>
        <w:rPr>
          <w:rFonts w:cs="Times New Roman"/>
          <w:sz w:val="24"/>
          <w:szCs w:val="24"/>
        </w:rPr>
        <w:t>й собственностью и находится у Арендатора</w:t>
      </w:r>
      <w:r w:rsidRPr="002E71CE">
        <w:rPr>
          <w:rFonts w:cs="Times New Roman"/>
          <w:sz w:val="24"/>
          <w:szCs w:val="24"/>
        </w:rPr>
        <w:t xml:space="preserve"> во временном пользовании.</w:t>
      </w:r>
    </w:p>
    <w:p w:rsidR="00E10589" w:rsidRPr="002E71CE" w:rsidRDefault="00E10589" w:rsidP="00E10589">
      <w:pPr>
        <w:pStyle w:val="1"/>
        <w:numPr>
          <w:ilvl w:val="0"/>
          <w:numId w:val="1"/>
        </w:numPr>
        <w:spacing w:before="240" w:after="12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Права и обязанности сторон</w:t>
      </w:r>
    </w:p>
    <w:p w:rsidR="00E10589" w:rsidRPr="00D67760" w:rsidRDefault="00E10589" w:rsidP="00E10589">
      <w:pPr>
        <w:pStyle w:val="1"/>
        <w:numPr>
          <w:ilvl w:val="1"/>
          <w:numId w:val="1"/>
        </w:numPr>
        <w:spacing w:before="60"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Арендодатель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Pr="00F47453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F47453">
        <w:rPr>
          <w:rFonts w:cs="Times New Roman"/>
          <w:sz w:val="24"/>
          <w:szCs w:val="24"/>
        </w:rPr>
        <w:t xml:space="preserve">Передать в </w:t>
      </w:r>
      <w:r>
        <w:rPr>
          <w:rFonts w:cs="Times New Roman"/>
          <w:sz w:val="24"/>
          <w:szCs w:val="24"/>
        </w:rPr>
        <w:t>аренду муниципальное имущество Арендатору</w:t>
      </w:r>
      <w:r w:rsidRPr="00F47453">
        <w:rPr>
          <w:rFonts w:cs="Times New Roman"/>
          <w:sz w:val="24"/>
          <w:szCs w:val="24"/>
        </w:rPr>
        <w:t xml:space="preserve"> в течение 3 (трех) рабочих дней, с момента подписания настоящего Договора в состоянии, позволяющем его нормальную эксплуатацию по назначению, с оформлением соответствующего акта приема-передачи (Приложение №1). </w:t>
      </w:r>
    </w:p>
    <w:p w:rsidR="00E10589" w:rsidRPr="002E71CE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Не сове</w:t>
      </w:r>
      <w:r>
        <w:rPr>
          <w:rFonts w:cs="Times New Roman"/>
          <w:sz w:val="24"/>
          <w:szCs w:val="24"/>
        </w:rPr>
        <w:t>ршать действий, препятствующих Арендатору</w:t>
      </w:r>
      <w:r w:rsidRPr="00D67760">
        <w:rPr>
          <w:rFonts w:cs="Times New Roman"/>
          <w:sz w:val="24"/>
          <w:szCs w:val="24"/>
        </w:rPr>
        <w:t xml:space="preserve"> пользоваться арендованным нежилым помещением в порядке, установленном настоящим Договором</w:t>
      </w:r>
      <w:r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lastRenderedPageBreak/>
        <w:t>В случае а</w:t>
      </w:r>
      <w:r>
        <w:rPr>
          <w:rFonts w:cs="Times New Roman"/>
          <w:sz w:val="24"/>
          <w:szCs w:val="24"/>
        </w:rPr>
        <w:t>варий, произошедших не по вине Арендатора</w:t>
      </w:r>
      <w:r w:rsidRPr="00D67760">
        <w:rPr>
          <w:rFonts w:cs="Times New Roman"/>
          <w:sz w:val="24"/>
          <w:szCs w:val="24"/>
        </w:rPr>
        <w:t>, немедленно принимать все необходимые меры по устранению ее последствий, в том числе оказывать нео</w:t>
      </w:r>
      <w:r>
        <w:rPr>
          <w:rFonts w:cs="Times New Roman"/>
          <w:sz w:val="24"/>
          <w:szCs w:val="24"/>
        </w:rPr>
        <w:t>бходимое содействие Арендатору</w:t>
      </w:r>
      <w:r w:rsidRPr="00D67760">
        <w:rPr>
          <w:rFonts w:cs="Times New Roman"/>
          <w:sz w:val="24"/>
          <w:szCs w:val="24"/>
        </w:rPr>
        <w:t xml:space="preserve"> по устранению их последствий.</w:t>
      </w:r>
      <w:r>
        <w:rPr>
          <w:rFonts w:cs="Times New Roman"/>
          <w:sz w:val="24"/>
          <w:szCs w:val="24"/>
        </w:rPr>
        <w:t xml:space="preserve"> </w:t>
      </w:r>
      <w:r w:rsidRPr="002E71CE">
        <w:rPr>
          <w:rFonts w:cs="Times New Roman"/>
          <w:sz w:val="24"/>
          <w:szCs w:val="24"/>
        </w:rPr>
        <w:t>Осущес</w:t>
      </w:r>
      <w:r>
        <w:rPr>
          <w:rFonts w:cs="Times New Roman"/>
          <w:sz w:val="24"/>
          <w:szCs w:val="24"/>
        </w:rPr>
        <w:t>твлять контроль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выполнения Арендатором</w:t>
      </w:r>
      <w:r w:rsidRPr="002E71CE">
        <w:rPr>
          <w:rFonts w:cs="Times New Roman"/>
          <w:sz w:val="24"/>
          <w:szCs w:val="24"/>
        </w:rPr>
        <w:t xml:space="preserve"> взятых настоящим договором обязательств.</w:t>
      </w:r>
    </w:p>
    <w:p w:rsidR="00E10589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выпол</w:t>
      </w:r>
      <w:r>
        <w:rPr>
          <w:rFonts w:cs="Times New Roman"/>
          <w:sz w:val="24"/>
          <w:szCs w:val="24"/>
        </w:rPr>
        <w:t>нении условий данного договора Арендодатель</w:t>
      </w:r>
      <w:r w:rsidRPr="002E71CE">
        <w:rPr>
          <w:rFonts w:cs="Times New Roman"/>
          <w:sz w:val="24"/>
          <w:szCs w:val="24"/>
        </w:rPr>
        <w:t xml:space="preserve"> гарантирует перезаключение договора на следующий срок.</w:t>
      </w:r>
    </w:p>
    <w:p w:rsidR="00E10589" w:rsidRPr="002E71CE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В случае прекращения настоящего Договора по основаниям, предусмотренным действующим законодательством РФ или настоящим Договором, принять арендованное</w:t>
      </w:r>
      <w:r>
        <w:rPr>
          <w:rFonts w:cs="Times New Roman"/>
          <w:sz w:val="24"/>
          <w:szCs w:val="24"/>
        </w:rPr>
        <w:t xml:space="preserve"> нежилое помещение от Арендатора</w:t>
      </w:r>
      <w:r w:rsidRPr="00D67760">
        <w:rPr>
          <w:rFonts w:cs="Times New Roman"/>
          <w:sz w:val="24"/>
          <w:szCs w:val="24"/>
        </w:rPr>
        <w:t xml:space="preserve"> по акту приема-передачи в состоянии, в котором соответствующе</w:t>
      </w:r>
      <w:r>
        <w:rPr>
          <w:rFonts w:cs="Times New Roman"/>
          <w:sz w:val="24"/>
          <w:szCs w:val="24"/>
        </w:rPr>
        <w:t xml:space="preserve">е имущество было предоставлено </w:t>
      </w:r>
      <w:r w:rsidRPr="00D67760">
        <w:rPr>
          <w:rFonts w:cs="Times New Roman"/>
          <w:sz w:val="24"/>
          <w:szCs w:val="24"/>
        </w:rPr>
        <w:t xml:space="preserve">Арендатору, с учётом нормативного износа и улучшений имущества, произведенных в соответствии с условиями настоящего Договора и </w:t>
      </w:r>
      <w:r>
        <w:rPr>
          <w:rFonts w:cs="Times New Roman"/>
          <w:sz w:val="24"/>
          <w:szCs w:val="24"/>
        </w:rPr>
        <w:t xml:space="preserve">согласованных </w:t>
      </w:r>
      <w:r w:rsidRPr="00D67760">
        <w:rPr>
          <w:rFonts w:cs="Times New Roman"/>
          <w:sz w:val="24"/>
          <w:szCs w:val="24"/>
        </w:rPr>
        <w:t>Арендодателем.</w:t>
      </w:r>
    </w:p>
    <w:p w:rsidR="00E10589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Арендатора</w:t>
      </w:r>
      <w:r w:rsidRPr="002E71CE">
        <w:rPr>
          <w:rFonts w:cs="Times New Roman"/>
          <w:sz w:val="24"/>
          <w:szCs w:val="24"/>
        </w:rPr>
        <w:t xml:space="preserve"> об изменении номеров счетов (реквизитов) для перечисления арендной платы, указанных в пункте 3.</w:t>
      </w:r>
      <w:r>
        <w:rPr>
          <w:rFonts w:cs="Times New Roman"/>
          <w:sz w:val="24"/>
          <w:szCs w:val="24"/>
        </w:rPr>
        <w:t>2</w:t>
      </w:r>
      <w:r w:rsidRPr="002E71CE">
        <w:rPr>
          <w:rFonts w:cs="Times New Roman"/>
          <w:sz w:val="24"/>
          <w:szCs w:val="24"/>
        </w:rPr>
        <w:t>. настоящего договора.</w:t>
      </w:r>
    </w:p>
    <w:p w:rsidR="00E10589" w:rsidRPr="002E71CE" w:rsidRDefault="00E10589" w:rsidP="00E10589">
      <w:pPr>
        <w:pStyle w:val="1"/>
        <w:numPr>
          <w:ilvl w:val="2"/>
          <w:numId w:val="1"/>
        </w:numPr>
        <w:spacing w:after="60"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 xml:space="preserve"> Осущест</w:t>
      </w:r>
      <w:r>
        <w:rPr>
          <w:rFonts w:cs="Times New Roman"/>
          <w:sz w:val="24"/>
          <w:szCs w:val="24"/>
        </w:rPr>
        <w:t xml:space="preserve">влять контроль над выполнением </w:t>
      </w:r>
      <w:r w:rsidRPr="00D67760">
        <w:rPr>
          <w:rFonts w:cs="Times New Roman"/>
          <w:sz w:val="24"/>
          <w:szCs w:val="24"/>
        </w:rPr>
        <w:t>Аренд</w:t>
      </w:r>
      <w:r>
        <w:rPr>
          <w:rFonts w:cs="Times New Roman"/>
          <w:sz w:val="24"/>
          <w:szCs w:val="24"/>
        </w:rPr>
        <w:t xml:space="preserve">атором </w:t>
      </w:r>
      <w:r w:rsidRPr="00D67760">
        <w:rPr>
          <w:rFonts w:cs="Times New Roman"/>
          <w:sz w:val="24"/>
          <w:szCs w:val="24"/>
        </w:rPr>
        <w:t>взятых настоящим договором обязательств.</w:t>
      </w:r>
    </w:p>
    <w:p w:rsidR="00E10589" w:rsidRPr="00D67760" w:rsidRDefault="00E10589" w:rsidP="00E10589">
      <w:pPr>
        <w:pStyle w:val="1"/>
        <w:numPr>
          <w:ilvl w:val="1"/>
          <w:numId w:val="1"/>
        </w:numPr>
        <w:spacing w:before="60" w:after="60" w:line="284" w:lineRule="exact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Арендатор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Принять арендуемое имущество по акту приема-передачи (Приложение №1) в течение 3 (трех) рабочих дней с момента подписания настоящего Договора.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Использовать арендуемое имущество исключительно по прямому назначению, указанному в п. 1</w:t>
      </w:r>
      <w:r>
        <w:rPr>
          <w:rFonts w:cs="Times New Roman"/>
          <w:sz w:val="24"/>
          <w:szCs w:val="24"/>
        </w:rPr>
        <w:t>.1.</w:t>
      </w:r>
      <w:r w:rsidRPr="007A0CAA">
        <w:rPr>
          <w:rFonts w:cs="Times New Roman"/>
          <w:sz w:val="24"/>
          <w:szCs w:val="24"/>
        </w:rPr>
        <w:t>,</w:t>
      </w:r>
      <w:r w:rsidRPr="004F0905">
        <w:rPr>
          <w:rFonts w:cs="Times New Roman"/>
          <w:sz w:val="24"/>
          <w:szCs w:val="24"/>
        </w:rPr>
        <w:t xml:space="preserve"> в течение всего периода аренды действовать в строгом соответствии с обязательствами по настоящему договору.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Оказывать содействие</w:t>
      </w:r>
      <w:r w:rsidRPr="004F0905">
        <w:rPr>
          <w:rFonts w:cs="Times New Roman"/>
          <w:sz w:val="24"/>
          <w:szCs w:val="24"/>
        </w:rPr>
        <w:t xml:space="preserve"> в обеспечении бесперебойной работы всех инженерных систем, связанных с текущей эксплуатацией арендуемого имущества, путем </w:t>
      </w:r>
      <w:r>
        <w:rPr>
          <w:rFonts w:cs="Times New Roman"/>
          <w:sz w:val="24"/>
          <w:szCs w:val="24"/>
        </w:rPr>
        <w:t xml:space="preserve">заключения с </w:t>
      </w:r>
      <w:r w:rsidRPr="00493442">
        <w:rPr>
          <w:rFonts w:cs="Times New Roman"/>
          <w:sz w:val="24"/>
          <w:szCs w:val="24"/>
        </w:rPr>
        <w:t>Арендодателем</w:t>
      </w:r>
      <w:r>
        <w:rPr>
          <w:rFonts w:cs="Times New Roman"/>
          <w:sz w:val="24"/>
          <w:szCs w:val="24"/>
        </w:rPr>
        <w:t xml:space="preserve"> </w:t>
      </w:r>
      <w:r w:rsidRPr="00493442">
        <w:rPr>
          <w:rFonts w:cs="Times New Roman"/>
          <w:sz w:val="24"/>
          <w:szCs w:val="24"/>
        </w:rPr>
        <w:t>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</w:t>
      </w:r>
      <w:r w:rsidRPr="004F0905">
        <w:rPr>
          <w:rFonts w:cs="Times New Roman"/>
          <w:sz w:val="24"/>
          <w:szCs w:val="24"/>
        </w:rPr>
        <w:t xml:space="preserve"> своевременно оплачивать расходы за оказанные с этой целью услуги.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Заключить договоры на пользование коммунальными услугами с организациями, оказывающи</w:t>
      </w:r>
      <w:r>
        <w:rPr>
          <w:rFonts w:cs="Times New Roman"/>
          <w:sz w:val="24"/>
          <w:szCs w:val="24"/>
        </w:rPr>
        <w:t>ми</w:t>
      </w:r>
      <w:r w:rsidRPr="004F0905">
        <w:rPr>
          <w:rFonts w:cs="Times New Roman"/>
          <w:sz w:val="24"/>
          <w:szCs w:val="24"/>
        </w:rPr>
        <w:t xml:space="preserve"> эти услуги.</w:t>
      </w:r>
    </w:p>
    <w:p w:rsidR="00E10589" w:rsidRPr="0025310E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Содержать арендуемое имущество в полной исправности, надлежащем санитарном и противопожарном состоянии. Своевременно производить за свой счет текущий ремонт имущества.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Не производить никаких перепланировок и переоборудования в арендуемых помещениях (здан</w:t>
      </w:r>
      <w:r>
        <w:rPr>
          <w:rFonts w:cs="Times New Roman"/>
          <w:sz w:val="24"/>
          <w:szCs w:val="24"/>
        </w:rPr>
        <w:t>ии) без письменного разрешения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E10589" w:rsidRPr="00E21341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Письменно сообщить Арендодателю </w:t>
      </w:r>
      <w:r w:rsidRPr="00E21341">
        <w:rPr>
          <w:rFonts w:cs="Times New Roman"/>
          <w:sz w:val="24"/>
          <w:szCs w:val="24"/>
        </w:rPr>
        <w:t xml:space="preserve">не позднее, чем за </w:t>
      </w:r>
      <w:r>
        <w:rPr>
          <w:rFonts w:cs="Times New Roman"/>
          <w:sz w:val="24"/>
          <w:szCs w:val="24"/>
        </w:rPr>
        <w:t>один</w:t>
      </w:r>
      <w:r w:rsidRPr="00E21341">
        <w:rPr>
          <w:rFonts w:cs="Times New Roman"/>
          <w:sz w:val="24"/>
          <w:szCs w:val="24"/>
        </w:rPr>
        <w:t xml:space="preserve"> месяц, о предстоящем высвобождении помещений, как в связи с окончанием действия договора, так и при досрочном расторжении</w:t>
      </w:r>
      <w:r>
        <w:rPr>
          <w:rFonts w:cs="Times New Roman"/>
          <w:sz w:val="24"/>
          <w:szCs w:val="24"/>
        </w:rPr>
        <w:t xml:space="preserve"> договора. Арендатор обязан возвратить Арендодателю</w:t>
      </w:r>
      <w:r w:rsidRPr="00E21341">
        <w:rPr>
          <w:rFonts w:cs="Times New Roman"/>
          <w:sz w:val="24"/>
          <w:szCs w:val="24"/>
        </w:rPr>
        <w:t xml:space="preserve"> имущество по акту в исправном состоянии с учетом нормального износа.</w:t>
      </w:r>
    </w:p>
    <w:p w:rsidR="00E10589" w:rsidRPr="00A379B3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8"/>
        <w:rPr>
          <w:rFonts w:cs="Times New Roman"/>
          <w:sz w:val="24"/>
          <w:szCs w:val="24"/>
        </w:rPr>
      </w:pPr>
      <w:r w:rsidRPr="0015333B">
        <w:rPr>
          <w:rFonts w:cs="Times New Roman"/>
          <w:sz w:val="24"/>
          <w:szCs w:val="24"/>
        </w:rPr>
        <w:t>Возместить убытки, причиненные невыполнением</w:t>
      </w:r>
      <w:r w:rsidRPr="00A379B3">
        <w:rPr>
          <w:rFonts w:cs="Times New Roman"/>
          <w:sz w:val="24"/>
          <w:szCs w:val="24"/>
        </w:rPr>
        <w:t xml:space="preserve"> принятых на себя обязательств(п. 1 ст. 393 ГК РФ).</w:t>
      </w:r>
    </w:p>
    <w:p w:rsidR="00E10589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2.2.8.</w:t>
      </w:r>
      <w:r w:rsidRPr="00E21341">
        <w:rPr>
          <w:rFonts w:cs="Times New Roman"/>
          <w:sz w:val="24"/>
          <w:szCs w:val="24"/>
        </w:rPr>
        <w:tab/>
        <w:t>Осуществлять благоустройство и уборку прилегающей терр</w:t>
      </w:r>
      <w:r>
        <w:rPr>
          <w:rFonts w:cs="Times New Roman"/>
          <w:sz w:val="24"/>
          <w:szCs w:val="24"/>
        </w:rPr>
        <w:t>итории в объемах, определяемых Арендодателем</w:t>
      </w:r>
      <w:r w:rsidRPr="00E21341">
        <w:rPr>
          <w:rFonts w:cs="Times New Roman"/>
          <w:sz w:val="24"/>
          <w:szCs w:val="24"/>
        </w:rPr>
        <w:t xml:space="preserve"> в соответствии</w:t>
      </w:r>
      <w:r w:rsidRPr="004F0905">
        <w:rPr>
          <w:rFonts w:cs="Times New Roman"/>
          <w:sz w:val="24"/>
          <w:szCs w:val="24"/>
        </w:rPr>
        <w:t xml:space="preserve"> с  Правилами по обеспечению чистоты, порядка и благоустройства на территории муниципального об</w:t>
      </w:r>
      <w:r>
        <w:rPr>
          <w:rFonts w:cs="Times New Roman"/>
          <w:sz w:val="24"/>
          <w:szCs w:val="24"/>
        </w:rPr>
        <w:t>разования «Поселок Вольгинский».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2.2.9.</w:t>
      </w:r>
      <w:r>
        <w:rPr>
          <w:rFonts w:cs="Times New Roman"/>
          <w:sz w:val="24"/>
          <w:szCs w:val="24"/>
        </w:rPr>
        <w:tab/>
        <w:t xml:space="preserve">Арендатор </w:t>
      </w:r>
      <w:r w:rsidRPr="004F0905">
        <w:rPr>
          <w:rFonts w:cs="Times New Roman"/>
          <w:sz w:val="24"/>
          <w:szCs w:val="24"/>
        </w:rPr>
        <w:t xml:space="preserve">обязуется заключить договор на вывоз ТБО. 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2.2.10.</w:t>
      </w:r>
      <w:r>
        <w:rPr>
          <w:rFonts w:cs="Times New Roman"/>
          <w:sz w:val="24"/>
          <w:szCs w:val="24"/>
        </w:rPr>
        <w:tab/>
        <w:t xml:space="preserve">Обеспечивать представителям Арендодателя </w:t>
      </w:r>
      <w:r w:rsidRPr="004F0905">
        <w:rPr>
          <w:rFonts w:cs="Times New Roman"/>
          <w:sz w:val="24"/>
          <w:szCs w:val="24"/>
        </w:rPr>
        <w:t>беспрепятственный доступ в арендуемые помещения для их осмотра и проверки соблюдения условий настоящего договора.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2.2.11.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Наблюдать за состоянием инженерных коммуникаций общего назначения, проходящих через аренд</w:t>
      </w:r>
      <w:r>
        <w:rPr>
          <w:rFonts w:cs="Times New Roman"/>
          <w:sz w:val="24"/>
          <w:szCs w:val="24"/>
        </w:rPr>
        <w:t>уемые помещения, информировать Арендодателя</w:t>
      </w:r>
      <w:r w:rsidRPr="004F0905">
        <w:rPr>
          <w:rFonts w:cs="Times New Roman"/>
          <w:sz w:val="24"/>
          <w:szCs w:val="24"/>
        </w:rPr>
        <w:t xml:space="preserve"> об их неисправностях и по первому требованию предоставлять возможность доступа к ним обслуживающему персоналу для проведения профилактических</w:t>
      </w:r>
      <w:r>
        <w:rPr>
          <w:rFonts w:cs="Times New Roman"/>
          <w:sz w:val="24"/>
          <w:szCs w:val="24"/>
        </w:rPr>
        <w:t>, аварийных и ремонтных работ. Арендатор</w:t>
      </w:r>
      <w:r w:rsidRPr="004F0905">
        <w:rPr>
          <w:rFonts w:cs="Times New Roman"/>
          <w:sz w:val="24"/>
          <w:szCs w:val="24"/>
        </w:rPr>
        <w:t xml:space="preserve"> не имеет права загромождать проходы и доступы к общим инженерным коммуникациям и проводить на</w:t>
      </w:r>
      <w:r>
        <w:rPr>
          <w:rFonts w:cs="Times New Roman"/>
          <w:sz w:val="24"/>
          <w:szCs w:val="24"/>
        </w:rPr>
        <w:t xml:space="preserve"> них работы без согласования с Арендодателем</w:t>
      </w:r>
      <w:r w:rsidRPr="004F0905"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2.2.12.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Арендодателя</w:t>
      </w:r>
      <w:r w:rsidRPr="004F0905">
        <w:rPr>
          <w:rFonts w:cs="Times New Roman"/>
          <w:sz w:val="24"/>
          <w:szCs w:val="24"/>
        </w:rPr>
        <w:t xml:space="preserve"> об изменении своих реквизитов.</w:t>
      </w:r>
    </w:p>
    <w:p w:rsidR="00E10589" w:rsidRPr="0015333B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2.2.13.</w:t>
      </w:r>
      <w:r>
        <w:rPr>
          <w:rFonts w:cs="Times New Roman"/>
          <w:sz w:val="24"/>
          <w:szCs w:val="24"/>
        </w:rPr>
        <w:tab/>
      </w:r>
      <w:r w:rsidRPr="0015333B">
        <w:rPr>
          <w:rFonts w:cs="Times New Roman"/>
          <w:color w:val="000000"/>
          <w:sz w:val="24"/>
          <w:szCs w:val="24"/>
        </w:rPr>
        <w:t>Зарегистрировать Договор, а также изменения к нему в установленном законодательством порядке в органе, осуществляющем государственную регистрацию по регистрации прав на недвижимое имущество и сделок с ним.</w:t>
      </w:r>
    </w:p>
    <w:p w:rsidR="00E10589" w:rsidRPr="004F0905" w:rsidRDefault="00E10589" w:rsidP="00E10589">
      <w:pPr>
        <w:pStyle w:val="1"/>
        <w:spacing w:after="40"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ab/>
        <w:t xml:space="preserve">Арендатору </w:t>
      </w:r>
      <w:r w:rsidRPr="004F0905">
        <w:rPr>
          <w:rFonts w:cs="Times New Roman"/>
          <w:sz w:val="24"/>
          <w:szCs w:val="24"/>
        </w:rPr>
        <w:t xml:space="preserve">не разрешается передавать арендуемое имущество полностью или частично третьим лицам или использовать право на аренду в качестве вклада, залога. В исключительных случаях он имеет право заключать договора на субаренду с третьими лицами только с </w:t>
      </w:r>
      <w:r>
        <w:rPr>
          <w:rFonts w:cs="Times New Roman"/>
          <w:sz w:val="24"/>
          <w:szCs w:val="24"/>
        </w:rPr>
        <w:t>согласия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E10589" w:rsidRPr="004F0905" w:rsidRDefault="00E10589" w:rsidP="00E10589">
      <w:pPr>
        <w:pStyle w:val="1"/>
        <w:tabs>
          <w:tab w:val="left" w:pos="0"/>
        </w:tabs>
        <w:spacing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</w:t>
      </w:r>
      <w:r>
        <w:rPr>
          <w:rFonts w:cs="Times New Roman"/>
          <w:sz w:val="24"/>
          <w:szCs w:val="24"/>
        </w:rPr>
        <w:tab/>
        <w:t>В случае, когда Арендатор</w:t>
      </w:r>
      <w:r w:rsidRPr="004F0905">
        <w:rPr>
          <w:rFonts w:cs="Times New Roman"/>
          <w:sz w:val="24"/>
          <w:szCs w:val="24"/>
        </w:rPr>
        <w:t xml:space="preserve"> произвел за счет собственных средств неотделимые улучшения без вреда для арендованного имущества (реконструкция, перепланировка), то:</w:t>
      </w:r>
    </w:p>
    <w:p w:rsidR="00E10589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если улучшения произв</w:t>
      </w:r>
      <w:r>
        <w:rPr>
          <w:rFonts w:cs="Times New Roman"/>
          <w:sz w:val="24"/>
          <w:szCs w:val="24"/>
        </w:rPr>
        <w:t xml:space="preserve">едены с письменного разрешения </w:t>
      </w:r>
      <w:r w:rsidRPr="002E71CE">
        <w:rPr>
          <w:rFonts w:cs="Times New Roman"/>
          <w:sz w:val="24"/>
          <w:szCs w:val="24"/>
        </w:rPr>
        <w:t>Арендодат</w:t>
      </w:r>
      <w:r>
        <w:rPr>
          <w:rFonts w:cs="Times New Roman"/>
          <w:sz w:val="24"/>
          <w:szCs w:val="24"/>
        </w:rPr>
        <w:t>еля</w:t>
      </w:r>
      <w:r w:rsidRPr="002E71CE">
        <w:rPr>
          <w:rFonts w:cs="Times New Roman"/>
          <w:sz w:val="24"/>
          <w:szCs w:val="24"/>
        </w:rPr>
        <w:t>, он имеет право на снижение арендной платы на период проведения работ, но не более чем на 2 (два) года, на 50% либо, после прекращения действия договора на возмещение стоимости этих улучшений;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стоимость улучшения, произведенного без письменного разрешения, возмещению не подлежит, неотделимое улучшение безвозмездно передается собственнику.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</w:t>
      </w:r>
      <w:r>
        <w:rPr>
          <w:rFonts w:cs="Times New Roman"/>
          <w:sz w:val="24"/>
          <w:szCs w:val="24"/>
        </w:rPr>
        <w:tab/>
      </w:r>
      <w:r w:rsidRPr="002E71CE">
        <w:rPr>
          <w:rFonts w:cs="Times New Roman"/>
          <w:sz w:val="24"/>
          <w:szCs w:val="24"/>
        </w:rPr>
        <w:t>Улучшения (как отделимые, так и неотделимые), произведенные за счет амортизационных отчислений от арендованного имущества (в счет арендной платы), являются муниципальной собственностью и увеличивают остаточную стоимость сданного в аренду имущества.</w:t>
      </w:r>
    </w:p>
    <w:p w:rsidR="00E10589" w:rsidRPr="002E71CE" w:rsidRDefault="00E10589" w:rsidP="00E10589">
      <w:pPr>
        <w:pStyle w:val="1"/>
        <w:numPr>
          <w:ilvl w:val="1"/>
          <w:numId w:val="4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</w:t>
      </w:r>
      <w:r>
        <w:rPr>
          <w:rFonts w:cs="Times New Roman"/>
          <w:sz w:val="24"/>
          <w:szCs w:val="24"/>
        </w:rPr>
        <w:t>сьменно уведомить Арендодателя</w:t>
      </w:r>
      <w:r w:rsidRPr="002E71CE">
        <w:rPr>
          <w:rFonts w:cs="Times New Roman"/>
          <w:sz w:val="24"/>
          <w:szCs w:val="24"/>
        </w:rPr>
        <w:t xml:space="preserve"> о желании </w:t>
      </w:r>
      <w:r>
        <w:rPr>
          <w:rFonts w:cs="Times New Roman"/>
          <w:sz w:val="24"/>
          <w:szCs w:val="24"/>
        </w:rPr>
        <w:t xml:space="preserve">расторгнуть или </w:t>
      </w:r>
      <w:r w:rsidRPr="002E71CE">
        <w:rPr>
          <w:rFonts w:cs="Times New Roman"/>
          <w:sz w:val="24"/>
          <w:szCs w:val="24"/>
        </w:rPr>
        <w:t>заключить договор аренды на новый срок не позднее, чем за один месяц до истечения срока настоящего договора.</w:t>
      </w:r>
    </w:p>
    <w:p w:rsidR="00E10589" w:rsidRPr="002E71CE" w:rsidRDefault="00E10589" w:rsidP="00E10589">
      <w:pPr>
        <w:pStyle w:val="1"/>
        <w:numPr>
          <w:ilvl w:val="0"/>
          <w:numId w:val="4"/>
        </w:numPr>
        <w:spacing w:before="120" w:after="60" w:line="280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Расчеты по договору</w:t>
      </w:r>
    </w:p>
    <w:p w:rsidR="00E10589" w:rsidRPr="00E10589" w:rsidRDefault="00E10589" w:rsidP="00E10589">
      <w:pPr>
        <w:pStyle w:val="1"/>
        <w:numPr>
          <w:ilvl w:val="1"/>
          <w:numId w:val="1"/>
        </w:numPr>
        <w:spacing w:after="60"/>
        <w:ind w:left="0" w:firstLine="567"/>
        <w:rPr>
          <w:rFonts w:cs="Times New Roman"/>
          <w:sz w:val="24"/>
          <w:szCs w:val="24"/>
        </w:rPr>
      </w:pPr>
      <w:r w:rsidRPr="00A87903">
        <w:rPr>
          <w:rFonts w:cs="Times New Roman"/>
          <w:sz w:val="24"/>
          <w:szCs w:val="24"/>
        </w:rPr>
        <w:t>Сумма арендной платы</w:t>
      </w:r>
      <w:r>
        <w:rPr>
          <w:rFonts w:cs="Times New Roman"/>
          <w:sz w:val="24"/>
          <w:szCs w:val="24"/>
        </w:rPr>
        <w:t>, з</w:t>
      </w:r>
      <w:r w:rsidRPr="002E71CE">
        <w:rPr>
          <w:rFonts w:cs="Times New Roman"/>
          <w:sz w:val="24"/>
          <w:szCs w:val="24"/>
        </w:rPr>
        <w:t>а указанное в п. 1.1</w:t>
      </w:r>
      <w:r>
        <w:rPr>
          <w:rFonts w:cs="Times New Roman"/>
          <w:sz w:val="24"/>
          <w:szCs w:val="24"/>
        </w:rPr>
        <w:t>.</w:t>
      </w:r>
      <w:r w:rsidRPr="002E71CE">
        <w:rPr>
          <w:rFonts w:cs="Times New Roman"/>
          <w:sz w:val="24"/>
          <w:szCs w:val="24"/>
        </w:rPr>
        <w:t xml:space="preserve"> настоящего договора имущество</w:t>
      </w:r>
      <w:r>
        <w:rPr>
          <w:rFonts w:cs="Times New Roman"/>
          <w:sz w:val="24"/>
          <w:szCs w:val="24"/>
        </w:rPr>
        <w:t xml:space="preserve"> </w:t>
      </w:r>
      <w:r w:rsidRPr="00A87903">
        <w:rPr>
          <w:rFonts w:cs="Times New Roman"/>
          <w:sz w:val="24"/>
          <w:szCs w:val="24"/>
        </w:rPr>
        <w:t xml:space="preserve">в соответствии с протоколом </w:t>
      </w:r>
      <w:r w:rsidR="002931E9">
        <w:rPr>
          <w:rFonts w:cs="Times New Roman"/>
          <w:sz w:val="24"/>
          <w:szCs w:val="24"/>
        </w:rPr>
        <w:t>____________</w:t>
      </w:r>
      <w:r w:rsidRPr="00E10589">
        <w:rPr>
          <w:rFonts w:cs="Times New Roman"/>
          <w:sz w:val="24"/>
          <w:szCs w:val="24"/>
        </w:rPr>
        <w:t xml:space="preserve"> составляет </w:t>
      </w:r>
      <w:r w:rsidR="002931E9">
        <w:rPr>
          <w:rFonts w:cs="Times New Roman"/>
          <w:color w:val="000000"/>
          <w:sz w:val="24"/>
          <w:szCs w:val="24"/>
        </w:rPr>
        <w:t>________</w:t>
      </w:r>
      <w:r w:rsidRPr="00E10589">
        <w:rPr>
          <w:rFonts w:cs="Times New Roman"/>
          <w:color w:val="000000"/>
          <w:sz w:val="24"/>
          <w:szCs w:val="24"/>
        </w:rPr>
        <w:t xml:space="preserve"> (</w:t>
      </w:r>
      <w:r w:rsidR="002931E9">
        <w:rPr>
          <w:rFonts w:cs="Times New Roman"/>
          <w:color w:val="000000"/>
          <w:sz w:val="24"/>
          <w:szCs w:val="24"/>
        </w:rPr>
        <w:t>______</w:t>
      </w:r>
      <w:r w:rsidRPr="00E10589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 xml:space="preserve"> рубля</w:t>
      </w:r>
      <w:r w:rsidRPr="00E10589">
        <w:rPr>
          <w:rFonts w:cs="Times New Roman"/>
          <w:color w:val="000000"/>
          <w:sz w:val="24"/>
          <w:szCs w:val="24"/>
        </w:rPr>
        <w:t xml:space="preserve"> </w:t>
      </w:r>
      <w:r w:rsidR="002931E9">
        <w:rPr>
          <w:rFonts w:cs="Times New Roman"/>
          <w:color w:val="000000"/>
          <w:sz w:val="24"/>
          <w:szCs w:val="24"/>
        </w:rPr>
        <w:t>__</w:t>
      </w:r>
      <w:r w:rsidRPr="00E10589">
        <w:rPr>
          <w:rFonts w:cs="Times New Roman"/>
          <w:color w:val="000000"/>
          <w:sz w:val="24"/>
          <w:szCs w:val="24"/>
        </w:rPr>
        <w:t xml:space="preserve"> копеек, без НДС. Сумма арендной платы в месяц составляет </w:t>
      </w:r>
      <w:r w:rsidR="002931E9">
        <w:rPr>
          <w:rFonts w:cs="Times New Roman"/>
          <w:color w:val="000000"/>
          <w:sz w:val="24"/>
          <w:szCs w:val="24"/>
        </w:rPr>
        <w:t>_______</w:t>
      </w:r>
      <w:r w:rsidRPr="00E10589">
        <w:rPr>
          <w:rFonts w:cs="Times New Roman"/>
          <w:color w:val="000000"/>
          <w:sz w:val="24"/>
          <w:szCs w:val="24"/>
        </w:rPr>
        <w:t>(</w:t>
      </w:r>
      <w:r w:rsidR="002931E9">
        <w:rPr>
          <w:rFonts w:cs="Times New Roman"/>
          <w:color w:val="000000"/>
          <w:sz w:val="24"/>
          <w:szCs w:val="24"/>
        </w:rPr>
        <w:t>_____</w:t>
      </w:r>
      <w:r w:rsidRPr="00E10589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 xml:space="preserve"> рубля </w:t>
      </w:r>
      <w:r w:rsidR="002931E9">
        <w:rPr>
          <w:rFonts w:cs="Times New Roman"/>
          <w:color w:val="000000"/>
          <w:sz w:val="24"/>
          <w:szCs w:val="24"/>
        </w:rPr>
        <w:t>__</w:t>
      </w:r>
      <w:r w:rsidRPr="00E10589">
        <w:rPr>
          <w:rFonts w:cs="Times New Roman"/>
          <w:color w:val="000000"/>
          <w:sz w:val="24"/>
          <w:szCs w:val="24"/>
        </w:rPr>
        <w:t xml:space="preserve"> копеек, без НДС.</w:t>
      </w:r>
    </w:p>
    <w:p w:rsidR="00E10589" w:rsidRPr="009072DC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У</w:t>
      </w:r>
      <w:r w:rsidRPr="009072DC">
        <w:rPr>
          <w:rFonts w:cs="Times New Roman"/>
          <w:sz w:val="24"/>
          <w:szCs w:val="24"/>
        </w:rPr>
        <w:t>плата арендной платы в денежной форме в полном объеме п</w:t>
      </w:r>
      <w:r>
        <w:rPr>
          <w:rFonts w:cs="Times New Roman"/>
          <w:sz w:val="24"/>
          <w:szCs w:val="24"/>
        </w:rPr>
        <w:t>роизводится путем перечисления Арендатором</w:t>
      </w:r>
      <w:r w:rsidRPr="009072DC">
        <w:rPr>
          <w:rFonts w:cs="Times New Roman"/>
          <w:sz w:val="24"/>
          <w:szCs w:val="24"/>
        </w:rPr>
        <w:t xml:space="preserve"> подлежащей уплате суммы на расчетный счет Арендодателя по следующим реквизитам: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 л/с 04283007510)</w:t>
      </w:r>
    </w:p>
    <w:p w:rsidR="00E10589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ИНН 3321021382 / КПП 332101001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ОГРН 1053300645628 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ОКТМО 17646153</w:t>
      </w:r>
    </w:p>
    <w:p w:rsidR="00E10589" w:rsidRDefault="00E10589" w:rsidP="00E10589">
      <w:pPr>
        <w:suppressAutoHyphens/>
        <w:spacing w:line="260" w:lineRule="exact"/>
        <w:jc w:val="both"/>
        <w:rPr>
          <w:rFonts w:eastAsia="Arial Unicode MS"/>
          <w:b/>
          <w:color w:val="00000A"/>
          <w:sz w:val="24"/>
          <w:szCs w:val="24"/>
        </w:rPr>
      </w:pPr>
      <w:r w:rsidRPr="00671138">
        <w:rPr>
          <w:rFonts w:eastAsia="Arial Unicode MS"/>
          <w:b/>
          <w:color w:val="00000A"/>
          <w:sz w:val="24"/>
          <w:szCs w:val="24"/>
        </w:rPr>
        <w:t>ОКПО 4122131</w:t>
      </w:r>
    </w:p>
    <w:p w:rsidR="00E10589" w:rsidRPr="00671138" w:rsidRDefault="00E10589" w:rsidP="00E10589">
      <w:pPr>
        <w:suppressAutoHyphens/>
        <w:spacing w:line="260" w:lineRule="exact"/>
        <w:jc w:val="both"/>
        <w:rPr>
          <w:b/>
          <w:sz w:val="24"/>
          <w:szCs w:val="24"/>
        </w:rPr>
      </w:pPr>
      <w:r>
        <w:rPr>
          <w:rFonts w:eastAsia="Arial Unicode MS"/>
          <w:b/>
          <w:color w:val="00000A"/>
          <w:sz w:val="24"/>
          <w:szCs w:val="24"/>
        </w:rPr>
        <w:t>ОКОПФ 75404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К/сч. № 40102810945370000020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lastRenderedPageBreak/>
        <w:t xml:space="preserve">Сч. № 03100643000000012800 Отделение Владимир </w:t>
      </w:r>
      <w:r w:rsidRPr="001106B9">
        <w:rPr>
          <w:b/>
          <w:sz w:val="24"/>
          <w:szCs w:val="24"/>
        </w:rPr>
        <w:t>Банка России</w:t>
      </w:r>
      <w:r w:rsidRPr="00593114">
        <w:rPr>
          <w:b/>
          <w:sz w:val="24"/>
          <w:szCs w:val="24"/>
        </w:rPr>
        <w:t xml:space="preserve">//УФК по Владимирской обл. г. Владимир 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БИК 011708377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КБК 903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05035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0000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120</w:t>
      </w:r>
    </w:p>
    <w:p w:rsidR="00E10589" w:rsidRDefault="00E10589" w:rsidP="00E10589">
      <w:pPr>
        <w:pStyle w:val="1"/>
        <w:spacing w:line="280" w:lineRule="exac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НДС не включен в расчет арендной платы, при необходимости рассчитывается и уплачивается в порядке и размере, установленном действующим законодательством на отдельный расчетный счет.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9072DC">
        <w:rPr>
          <w:rFonts w:cs="Times New Roman"/>
          <w:sz w:val="24"/>
          <w:szCs w:val="24"/>
        </w:rPr>
        <w:t>Денежное обязательство Арендатора перед Арендодателем</w:t>
      </w:r>
      <w:r>
        <w:rPr>
          <w:rFonts w:cs="Times New Roman"/>
          <w:sz w:val="24"/>
          <w:szCs w:val="24"/>
        </w:rPr>
        <w:t xml:space="preserve"> </w:t>
      </w:r>
      <w:r w:rsidRPr="009072DC">
        <w:rPr>
          <w:rFonts w:cs="Times New Roman"/>
          <w:sz w:val="24"/>
          <w:szCs w:val="24"/>
        </w:rPr>
        <w:t>считается исполненным с момента зачи</w:t>
      </w:r>
      <w:r>
        <w:rPr>
          <w:rFonts w:cs="Times New Roman"/>
          <w:sz w:val="24"/>
          <w:szCs w:val="24"/>
        </w:rPr>
        <w:t xml:space="preserve">сления денежных средств на счет </w:t>
      </w:r>
      <w:r w:rsidRPr="009072DC">
        <w:rPr>
          <w:rFonts w:cs="Times New Roman"/>
          <w:sz w:val="24"/>
          <w:szCs w:val="24"/>
        </w:rPr>
        <w:t>Арендодателя.</w:t>
      </w:r>
    </w:p>
    <w:p w:rsidR="00E10589" w:rsidRPr="002E71CE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Оплата производится ежемесячно до 20-го чи</w:t>
      </w:r>
      <w:r>
        <w:rPr>
          <w:rFonts w:cs="Times New Roman"/>
          <w:sz w:val="24"/>
          <w:szCs w:val="24"/>
        </w:rPr>
        <w:t>сла текущего месяца. Арендатор</w:t>
      </w:r>
      <w:r w:rsidRPr="002E71CE">
        <w:rPr>
          <w:rFonts w:cs="Times New Roman"/>
          <w:sz w:val="24"/>
          <w:szCs w:val="24"/>
        </w:rPr>
        <w:t xml:space="preserve"> обязан вносить платежи самостоятельно и предоставлять </w:t>
      </w:r>
      <w:r>
        <w:rPr>
          <w:rFonts w:cs="Times New Roman"/>
          <w:sz w:val="24"/>
          <w:szCs w:val="24"/>
        </w:rPr>
        <w:t>платежные документы ежемесячно Балансодержателю или Арендодателю</w:t>
      </w:r>
      <w:r w:rsidRPr="002E71CE">
        <w:rPr>
          <w:rFonts w:cs="Times New Roman"/>
          <w:sz w:val="24"/>
          <w:szCs w:val="24"/>
        </w:rPr>
        <w:t>, отсутствие выставленных счетов не освобождает его от ответственности за несвоевременные платежи.</w:t>
      </w:r>
    </w:p>
    <w:p w:rsidR="00E10589" w:rsidRPr="00003AFE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Арендатор </w:t>
      </w:r>
      <w:r w:rsidRPr="00003AFE">
        <w:rPr>
          <w:rFonts w:cs="Times New Roman"/>
          <w:sz w:val="24"/>
          <w:szCs w:val="24"/>
        </w:rPr>
        <w:t>оплачивает эксплуатационные расходы и оказываемые ему коммунальные услуги по отдельным договорам с организ</w:t>
      </w:r>
      <w:r>
        <w:rPr>
          <w:rFonts w:cs="Times New Roman"/>
          <w:sz w:val="24"/>
          <w:szCs w:val="24"/>
        </w:rPr>
        <w:t>ациями, оказывающими эти услуги</w:t>
      </w:r>
      <w:r w:rsidRPr="00003AF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2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003AFE">
        <w:rPr>
          <w:rFonts w:cs="Times New Roman"/>
          <w:sz w:val="24"/>
          <w:szCs w:val="24"/>
        </w:rPr>
        <w:t>Размер арендной платы может изменяться</w:t>
      </w:r>
      <w:r w:rsidRPr="002E71CE">
        <w:rPr>
          <w:rFonts w:cs="Times New Roman"/>
          <w:sz w:val="24"/>
          <w:szCs w:val="24"/>
        </w:rPr>
        <w:t xml:space="preserve"> (устанавливаться)</w:t>
      </w:r>
      <w:r>
        <w:rPr>
          <w:rFonts w:cs="Times New Roman"/>
          <w:sz w:val="24"/>
          <w:szCs w:val="24"/>
        </w:rPr>
        <w:t xml:space="preserve"> в сторону увеличения </w:t>
      </w:r>
      <w:r w:rsidRPr="002E71CE">
        <w:rPr>
          <w:rFonts w:cs="Times New Roman"/>
          <w:sz w:val="24"/>
          <w:szCs w:val="24"/>
        </w:rPr>
        <w:t xml:space="preserve">по результатам оценки в соответствии с законодательством, регулирующим оценочную деятельность. </w:t>
      </w:r>
      <w:r>
        <w:rPr>
          <w:rFonts w:cs="Times New Roman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Размер арендной платы уточняется уведомлением, направленным «Арендодателем» после вступления в силу соответствующего закона или нормативно - правового акта об изменении платежей либо ставок арендной платы.</w:t>
      </w:r>
    </w:p>
    <w:p w:rsidR="00E10589" w:rsidRPr="002E71CE" w:rsidRDefault="00E10589" w:rsidP="00E10589">
      <w:pPr>
        <w:pStyle w:val="1"/>
        <w:numPr>
          <w:ilvl w:val="0"/>
          <w:numId w:val="3"/>
        </w:numPr>
        <w:spacing w:before="240" w:after="6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Ответственность сторон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неуплате в уста</w:t>
      </w:r>
      <w:r>
        <w:rPr>
          <w:rFonts w:cs="Times New Roman"/>
          <w:sz w:val="24"/>
          <w:szCs w:val="24"/>
        </w:rPr>
        <w:t>новленные сроки арендной платы Арендатор</w:t>
      </w:r>
      <w:r w:rsidRPr="002E71CE">
        <w:rPr>
          <w:rFonts w:cs="Times New Roman"/>
          <w:sz w:val="24"/>
          <w:szCs w:val="24"/>
        </w:rPr>
        <w:t xml:space="preserve"> уплачивает пеню в размере 0,1% задолженности за каждый день просрочки.</w:t>
      </w:r>
      <w:r>
        <w:rPr>
          <w:rFonts w:cs="Times New Roman"/>
          <w:sz w:val="24"/>
          <w:szCs w:val="24"/>
        </w:rPr>
        <w:t xml:space="preserve"> В первую очередь погашается сумма просроченной задолженности по арендной плате при условии, что платеж не идентифицирован.</w:t>
      </w:r>
    </w:p>
    <w:p w:rsidR="00E10589" w:rsidRPr="00F43AF0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F43AF0">
        <w:rPr>
          <w:rFonts w:cs="Times New Roman"/>
          <w:sz w:val="24"/>
          <w:szCs w:val="24"/>
        </w:rPr>
        <w:t>За задержку передачи муниципального имущества согласно условиям договора, в том числе из-за неявки представителя стороны, виновная сторона уплачивает штраф в размере 0,1% от месячной ставки арендной платы за каждый день просрочки.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нарушение обязанностей по исправному содержанию арендованных площадей, благоустройству и уборке прилегающего земельного участка, при неисполнении ус</w:t>
      </w:r>
      <w:r>
        <w:rPr>
          <w:rFonts w:cs="Times New Roman"/>
          <w:sz w:val="24"/>
          <w:szCs w:val="24"/>
        </w:rPr>
        <w:t>ловий п. 2, Арендатор</w:t>
      </w:r>
      <w:r w:rsidRPr="002E71CE">
        <w:rPr>
          <w:rFonts w:cs="Times New Roman"/>
          <w:sz w:val="24"/>
          <w:szCs w:val="24"/>
        </w:rPr>
        <w:t xml:space="preserve"> уплачивает, но не чаще одного раза в месяц, штраф в размере </w:t>
      </w:r>
      <w:r>
        <w:rPr>
          <w:rFonts w:cs="Times New Roman"/>
          <w:sz w:val="24"/>
          <w:szCs w:val="24"/>
        </w:rPr>
        <w:t>0,</w:t>
      </w:r>
      <w:r w:rsidRPr="002E71CE">
        <w:rPr>
          <w:rFonts w:cs="Times New Roman"/>
          <w:sz w:val="24"/>
          <w:szCs w:val="24"/>
        </w:rPr>
        <w:t>1% от годовой ставки арендной платы. Основанием для применения штрафных сан</w:t>
      </w:r>
      <w:r>
        <w:rPr>
          <w:rFonts w:cs="Times New Roman"/>
          <w:sz w:val="24"/>
          <w:szCs w:val="24"/>
        </w:rPr>
        <w:t>кций является акт, оформленный Арендодателем</w:t>
      </w:r>
      <w:r w:rsidRPr="002E71CE">
        <w:rPr>
          <w:rFonts w:cs="Times New Roman"/>
          <w:sz w:val="24"/>
          <w:szCs w:val="24"/>
        </w:rPr>
        <w:t>.</w:t>
      </w:r>
    </w:p>
    <w:p w:rsidR="00E10589" w:rsidRPr="004E6DA6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суба</w:t>
      </w:r>
      <w:r>
        <w:rPr>
          <w:rFonts w:cs="Times New Roman"/>
          <w:sz w:val="24"/>
          <w:szCs w:val="24"/>
        </w:rPr>
        <w:t>ренду, оформленную Арендатором</w:t>
      </w:r>
      <w:r w:rsidRPr="002E71CE">
        <w:rPr>
          <w:rFonts w:cs="Times New Roman"/>
          <w:sz w:val="24"/>
          <w:szCs w:val="24"/>
        </w:rPr>
        <w:t xml:space="preserve"> без </w:t>
      </w:r>
      <w:r>
        <w:rPr>
          <w:rFonts w:cs="Times New Roman"/>
          <w:sz w:val="24"/>
          <w:szCs w:val="24"/>
        </w:rPr>
        <w:t>согласия Арендодателя</w:t>
      </w:r>
      <w:r w:rsidRPr="002E71CE">
        <w:rPr>
          <w:rFonts w:cs="Times New Roman"/>
          <w:sz w:val="24"/>
          <w:szCs w:val="24"/>
        </w:rPr>
        <w:t xml:space="preserve">, </w:t>
      </w:r>
      <w:r w:rsidRPr="004E6DA6">
        <w:rPr>
          <w:rFonts w:ascii="&amp;quot" w:eastAsia="Times New Roman" w:hAnsi="&amp;quot" w:cs="Times New Roman"/>
          <w:kern w:val="0"/>
          <w:sz w:val="24"/>
          <w:szCs w:val="24"/>
          <w:lang w:eastAsia="ru-RU" w:bidi="ar-SA"/>
        </w:rPr>
        <w:t>последний имеет право расторгнуть Договор с требованием взыскать убытки по причине пользования имуществом не по назначению.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невыполнении Арендатором требования Арендодателя</w:t>
      </w:r>
      <w:r w:rsidRPr="002E71CE">
        <w:rPr>
          <w:rFonts w:cs="Times New Roman"/>
          <w:sz w:val="24"/>
          <w:szCs w:val="24"/>
        </w:rPr>
        <w:t xml:space="preserve"> по о</w:t>
      </w:r>
      <w:r>
        <w:rPr>
          <w:rFonts w:cs="Times New Roman"/>
          <w:sz w:val="24"/>
          <w:szCs w:val="24"/>
        </w:rPr>
        <w:t>свобождению нежилых помещений, Арендодатель</w:t>
      </w:r>
      <w:r w:rsidRPr="002E71CE">
        <w:rPr>
          <w:rFonts w:cs="Times New Roman"/>
          <w:sz w:val="24"/>
          <w:szCs w:val="24"/>
        </w:rPr>
        <w:t xml:space="preserve"> оставляет за собой право произвести самостоятельно вскрытие арендованного помещения с привлечением правоохрани</w:t>
      </w:r>
      <w:r>
        <w:rPr>
          <w:rFonts w:cs="Times New Roman"/>
          <w:sz w:val="24"/>
          <w:szCs w:val="24"/>
        </w:rPr>
        <w:t>тельных органов. В этом случае Арендодатель</w:t>
      </w:r>
      <w:r w:rsidRPr="002E71CE">
        <w:rPr>
          <w:rFonts w:cs="Times New Roman"/>
          <w:sz w:val="24"/>
          <w:szCs w:val="24"/>
        </w:rPr>
        <w:t xml:space="preserve"> не несёт ответственности за оставленное в осв</w:t>
      </w:r>
      <w:r>
        <w:rPr>
          <w:rFonts w:cs="Times New Roman"/>
          <w:sz w:val="24"/>
          <w:szCs w:val="24"/>
        </w:rPr>
        <w:t>обождённом помещении имущество Арендатора</w:t>
      </w:r>
      <w:r w:rsidRPr="002E71C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прочие нарушения договора стороны несут ответственность в размере причиненного ими ущерба.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Уплата пени и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7D4D30">
        <w:rPr>
          <w:rFonts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Споры и разногласия, связанные с настоящим договором, которые Стороны не смогли разрешить в претензионном порядке, разрешаются в Арбитражном суде Владимирской области.</w:t>
      </w:r>
    </w:p>
    <w:p w:rsidR="00E10589" w:rsidRPr="002E71CE" w:rsidRDefault="00E10589" w:rsidP="00E10589">
      <w:pPr>
        <w:pStyle w:val="1"/>
        <w:numPr>
          <w:ilvl w:val="0"/>
          <w:numId w:val="2"/>
        </w:numPr>
        <w:spacing w:after="60"/>
        <w:ind w:left="0" w:firstLine="567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Особые условия договора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Арендодатель имеет право отказаться от Договора и Договор аренды по</w:t>
      </w:r>
      <w:r>
        <w:rPr>
          <w:rFonts w:cs="Times New Roman"/>
          <w:sz w:val="24"/>
          <w:szCs w:val="24"/>
        </w:rPr>
        <w:t>длежит досрочному расторжению, Арендатор</w:t>
      </w:r>
      <w:r w:rsidRPr="002E71CE">
        <w:rPr>
          <w:rFonts w:cs="Times New Roman"/>
          <w:sz w:val="24"/>
          <w:szCs w:val="24"/>
        </w:rPr>
        <w:t xml:space="preserve"> — выселению, а помещение — высвобождению во внесудебном порядке в случае: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Государственной, муниципальной и общественной необходимости в арендуемом имуществе.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использовании помещения в целом или его части не в соответствии с договором аренды.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сдаче в субаренду аре</w:t>
      </w:r>
      <w:r>
        <w:rPr>
          <w:rFonts w:cs="Times New Roman"/>
          <w:sz w:val="24"/>
          <w:szCs w:val="24"/>
        </w:rPr>
        <w:t>ндуемых помещений без согласия Арендодателя</w:t>
      </w:r>
      <w:r w:rsidRPr="002E71C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умышленно или по неосторожности ухудшает состояние муниципального имущества.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Арендная плата не внесена за 2 месяца или вносилась нерегулярно более 2-х раз за полугодие.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не выполняет взятых на себя обязательств. </w:t>
      </w:r>
    </w:p>
    <w:p w:rsidR="00E10589" w:rsidRPr="002E71CE" w:rsidRDefault="00E10589" w:rsidP="00E10589">
      <w:pPr>
        <w:pStyle w:val="1"/>
        <w:numPr>
          <w:ilvl w:val="2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Если помещение в силу обстоятельств окажется в состоянии, непригодном для использования в целях аренды (аварийные состояния).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отказе </w:t>
      </w:r>
      <w:r w:rsidRPr="002E71CE">
        <w:rPr>
          <w:rFonts w:cs="Times New Roman"/>
          <w:sz w:val="24"/>
          <w:szCs w:val="24"/>
        </w:rPr>
        <w:t>Аре</w:t>
      </w:r>
      <w:r>
        <w:rPr>
          <w:rFonts w:cs="Times New Roman"/>
          <w:sz w:val="24"/>
          <w:szCs w:val="24"/>
        </w:rPr>
        <w:t>ндатора</w:t>
      </w:r>
      <w:r w:rsidRPr="002E71CE">
        <w:rPr>
          <w:rFonts w:cs="Times New Roman"/>
          <w:sz w:val="24"/>
          <w:szCs w:val="24"/>
        </w:rPr>
        <w:t xml:space="preserve"> внести необходимые изменения и дополнения в случае внесения таковых в действующее законодательство и местные нормативно-правовые акты.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расторжении договора Арендатор</w:t>
      </w:r>
      <w:r w:rsidRPr="002E71CE">
        <w:rPr>
          <w:rFonts w:cs="Times New Roman"/>
          <w:sz w:val="24"/>
          <w:szCs w:val="24"/>
        </w:rPr>
        <w:t xml:space="preserve"> обязан вернуть арендованное имущество и произвести все необходимые расчеты </w:t>
      </w:r>
      <w:r>
        <w:rPr>
          <w:rFonts w:cs="Times New Roman"/>
          <w:sz w:val="24"/>
          <w:szCs w:val="24"/>
        </w:rPr>
        <w:t>по платежам в установленные Арендодателем</w:t>
      </w:r>
      <w:r w:rsidRPr="002E71CE">
        <w:rPr>
          <w:rFonts w:cs="Times New Roman"/>
          <w:sz w:val="24"/>
          <w:szCs w:val="24"/>
        </w:rPr>
        <w:t xml:space="preserve"> и сроки.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Арендодатель</w:t>
      </w:r>
      <w:r w:rsidRPr="002E71CE">
        <w:rPr>
          <w:rFonts w:cs="Times New Roman"/>
          <w:sz w:val="24"/>
          <w:szCs w:val="24"/>
        </w:rPr>
        <w:t xml:space="preserve"> не несет отв</w:t>
      </w:r>
      <w:r>
        <w:rPr>
          <w:rFonts w:cs="Times New Roman"/>
          <w:sz w:val="24"/>
          <w:szCs w:val="24"/>
        </w:rPr>
        <w:t>етственности по обязательствам Арендатора, Арендатор</w:t>
      </w:r>
      <w:r w:rsidRPr="002E71CE">
        <w:rPr>
          <w:rFonts w:cs="Times New Roman"/>
          <w:sz w:val="24"/>
          <w:szCs w:val="24"/>
        </w:rPr>
        <w:t xml:space="preserve"> не отвечает </w:t>
      </w:r>
      <w:r>
        <w:rPr>
          <w:rFonts w:cs="Times New Roman"/>
          <w:sz w:val="24"/>
          <w:szCs w:val="24"/>
        </w:rPr>
        <w:t xml:space="preserve">по </w:t>
      </w:r>
      <w:r w:rsidRPr="002E71CE">
        <w:rPr>
          <w:rFonts w:cs="Times New Roman"/>
          <w:sz w:val="24"/>
          <w:szCs w:val="24"/>
        </w:rPr>
        <w:t>обязательствам «Арендодателя».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Предложения одной стороны по изменению, дополнению или расторжению договора рассматриваются другой стороной в 10-ти дневный срок.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Реорганизация Арендодателя</w:t>
      </w:r>
      <w:r w:rsidRPr="002E71CE">
        <w:rPr>
          <w:rFonts w:cs="Times New Roman"/>
          <w:sz w:val="24"/>
          <w:szCs w:val="24"/>
        </w:rPr>
        <w:t>, а также перемена собственника имущества, не является основанием для прекращения действия настоящего договора.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в случае надлежащего выполнения принятых по настоящему договору обязательств имеет право на продление или перезаключение договора аренды.</w:t>
      </w:r>
    </w:p>
    <w:p w:rsidR="00E10589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силу ч</w:t>
      </w:r>
      <w:r>
        <w:rPr>
          <w:rFonts w:cs="Times New Roman"/>
          <w:sz w:val="24"/>
          <w:szCs w:val="24"/>
        </w:rPr>
        <w:t>. 1 ст. 332 ГК РФ Арендодатель</w:t>
      </w:r>
      <w:r w:rsidRPr="002E71CE">
        <w:rPr>
          <w:rFonts w:cs="Times New Roman"/>
          <w:sz w:val="24"/>
          <w:szCs w:val="24"/>
        </w:rPr>
        <w:t xml:space="preserve"> вправе требовать уплаты неустойки, установленной ст.395 ГК РФ, независимо от того, предусмотрена обязанность по ее уплате договором аренды или нет.</w:t>
      </w:r>
    </w:p>
    <w:p w:rsidR="00E10589" w:rsidRPr="002E71CE" w:rsidRDefault="00E10589" w:rsidP="00E10589">
      <w:pPr>
        <w:pStyle w:val="1"/>
        <w:numPr>
          <w:ilvl w:val="0"/>
          <w:numId w:val="2"/>
        </w:numPr>
        <w:spacing w:after="60" w:line="268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Прочие условия</w:t>
      </w:r>
    </w:p>
    <w:p w:rsidR="00E10589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случае нанесения взаимного ущерба в связи с форс-мажорными обстоятельствами стороны ответственности не несут.</w:t>
      </w:r>
    </w:p>
    <w:p w:rsidR="00E10589" w:rsidRPr="00F43AF0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Арендатору</w:t>
      </w:r>
      <w:r w:rsidRPr="00F43AF0">
        <w:rPr>
          <w:rFonts w:cs="Times New Roman"/>
          <w:sz w:val="24"/>
          <w:szCs w:val="24"/>
        </w:rPr>
        <w:t xml:space="preserve"> не разрешается передавать арендуемое имущество полностью или частично третьим лицам или использовать право на аренду в качестве вклада, залога.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соглашению сторон расходы Арендатора</w:t>
      </w:r>
      <w:r w:rsidRPr="002E71CE">
        <w:rPr>
          <w:rFonts w:cs="Times New Roman"/>
          <w:sz w:val="24"/>
          <w:szCs w:val="24"/>
        </w:rPr>
        <w:t xml:space="preserve"> на проведение капитального ремонта арендуемого имущества могут засчитываться в счет арендной платы, если это оформлено дополнительным соглашением и актом приемки выполненных работ.</w:t>
      </w:r>
    </w:p>
    <w:p w:rsidR="00E10589" w:rsidRPr="0025310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Имущество, находящеес</w:t>
      </w:r>
      <w:r>
        <w:rPr>
          <w:rFonts w:cs="Times New Roman"/>
          <w:sz w:val="24"/>
          <w:szCs w:val="24"/>
        </w:rPr>
        <w:t>я в собственности Арендодателя</w:t>
      </w:r>
      <w:r w:rsidRPr="0006114F">
        <w:rPr>
          <w:rFonts w:cs="Times New Roman"/>
          <w:sz w:val="24"/>
          <w:szCs w:val="24"/>
        </w:rPr>
        <w:t>,</w:t>
      </w:r>
      <w:r w:rsidRPr="0025310E">
        <w:rPr>
          <w:rFonts w:cs="Times New Roman"/>
          <w:sz w:val="24"/>
          <w:szCs w:val="24"/>
        </w:rPr>
        <w:t xml:space="preserve"> не подлежит продаже или отчуждению.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Изменения и дополнения к настоящему договору считаются его неотъемлемой</w:t>
      </w:r>
      <w:r w:rsidRPr="002E71CE">
        <w:rPr>
          <w:rFonts w:cs="Times New Roman"/>
          <w:sz w:val="24"/>
          <w:szCs w:val="24"/>
        </w:rPr>
        <w:t xml:space="preserve"> частью, если они подписаны сторонами.</w:t>
      </w:r>
    </w:p>
    <w:p w:rsidR="009615E1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договор заключен в </w:t>
      </w:r>
      <w:r w:rsidR="00B46BB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2E71CE">
        <w:rPr>
          <w:rFonts w:cs="Times New Roman"/>
          <w:sz w:val="24"/>
          <w:szCs w:val="24"/>
        </w:rPr>
        <w:t>экземплярах, которые имеют равную юридическую силу и хранятся у сторон.</w:t>
      </w:r>
    </w:p>
    <w:p w:rsidR="00E10589" w:rsidRPr="009615E1" w:rsidRDefault="009615E1" w:rsidP="009615E1">
      <w:pPr>
        <w:spacing w:after="200" w:line="276" w:lineRule="auto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Юридические адр</w:t>
      </w:r>
      <w:r>
        <w:rPr>
          <w:rFonts w:cs="Times New Roman"/>
          <w:sz w:val="24"/>
          <w:szCs w:val="24"/>
        </w:rPr>
        <w:t>еса, реквизиты и подписи сторон:</w:t>
      </w:r>
    </w:p>
    <w:p w:rsidR="00E10589" w:rsidRPr="002E71CE" w:rsidRDefault="00E10589" w:rsidP="00E10589">
      <w:pPr>
        <w:pStyle w:val="1"/>
        <w:spacing w:line="268" w:lineRule="exact"/>
        <w:ind w:firstLine="709"/>
        <w:rPr>
          <w:rFonts w:cs="Times New Roman"/>
          <w:sz w:val="16"/>
          <w:szCs w:val="16"/>
        </w:rPr>
      </w:pPr>
    </w:p>
    <w:tbl>
      <w:tblPr>
        <w:tblW w:w="9714" w:type="dxa"/>
        <w:tblLayout w:type="fixed"/>
        <w:tblLook w:val="0000"/>
      </w:tblPr>
      <w:tblGrid>
        <w:gridCol w:w="108"/>
        <w:gridCol w:w="4762"/>
        <w:gridCol w:w="31"/>
        <w:gridCol w:w="4793"/>
        <w:gridCol w:w="20"/>
      </w:tblGrid>
      <w:tr w:rsidR="00E10589" w:rsidRPr="002E71CE" w:rsidTr="00E10589">
        <w:tc>
          <w:tcPr>
            <w:tcW w:w="4870" w:type="dxa"/>
            <w:gridSpan w:val="2"/>
            <w:shd w:val="clear" w:color="auto" w:fill="auto"/>
          </w:tcPr>
          <w:p w:rsidR="00E10589" w:rsidRPr="002E71CE" w:rsidRDefault="00E10589" w:rsidP="00FC26A0">
            <w:pPr>
              <w:pStyle w:val="1"/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E10589" w:rsidRPr="002E71CE" w:rsidTr="00E10589">
        <w:tc>
          <w:tcPr>
            <w:tcW w:w="4870" w:type="dxa"/>
            <w:gridSpan w:val="2"/>
            <w:vMerge w:val="restart"/>
            <w:shd w:val="clear" w:color="auto" w:fill="auto"/>
          </w:tcPr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E10589" w:rsidRDefault="00E10589" w:rsidP="00FC26A0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E10589" w:rsidRPr="00671138" w:rsidRDefault="00E10589" w:rsidP="00FC26A0">
            <w:pPr>
              <w:suppressAutoHyphens/>
              <w:spacing w:line="260" w:lineRule="exact"/>
              <w:rPr>
                <w:b/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//УФК по Владимирской обл. г. Владимир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E10589" w:rsidRPr="002E71CE" w:rsidRDefault="00E10589" w:rsidP="00FC26A0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gridSpan w:val="2"/>
            <w:vMerge/>
            <w:shd w:val="clear" w:color="auto" w:fill="auto"/>
          </w:tcPr>
          <w:p w:rsidR="00E10589" w:rsidRPr="002E71CE" w:rsidRDefault="00E10589" w:rsidP="00FC26A0"/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gridSpan w:val="2"/>
            <w:vMerge/>
            <w:shd w:val="clear" w:color="auto" w:fill="auto"/>
          </w:tcPr>
          <w:p w:rsidR="00E10589" w:rsidRPr="002E71CE" w:rsidRDefault="00E10589" w:rsidP="00FC26A0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rPr>
          <w:gridBefore w:val="1"/>
          <w:gridAfter w:val="1"/>
          <w:wBefore w:w="108" w:type="dxa"/>
          <w:wAfter w:w="20" w:type="dxa"/>
        </w:trPr>
        <w:tc>
          <w:tcPr>
            <w:tcW w:w="4793" w:type="dxa"/>
            <w:gridSpan w:val="2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E10589" w:rsidRPr="002E71CE" w:rsidTr="00E10589">
        <w:trPr>
          <w:gridBefore w:val="1"/>
          <w:gridAfter w:val="1"/>
          <w:wBefore w:w="108" w:type="dxa"/>
          <w:wAfter w:w="20" w:type="dxa"/>
        </w:trPr>
        <w:tc>
          <w:tcPr>
            <w:tcW w:w="4793" w:type="dxa"/>
            <w:gridSpan w:val="2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931E9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</w:p>
        </w:tc>
      </w:tr>
      <w:tr w:rsidR="00E10589" w:rsidRPr="002E71CE" w:rsidTr="00E10589">
        <w:trPr>
          <w:gridBefore w:val="1"/>
          <w:gridAfter w:val="1"/>
          <w:wBefore w:w="108" w:type="dxa"/>
          <w:wAfter w:w="20" w:type="dxa"/>
          <w:trHeight w:val="286"/>
        </w:trPr>
        <w:tc>
          <w:tcPr>
            <w:tcW w:w="4793" w:type="dxa"/>
            <w:gridSpan w:val="2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Pr="002E71CE" w:rsidRDefault="00E10589" w:rsidP="00E10589">
      <w:pPr>
        <w:pStyle w:val="1"/>
        <w:pageBreakBefore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1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>____</w:t>
      </w:r>
      <w:r w:rsidRPr="002E71CE">
        <w:rPr>
          <w:rFonts w:cs="Times New Roman"/>
          <w:sz w:val="24"/>
          <w:szCs w:val="24"/>
        </w:rPr>
        <w:t xml:space="preserve"> 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от «</w:t>
      </w:r>
      <w:r w:rsidR="002931E9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 w:rsidR="002931E9">
        <w:rPr>
          <w:rFonts w:cs="Times New Roman"/>
          <w:sz w:val="24"/>
          <w:szCs w:val="24"/>
        </w:rPr>
        <w:t>_____</w:t>
      </w:r>
      <w:r w:rsidRPr="002E71CE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</w:t>
      </w:r>
      <w:r w:rsidR="002931E9">
        <w:rPr>
          <w:rFonts w:cs="Times New Roman"/>
          <w:sz w:val="24"/>
          <w:szCs w:val="24"/>
        </w:rPr>
        <w:t>3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Акт приема-передачи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принимает в аренду нежил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>е помещени</w:t>
      </w:r>
      <w:r w:rsidR="002931E9">
        <w:rPr>
          <w:rFonts w:cs="Times New Roman"/>
          <w:sz w:val="24"/>
          <w:szCs w:val="24"/>
        </w:rPr>
        <w:t>я</w:t>
      </w:r>
      <w:r w:rsidRPr="002E71CE">
        <w:rPr>
          <w:rFonts w:cs="Times New Roman"/>
          <w:sz w:val="24"/>
          <w:szCs w:val="24"/>
        </w:rPr>
        <w:t>, расположенн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 xml:space="preserve">е по адресу: </w:t>
      </w:r>
    </w:p>
    <w:p w:rsidR="00E10589" w:rsidRPr="002E71CE" w:rsidRDefault="002931E9" w:rsidP="00E10589">
      <w:pPr>
        <w:pStyle w:val="1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</w:t>
      </w:r>
      <w:r>
        <w:rPr>
          <w:rFonts w:cs="Times New Roman"/>
          <w:b/>
          <w:sz w:val="24"/>
          <w:szCs w:val="24"/>
        </w:rPr>
        <w:t>ос</w:t>
      </w:r>
      <w:r w:rsidR="00E10589" w:rsidRPr="002E71CE">
        <w:rPr>
          <w:rFonts w:cs="Times New Roman"/>
          <w:b/>
          <w:sz w:val="24"/>
          <w:szCs w:val="24"/>
        </w:rPr>
        <w:t>. Вольгинский, ул.</w:t>
      </w:r>
      <w:r>
        <w:rPr>
          <w:b/>
          <w:sz w:val="24"/>
          <w:szCs w:val="24"/>
        </w:rPr>
        <w:t>Новосеменко</w:t>
      </w:r>
      <w:r w:rsidR="00E1058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</w:t>
      </w:r>
      <w:r w:rsidR="00E10589">
        <w:rPr>
          <w:b/>
          <w:sz w:val="24"/>
          <w:szCs w:val="24"/>
        </w:rPr>
        <w:t>кая</w:t>
      </w:r>
      <w:r w:rsidR="00B46BBA">
        <w:rPr>
          <w:b/>
          <w:sz w:val="24"/>
          <w:szCs w:val="24"/>
        </w:rPr>
        <w:t>,</w:t>
      </w:r>
      <w:r w:rsidR="00E10589" w:rsidRPr="00DF62EC">
        <w:rPr>
          <w:b/>
          <w:sz w:val="24"/>
          <w:szCs w:val="24"/>
        </w:rPr>
        <w:t xml:space="preserve"> д.1</w:t>
      </w:r>
      <w:r>
        <w:rPr>
          <w:b/>
          <w:sz w:val="24"/>
          <w:szCs w:val="24"/>
        </w:rPr>
        <w:t>4</w:t>
      </w:r>
      <w:r w:rsidR="00E10589" w:rsidRPr="002E71CE"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spacing w:before="120" w:after="120"/>
        <w:ind w:right="-6"/>
        <w:rPr>
          <w:sz w:val="24"/>
          <w:szCs w:val="24"/>
        </w:rPr>
      </w:pPr>
      <w:r w:rsidRPr="00327232">
        <w:rPr>
          <w:sz w:val="24"/>
          <w:szCs w:val="24"/>
          <w:u w:val="single"/>
        </w:rPr>
        <w:t>Целевое назначение</w:t>
      </w:r>
      <w:r w:rsidRPr="0067113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931E9" w:rsidRPr="002931E9">
        <w:rPr>
          <w:bCs/>
          <w:color w:val="000000"/>
          <w:sz w:val="24"/>
          <w:szCs w:val="24"/>
        </w:rPr>
        <w:t>для бытового обслуживания  и предоставление услуг в сфере розничной торговли,</w:t>
      </w:r>
      <w:r w:rsidRPr="00671138">
        <w:rPr>
          <w:bCs/>
          <w:color w:val="000000"/>
          <w:sz w:val="24"/>
          <w:szCs w:val="24"/>
        </w:rPr>
        <w:t>.</w:t>
      </w:r>
    </w:p>
    <w:p w:rsidR="00E10589" w:rsidRPr="002E71CE" w:rsidRDefault="00E10589" w:rsidP="00E10589">
      <w:pPr>
        <w:spacing w:before="120" w:after="120"/>
        <w:ind w:right="-6"/>
        <w:rPr>
          <w:sz w:val="24"/>
          <w:szCs w:val="24"/>
        </w:rPr>
      </w:pPr>
      <w:r w:rsidRPr="002E71CE">
        <w:rPr>
          <w:sz w:val="24"/>
          <w:szCs w:val="24"/>
        </w:rPr>
        <w:t>Характеристика передаваемого объекта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134"/>
        <w:gridCol w:w="1559"/>
        <w:gridCol w:w="1559"/>
        <w:gridCol w:w="1559"/>
        <w:gridCol w:w="1843"/>
      </w:tblGrid>
      <w:tr w:rsidR="00E10589" w:rsidRPr="002E71CE" w:rsidTr="00FC26A0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Водопровод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CA7B70">
              <w:rPr>
                <w:rFonts w:cs="Times New Roman"/>
                <w:sz w:val="24"/>
                <w:szCs w:val="24"/>
              </w:rPr>
              <w:t>лектричество</w:t>
            </w:r>
          </w:p>
        </w:tc>
      </w:tr>
      <w:tr w:rsidR="00E10589" w:rsidRPr="002E71CE" w:rsidTr="00FC26A0">
        <w:trPr>
          <w:trHeight w:val="2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57215E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</w:t>
            </w:r>
            <w:r w:rsidR="0057215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нежил</w:t>
            </w:r>
            <w:r w:rsidR="0057215E">
              <w:rPr>
                <w:sz w:val="24"/>
                <w:szCs w:val="24"/>
              </w:rPr>
              <w:t>о</w:t>
            </w:r>
            <w:r w:rsidRPr="00CD0F96">
              <w:rPr>
                <w:sz w:val="24"/>
                <w:szCs w:val="24"/>
              </w:rPr>
              <w:t>е помещени</w:t>
            </w:r>
            <w:r w:rsidR="0057215E">
              <w:rPr>
                <w:sz w:val="24"/>
                <w:szCs w:val="24"/>
              </w:rPr>
              <w:t>е</w:t>
            </w:r>
            <w:r w:rsidRPr="00EA008B">
              <w:rPr>
                <w:sz w:val="24"/>
                <w:szCs w:val="24"/>
              </w:rPr>
              <w:t xml:space="preserve"> 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>квартирного жилого дома</w:t>
            </w:r>
            <w:r>
              <w:rPr>
                <w:sz w:val="24"/>
                <w:szCs w:val="24"/>
              </w:rPr>
              <w:t xml:space="preserve"> обозначенн</w:t>
            </w:r>
            <w:r w:rsidR="0057215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на плане</w:t>
            </w:r>
            <w:r w:rsidRPr="00CD0F96">
              <w:rPr>
                <w:sz w:val="24"/>
                <w:szCs w:val="24"/>
              </w:rPr>
              <w:t xml:space="preserve"> №</w:t>
            </w:r>
            <w:r w:rsidR="0057215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57215E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  <w:r w:rsidR="00E10589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Централизо</w:t>
            </w:r>
          </w:p>
          <w:p w:rsidR="00E10589" w:rsidRPr="00BA512C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ванно</w:t>
            </w:r>
            <w:r w:rsidRPr="001B2DFC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FC26A0">
            <w:pPr>
              <w:jc w:val="center"/>
              <w:rPr>
                <w:sz w:val="24"/>
                <w:szCs w:val="24"/>
              </w:rPr>
            </w:pPr>
            <w:r w:rsidRPr="00357597">
              <w:rPr>
                <w:sz w:val="24"/>
                <w:szCs w:val="24"/>
              </w:rPr>
              <w:t>Централиз</w:t>
            </w:r>
            <w:r>
              <w:rPr>
                <w:sz w:val="24"/>
                <w:szCs w:val="24"/>
              </w:rPr>
              <w:t>о</w:t>
            </w:r>
          </w:p>
          <w:p w:rsidR="00E10589" w:rsidRDefault="00E10589" w:rsidP="00FC26A0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FC26A0">
            <w:pPr>
              <w:jc w:val="center"/>
              <w:rPr>
                <w:sz w:val="24"/>
                <w:szCs w:val="24"/>
              </w:rPr>
            </w:pPr>
            <w:r w:rsidRPr="00357597">
              <w:rPr>
                <w:sz w:val="24"/>
                <w:szCs w:val="24"/>
              </w:rPr>
              <w:t>Централизо</w:t>
            </w:r>
          </w:p>
          <w:p w:rsidR="00E10589" w:rsidRDefault="00E10589" w:rsidP="00FC26A0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BA512C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A7B70">
              <w:rPr>
                <w:rFonts w:cs="Times New Roman"/>
                <w:sz w:val="24"/>
                <w:szCs w:val="24"/>
              </w:rPr>
              <w:t xml:space="preserve">скрытая проводка </w:t>
            </w:r>
          </w:p>
        </w:tc>
      </w:tr>
    </w:tbl>
    <w:p w:rsidR="00E10589" w:rsidRPr="002E71CE" w:rsidRDefault="00E10589" w:rsidP="00E10589">
      <w:pPr>
        <w:pStyle w:val="1"/>
        <w:spacing w:before="120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Соответствует санитарным и противопожарным нормам.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tbl>
      <w:tblPr>
        <w:tblW w:w="9714" w:type="dxa"/>
        <w:tblLayout w:type="fixed"/>
        <w:tblLook w:val="0000"/>
      </w:tblPr>
      <w:tblGrid>
        <w:gridCol w:w="4870"/>
        <w:gridCol w:w="4844"/>
      </w:tblGrid>
      <w:tr w:rsidR="00E10589" w:rsidRPr="002E71CE" w:rsidTr="00E10589">
        <w:tc>
          <w:tcPr>
            <w:tcW w:w="4870" w:type="dxa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E10589" w:rsidRPr="002E71CE" w:rsidTr="00E10589">
        <w:tc>
          <w:tcPr>
            <w:tcW w:w="4870" w:type="dxa"/>
            <w:vMerge w:val="restart"/>
            <w:shd w:val="clear" w:color="auto" w:fill="auto"/>
          </w:tcPr>
          <w:p w:rsidR="00E10589" w:rsidRPr="00671138" w:rsidRDefault="00E10589" w:rsidP="00FC26A0">
            <w:pPr>
              <w:pStyle w:val="a3"/>
              <w:spacing w:before="120" w:line="280" w:lineRule="exact"/>
              <w:jc w:val="left"/>
              <w:rPr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E10589" w:rsidRDefault="00E10589" w:rsidP="00FC26A0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E10589" w:rsidRPr="00671138" w:rsidRDefault="00E10589" w:rsidP="00FC26A0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E10589" w:rsidRPr="00671138" w:rsidRDefault="00E10589" w:rsidP="00FC26A0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 //УФК по Владимирской обл. г. Владимир 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E10589" w:rsidRPr="00671138" w:rsidRDefault="00E10589" w:rsidP="00FC26A0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E10589" w:rsidRPr="00C1425D" w:rsidRDefault="00E10589" w:rsidP="00FC26A0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vMerge/>
            <w:shd w:val="clear" w:color="auto" w:fill="auto"/>
          </w:tcPr>
          <w:p w:rsidR="00E10589" w:rsidRPr="00C1425D" w:rsidRDefault="00E10589" w:rsidP="00FC26A0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10589">
        <w:tc>
          <w:tcPr>
            <w:tcW w:w="4870" w:type="dxa"/>
            <w:vMerge/>
            <w:shd w:val="clear" w:color="auto" w:fill="auto"/>
          </w:tcPr>
          <w:p w:rsidR="00E10589" w:rsidRPr="002E71CE" w:rsidRDefault="00E10589" w:rsidP="00FC26A0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E10589" w:rsidRPr="002E71CE" w:rsidRDefault="00E10589" w:rsidP="00E10589">
      <w:pPr>
        <w:pStyle w:val="1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Сдал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Принял</w:t>
            </w:r>
          </w:p>
        </w:tc>
      </w:tr>
      <w:tr w:rsidR="00E10589" w:rsidRPr="002E71CE" w:rsidTr="00FC26A0">
        <w:tc>
          <w:tcPr>
            <w:tcW w:w="4793" w:type="dxa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931E9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</w:p>
        </w:tc>
      </w:tr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7215E" w:rsidRDefault="0057215E" w:rsidP="00E10589">
      <w:pPr>
        <w:pStyle w:val="1"/>
        <w:jc w:val="right"/>
        <w:rPr>
          <w:rFonts w:cs="Times New Roman"/>
          <w:sz w:val="24"/>
          <w:szCs w:val="24"/>
        </w:rPr>
      </w:pPr>
    </w:p>
    <w:p w:rsidR="0057215E" w:rsidRDefault="0057215E">
      <w:pPr>
        <w:spacing w:after="200" w:line="276" w:lineRule="auto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2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>____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8"/>
        </w:rPr>
      </w:pPr>
      <w:r w:rsidRPr="002E71CE">
        <w:rPr>
          <w:rFonts w:cs="Times New Roman"/>
          <w:sz w:val="24"/>
          <w:szCs w:val="24"/>
        </w:rPr>
        <w:t>от «</w:t>
      </w:r>
      <w:r w:rsidR="002931E9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2931E9">
        <w:rPr>
          <w:rFonts w:cs="Times New Roman"/>
          <w:sz w:val="24"/>
          <w:szCs w:val="24"/>
        </w:rPr>
        <w:t>____</w:t>
      </w:r>
      <w:r w:rsidRPr="002E71CE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</w:t>
      </w:r>
      <w:r w:rsidR="002931E9">
        <w:rPr>
          <w:rFonts w:cs="Times New Roman"/>
          <w:sz w:val="24"/>
          <w:szCs w:val="24"/>
        </w:rPr>
        <w:t>3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Техническая характеристика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передаваемого в аренду помещения, расположенного по адресу: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Pr="002E71CE" w:rsidRDefault="00E10589" w:rsidP="00E10589">
      <w:pPr>
        <w:pStyle w:val="1"/>
        <w:spacing w:after="120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</w:t>
      </w:r>
      <w:r w:rsidR="002931E9">
        <w:rPr>
          <w:rFonts w:cs="Times New Roman"/>
          <w:b/>
          <w:sz w:val="24"/>
          <w:szCs w:val="24"/>
        </w:rPr>
        <w:t>ос</w:t>
      </w:r>
      <w:r w:rsidRPr="002E71CE">
        <w:rPr>
          <w:rFonts w:cs="Times New Roman"/>
          <w:b/>
          <w:sz w:val="24"/>
          <w:szCs w:val="24"/>
        </w:rPr>
        <w:t>. Во</w:t>
      </w:r>
      <w:r>
        <w:rPr>
          <w:rFonts w:cs="Times New Roman"/>
          <w:b/>
          <w:sz w:val="24"/>
          <w:szCs w:val="24"/>
        </w:rPr>
        <w:t xml:space="preserve">льгинский, </w:t>
      </w:r>
      <w:r w:rsidRPr="002E71CE">
        <w:rPr>
          <w:rFonts w:cs="Times New Roman"/>
          <w:b/>
          <w:sz w:val="24"/>
          <w:szCs w:val="24"/>
        </w:rPr>
        <w:t>ул.</w:t>
      </w:r>
      <w:r w:rsidR="00376ED6"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Новосеменковская,</w:t>
      </w:r>
      <w:r w:rsidRPr="00DF62EC">
        <w:rPr>
          <w:b/>
          <w:sz w:val="24"/>
          <w:szCs w:val="24"/>
        </w:rPr>
        <w:t xml:space="preserve"> д.1</w:t>
      </w:r>
      <w:r w:rsidR="002931E9">
        <w:rPr>
          <w:b/>
          <w:sz w:val="24"/>
          <w:szCs w:val="24"/>
        </w:rPr>
        <w:t>4</w:t>
      </w:r>
    </w:p>
    <w:tbl>
      <w:tblPr>
        <w:tblW w:w="9894" w:type="dxa"/>
        <w:tblInd w:w="-5" w:type="dxa"/>
        <w:tblLayout w:type="fixed"/>
        <w:tblLook w:val="0000"/>
      </w:tblPr>
      <w:tblGrid>
        <w:gridCol w:w="4649"/>
        <w:gridCol w:w="5245"/>
      </w:tblGrid>
      <w:tr w:rsidR="00E10589" w:rsidRPr="002E71CE" w:rsidTr="00FC26A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pacing w:before="80" w:after="80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71CE">
              <w:rPr>
                <w:rFonts w:cs="Times New Roman"/>
                <w:sz w:val="24"/>
                <w:szCs w:val="24"/>
              </w:rPr>
              <w:t>объекта 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FC26A0">
            <w:pPr>
              <w:pStyle w:val="1"/>
              <w:spacing w:before="60" w:after="60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E10589" w:rsidRPr="005915EC" w:rsidTr="00FC26A0">
        <w:trPr>
          <w:trHeight w:val="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2931E9" w:rsidP="0057215E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</w:t>
            </w:r>
            <w:r w:rsidR="0057215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нежил</w:t>
            </w:r>
            <w:r w:rsidR="0057215E">
              <w:rPr>
                <w:sz w:val="24"/>
                <w:szCs w:val="24"/>
              </w:rPr>
              <w:t>о</w:t>
            </w:r>
            <w:r w:rsidRPr="00CD0F96">
              <w:rPr>
                <w:sz w:val="24"/>
                <w:szCs w:val="24"/>
              </w:rPr>
              <w:t>е помещени</w:t>
            </w:r>
            <w:r w:rsidR="0057215E">
              <w:rPr>
                <w:sz w:val="24"/>
                <w:szCs w:val="24"/>
              </w:rPr>
              <w:t xml:space="preserve">е </w:t>
            </w:r>
            <w:r w:rsidRPr="00EA008B">
              <w:rPr>
                <w:sz w:val="24"/>
                <w:szCs w:val="24"/>
              </w:rPr>
              <w:t xml:space="preserve">на 1 этаже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>квартирного жилого дома</w:t>
            </w:r>
            <w:r>
              <w:rPr>
                <w:sz w:val="24"/>
                <w:szCs w:val="24"/>
              </w:rPr>
              <w:t xml:space="preserve"> обозначенные на плане</w:t>
            </w:r>
            <w:r w:rsidRPr="00CD0F96">
              <w:rPr>
                <w:sz w:val="24"/>
                <w:szCs w:val="24"/>
              </w:rPr>
              <w:t xml:space="preserve"> №</w:t>
            </w:r>
            <w:r w:rsidR="0057215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376ED6" w:rsidRDefault="00E10589" w:rsidP="00FC26A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Перегородки кирпичные; стены кирпичные оштукатуренные, </w:t>
            </w:r>
            <w:r w:rsidR="00376ED6" w:rsidRPr="00376ED6">
              <w:rPr>
                <w:sz w:val="24"/>
                <w:szCs w:val="24"/>
              </w:rPr>
              <w:t>панели ДСП</w:t>
            </w:r>
            <w:r w:rsidRPr="00376ED6">
              <w:rPr>
                <w:sz w:val="24"/>
                <w:szCs w:val="24"/>
              </w:rPr>
              <w:t xml:space="preserve">; полы </w:t>
            </w:r>
            <w:r w:rsidR="00376ED6" w:rsidRPr="00376ED6">
              <w:rPr>
                <w:sz w:val="24"/>
                <w:szCs w:val="24"/>
              </w:rPr>
              <w:t>– керамическая плитка</w:t>
            </w:r>
            <w:r w:rsidRPr="00376ED6">
              <w:rPr>
                <w:sz w:val="24"/>
                <w:szCs w:val="24"/>
              </w:rPr>
              <w:t xml:space="preserve">; проемы оконные </w:t>
            </w:r>
            <w:r w:rsidR="00376ED6" w:rsidRPr="00B46BBA">
              <w:rPr>
                <w:sz w:val="24"/>
                <w:szCs w:val="24"/>
              </w:rPr>
              <w:t>тройные</w:t>
            </w:r>
            <w:r w:rsidR="00376ED6" w:rsidRPr="00376ED6">
              <w:rPr>
                <w:sz w:val="24"/>
                <w:szCs w:val="24"/>
              </w:rPr>
              <w:t xml:space="preserve"> – ПВХ профиль</w:t>
            </w:r>
            <w:r w:rsidRPr="00376ED6">
              <w:rPr>
                <w:sz w:val="24"/>
                <w:szCs w:val="24"/>
              </w:rPr>
              <w:t>; проемы дверные простые.</w:t>
            </w:r>
          </w:p>
          <w:p w:rsidR="00E10589" w:rsidRPr="00376ED6" w:rsidRDefault="00E10589" w:rsidP="00FC26A0">
            <w:pPr>
              <w:spacing w:line="280" w:lineRule="exact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>Отопление, водопровод, канализация, – централизованные.</w:t>
            </w:r>
          </w:p>
          <w:p w:rsidR="00E10589" w:rsidRPr="002931E9" w:rsidRDefault="00E10589" w:rsidP="00FC26A0">
            <w:pPr>
              <w:pStyle w:val="1"/>
              <w:snapToGrid w:val="0"/>
              <w:spacing w:after="60"/>
              <w:rPr>
                <w:rFonts w:cs="Times New Roman"/>
                <w:sz w:val="24"/>
                <w:szCs w:val="24"/>
                <w:highlight w:val="yellow"/>
              </w:rPr>
            </w:pPr>
            <w:r w:rsidRPr="00376ED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</w:tbl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E10589" w:rsidRPr="002E71CE" w:rsidTr="00FC26A0"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FC26A0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931E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________________________</w:t>
            </w:r>
          </w:p>
        </w:tc>
      </w:tr>
      <w:tr w:rsidR="00E10589" w:rsidRPr="002E71CE" w:rsidTr="00FC26A0">
        <w:trPr>
          <w:trHeight w:val="204"/>
        </w:trPr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FC26A0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Default="00E10589" w:rsidP="00E10589">
      <w:pPr>
        <w:jc w:val="center"/>
      </w:pPr>
    </w:p>
    <w:p w:rsidR="00E10589" w:rsidRDefault="00E10589" w:rsidP="00E10589"/>
    <w:p w:rsidR="00D96BC3" w:rsidRDefault="00D96BC3"/>
    <w:sectPr w:rsidR="00D96BC3" w:rsidSect="00D96B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5F" w:rsidRDefault="00BF665F" w:rsidP="009615E1">
      <w:r>
        <w:separator/>
      </w:r>
    </w:p>
  </w:endnote>
  <w:endnote w:type="continuationSeparator" w:id="1">
    <w:p w:rsidR="00BF665F" w:rsidRDefault="00BF665F" w:rsidP="0096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550"/>
    </w:sdtPr>
    <w:sdtContent>
      <w:p w:rsidR="009615E1" w:rsidRDefault="00080D51">
        <w:pPr>
          <w:pStyle w:val="a7"/>
          <w:jc w:val="center"/>
        </w:pPr>
        <w:fldSimple w:instr=" PAGE   \* MERGEFORMAT ">
          <w:r w:rsidR="00997F56">
            <w:rPr>
              <w:noProof/>
            </w:rPr>
            <w:t>1</w:t>
          </w:r>
        </w:fldSimple>
      </w:p>
    </w:sdtContent>
  </w:sdt>
  <w:p w:rsidR="009615E1" w:rsidRDefault="009615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5F" w:rsidRDefault="00BF665F" w:rsidP="009615E1">
      <w:r>
        <w:separator/>
      </w:r>
    </w:p>
  </w:footnote>
  <w:footnote w:type="continuationSeparator" w:id="1">
    <w:p w:rsidR="00BF665F" w:rsidRDefault="00BF665F" w:rsidP="0096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71"/>
    <w:multiLevelType w:val="multilevel"/>
    <w:tmpl w:val="0FE2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4B43FC8"/>
    <w:multiLevelType w:val="multilevel"/>
    <w:tmpl w:val="C5C23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DE018A7"/>
    <w:multiLevelType w:val="multilevel"/>
    <w:tmpl w:val="06B6B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6C61064D"/>
    <w:multiLevelType w:val="multilevel"/>
    <w:tmpl w:val="8ED62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89"/>
    <w:rsid w:val="00080D51"/>
    <w:rsid w:val="000C6963"/>
    <w:rsid w:val="002931E9"/>
    <w:rsid w:val="00376ED6"/>
    <w:rsid w:val="00387CED"/>
    <w:rsid w:val="004763A2"/>
    <w:rsid w:val="005047DF"/>
    <w:rsid w:val="0057215E"/>
    <w:rsid w:val="005D6F4D"/>
    <w:rsid w:val="006D7D92"/>
    <w:rsid w:val="007570E8"/>
    <w:rsid w:val="009278EE"/>
    <w:rsid w:val="009615E1"/>
    <w:rsid w:val="00997F56"/>
    <w:rsid w:val="00B46BBA"/>
    <w:rsid w:val="00B61ECD"/>
    <w:rsid w:val="00BF665F"/>
    <w:rsid w:val="00C11340"/>
    <w:rsid w:val="00D62A22"/>
    <w:rsid w:val="00D96BC3"/>
    <w:rsid w:val="00E1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F56"/>
    <w:pPr>
      <w:keepNext/>
      <w:numPr>
        <w:ilvl w:val="2"/>
        <w:numId w:val="5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97F56"/>
    <w:pPr>
      <w:keepNext/>
      <w:numPr>
        <w:ilvl w:val="3"/>
        <w:numId w:val="5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997F56"/>
    <w:pPr>
      <w:numPr>
        <w:ilvl w:val="4"/>
        <w:numId w:val="5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97F56"/>
    <w:pPr>
      <w:numPr>
        <w:ilvl w:val="5"/>
        <w:numId w:val="5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997F56"/>
    <w:pPr>
      <w:numPr>
        <w:ilvl w:val="6"/>
        <w:numId w:val="5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997F56"/>
    <w:pPr>
      <w:numPr>
        <w:ilvl w:val="7"/>
        <w:numId w:val="5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97F56"/>
    <w:pPr>
      <w:numPr>
        <w:ilvl w:val="8"/>
        <w:numId w:val="5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8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10589"/>
    <w:pPr>
      <w:ind w:left="720"/>
      <w:contextualSpacing/>
    </w:pPr>
  </w:style>
  <w:style w:type="paragraph" w:customStyle="1" w:styleId="1">
    <w:name w:val="Без интервала1"/>
    <w:rsid w:val="00E10589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961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1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9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F5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7F5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7F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7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7F5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7F56"/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Татьяна Геннадьевна Польшина</cp:lastModifiedBy>
  <cp:revision>6</cp:revision>
  <dcterms:created xsi:type="dcterms:W3CDTF">2023-03-20T10:12:00Z</dcterms:created>
  <dcterms:modified xsi:type="dcterms:W3CDTF">2023-03-20T13:00:00Z</dcterms:modified>
</cp:coreProperties>
</file>